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0EF" w:rsidRDefault="00454582" w:rsidP="0047095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 теме:</w:t>
      </w:r>
    </w:p>
    <w:p w:rsidR="00454582" w:rsidRPr="001A16F7" w:rsidRDefault="00454582" w:rsidP="0047095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Ишемическая болезнь почек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40"/>
        <w:gridCol w:w="14010"/>
      </w:tblGrid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Иванов, Д. Д.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Лекции по </w:t>
            </w: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нефрологи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и. Диабетическая болезнь почек. Гипертензивная нефропатия. Хроническая почечная недостаточность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курс лекций / Д. Д. Иванов. - Донецк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ИД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Заславский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2010. - 193 с.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Нефрологи</w:t>
            </w:r>
            <w:r w:rsidRPr="001A16F7"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я. Национальное руководство</w:t>
            </w:r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руководство / Научное общество нефрологов России, Ассоциация медицинских обществ по качеству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гл. ред. Н. А. Мухин, отв. ред. В. В. Фомин. - М. :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2009. - 900 с. : ил., табл. + 1 эл. опт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иск (CD-ROM).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Нефрологи</w:t>
            </w:r>
            <w:r w:rsidRPr="001A16F7"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учебное пособие для системы послевузовского профессионального образования врачей, рек. УМО по мед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фармац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образованию вузов России / М. А.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Осадчук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М.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МИА, 2010. - 168 с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Волков, В. С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Экстренная диагностика и лечение в неотложной </w:t>
            </w: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кардиологи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руководство для врачей / В. С. Волков. - М.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МИА, 2010. - 333 с. 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Гороховский, Б. И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Важнейшие органы-мишени гипертонической болезни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монография / Б. И. Гороховский, Е. Г.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Кадач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- М.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МИКЛОШ, 2010. - 639 с. 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Ишемическая болезнь сердца:</w:t>
            </w:r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стабильные формы : учебное пособие / А. Н. Кузнецов [и др.] ; Нижегородская гос. мед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кад. - 2-е изд.,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испр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и доп. - Н. Новгород :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Нижегород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гос. мед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кад., 2013. - 86,[2] с.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Кардиология</w:t>
            </w:r>
            <w:r w:rsidRPr="001A16F7"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1A16F7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Национальное руководство</w:t>
            </w:r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краткое издание / Ассоциация медицинских обществ по качеству, Всероссийское науч. о-во </w:t>
            </w:r>
            <w:r w:rsidRPr="001A16F7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кардиолог</w:t>
            </w:r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ов; под ред. Ю. Н.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Беленкова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Р. Г.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Оганова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ГЭОТАР-Медиа, 2012. – 848 с.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Кардиореабилитация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Г. П. Арутюнов [и др.]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 ред. Г. П. Арутюнова. - М.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МЕДпресс-информ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2013. - 335 с.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Карпов, Ю. А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Коронарная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ангиопластика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стентирование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/ Ю. А. Карпов, А. Н.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Самко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В. В. Буза. - М.: МИА, 2010. - 307 с.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Кошечкин</w:t>
            </w:r>
            <w:proofErr w:type="spellEnd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В. А. Практическая </w:t>
            </w:r>
            <w:proofErr w:type="spellStart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липидология</w:t>
            </w:r>
            <w:proofErr w:type="spellEnd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 методами медицинской генетики [Текст]</w:t>
            </w:r>
            <w:proofErr w:type="gramStart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руководство / В. А. </w:t>
            </w:r>
            <w:proofErr w:type="spellStart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Кошечкин</w:t>
            </w:r>
            <w:proofErr w:type="spellEnd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П. П. Малышев, Т. А. Рожкова. - М.</w:t>
            </w:r>
            <w:proofErr w:type="gramStart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ГЭОТАР-МЕДИА, 2015. - 106 с.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Липовецкий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, Б. М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Атеросклероз и его осложнения со стороны сердца, мозга и аорты : (диагностика, течение, профилактика) : руководство для врачей / Б. М.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Липовецкий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- 2-е изд.,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испр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и доп. - СПб. 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пецЛит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2013. - 143 с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Неотложные состояния </w:t>
            </w:r>
            <w:proofErr w:type="spellStart"/>
            <w:r w:rsidRPr="001A16F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</w:t>
            </w:r>
            <w:r w:rsidRPr="001A16F7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кардиологи</w:t>
            </w:r>
            <w:r w:rsidRPr="001A16F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proofErr w:type="spellEnd"/>
            <w:proofErr w:type="gramStart"/>
            <w:r w:rsidRPr="001A16F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справочное издание / под ред.: С.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Майерсона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Чаудари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Э.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Митчела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 пер. с англ. : Е. А.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Лабунской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Т. Е. Толстихиной, В. А.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Горбоносова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 под ред. Г. Е. </w:t>
            </w:r>
            <w:proofErr w:type="spell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Гендлина</w:t>
            </w:r>
            <w:proofErr w:type="spell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БИНОМ. Лаборатория знаний, 2010. - 332 с.</w:t>
            </w:r>
            <w:proofErr w:type="gramStart"/>
            <w:r w:rsidRPr="001A16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Трухан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, Д. И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Внутренние болезни 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ардиолог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ия. Ревматология : учеб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особие, рек. УМО по мед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фарм. образов. вузов РФ для студ. спец. 06010165 - Лечебное дело и 06010365 - Педиатрия / Д. И.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Трухан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И. А. Викторова. - М.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МИА, 2013. - 376 с.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Хан, М. Г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Фармакотерапия в </w:t>
            </w:r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кардиолог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ии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научное издание / М. Г. Хан ; пер. с англ. И. В.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Фолитар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; под ред. С. Ю.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Марцевича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Ю. М. Позднякова. - М.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БИНОМ, 2014. - 632 с.</w:t>
            </w:r>
          </w:p>
        </w:tc>
      </w:tr>
      <w:tr w:rsidR="00454582" w:rsidRPr="001A16F7" w:rsidTr="00454582">
        <w:tc>
          <w:tcPr>
            <w:tcW w:w="840" w:type="dxa"/>
          </w:tcPr>
          <w:p w:rsidR="00454582" w:rsidRPr="001A16F7" w:rsidRDefault="00454582" w:rsidP="007F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10" w:type="dxa"/>
          </w:tcPr>
          <w:p w:rsidR="00454582" w:rsidRPr="001A16F7" w:rsidRDefault="00454582" w:rsidP="00D220E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Шамес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, А. Б</w:t>
            </w:r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Ишемическая болезнь сердца у женщин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монография / А. Б. </w:t>
            </w:r>
            <w:proofErr w:type="spell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Шамес</w:t>
            </w:r>
            <w:proofErr w:type="spell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- М.</w:t>
            </w:r>
            <w:proofErr w:type="gramStart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A16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БИНОМ, 2013. - 173,[2] с.</w:t>
            </w:r>
          </w:p>
        </w:tc>
      </w:tr>
    </w:tbl>
    <w:p w:rsidR="00EF19C0" w:rsidRPr="001A16F7" w:rsidRDefault="00EF19C0" w:rsidP="001A16F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19C0" w:rsidRPr="001A16F7" w:rsidSect="001A16F7">
      <w:pgSz w:w="16838" w:h="11906" w:orient="landscape"/>
      <w:pgMar w:top="90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4CC"/>
    <w:multiLevelType w:val="hybridMultilevel"/>
    <w:tmpl w:val="2A206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825F3"/>
    <w:multiLevelType w:val="hybridMultilevel"/>
    <w:tmpl w:val="2A206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049F"/>
    <w:rsid w:val="00002B58"/>
    <w:rsid w:val="000306CA"/>
    <w:rsid w:val="000310B3"/>
    <w:rsid w:val="00031C81"/>
    <w:rsid w:val="00083C38"/>
    <w:rsid w:val="000C1B72"/>
    <w:rsid w:val="000F03C7"/>
    <w:rsid w:val="00131020"/>
    <w:rsid w:val="00172221"/>
    <w:rsid w:val="001970D7"/>
    <w:rsid w:val="001A16F7"/>
    <w:rsid w:val="001F7A0B"/>
    <w:rsid w:val="00227912"/>
    <w:rsid w:val="00247434"/>
    <w:rsid w:val="002E5693"/>
    <w:rsid w:val="00326183"/>
    <w:rsid w:val="00362591"/>
    <w:rsid w:val="003671D7"/>
    <w:rsid w:val="00453FB6"/>
    <w:rsid w:val="00454582"/>
    <w:rsid w:val="0047095F"/>
    <w:rsid w:val="004761F7"/>
    <w:rsid w:val="004A1454"/>
    <w:rsid w:val="004F0622"/>
    <w:rsid w:val="004F3377"/>
    <w:rsid w:val="0055049F"/>
    <w:rsid w:val="0055450F"/>
    <w:rsid w:val="00591C4C"/>
    <w:rsid w:val="005B0868"/>
    <w:rsid w:val="005E5379"/>
    <w:rsid w:val="00641E2C"/>
    <w:rsid w:val="00645122"/>
    <w:rsid w:val="006B5A1B"/>
    <w:rsid w:val="006C29F2"/>
    <w:rsid w:val="007C0DE3"/>
    <w:rsid w:val="007E1B2D"/>
    <w:rsid w:val="007F14CC"/>
    <w:rsid w:val="00816A97"/>
    <w:rsid w:val="00821D48"/>
    <w:rsid w:val="00831BB4"/>
    <w:rsid w:val="0089064F"/>
    <w:rsid w:val="008D09B1"/>
    <w:rsid w:val="008E184C"/>
    <w:rsid w:val="008E260D"/>
    <w:rsid w:val="008E76E9"/>
    <w:rsid w:val="00922469"/>
    <w:rsid w:val="00956870"/>
    <w:rsid w:val="009D55AF"/>
    <w:rsid w:val="009E6019"/>
    <w:rsid w:val="00A14C57"/>
    <w:rsid w:val="00A17CE2"/>
    <w:rsid w:val="00A419CB"/>
    <w:rsid w:val="00A77C1D"/>
    <w:rsid w:val="00B0473E"/>
    <w:rsid w:val="00B0759D"/>
    <w:rsid w:val="00B13CC8"/>
    <w:rsid w:val="00B26674"/>
    <w:rsid w:val="00B347FD"/>
    <w:rsid w:val="00B5695B"/>
    <w:rsid w:val="00B7049F"/>
    <w:rsid w:val="00BB3E7B"/>
    <w:rsid w:val="00BD5A79"/>
    <w:rsid w:val="00BE23EF"/>
    <w:rsid w:val="00C6481F"/>
    <w:rsid w:val="00C82756"/>
    <w:rsid w:val="00C82E4D"/>
    <w:rsid w:val="00CB71C4"/>
    <w:rsid w:val="00CD4BE2"/>
    <w:rsid w:val="00CF1995"/>
    <w:rsid w:val="00D220EF"/>
    <w:rsid w:val="00D35005"/>
    <w:rsid w:val="00DB16AD"/>
    <w:rsid w:val="00DE15F9"/>
    <w:rsid w:val="00DF0FAB"/>
    <w:rsid w:val="00E0524C"/>
    <w:rsid w:val="00E06207"/>
    <w:rsid w:val="00E6507B"/>
    <w:rsid w:val="00EF19C0"/>
    <w:rsid w:val="00F50F62"/>
    <w:rsid w:val="00FA1F0B"/>
    <w:rsid w:val="00FE3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49F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704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39"/>
    <w:rsid w:val="00B704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B7049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B7049F"/>
  </w:style>
  <w:style w:type="character" w:styleId="a6">
    <w:name w:val="Strong"/>
    <w:basedOn w:val="a0"/>
    <w:uiPriority w:val="22"/>
    <w:qFormat/>
    <w:rsid w:val="009D55AF"/>
    <w:rPr>
      <w:b/>
      <w:bCs/>
    </w:rPr>
  </w:style>
  <w:style w:type="paragraph" w:styleId="a7">
    <w:name w:val="List Paragraph"/>
    <w:basedOn w:val="a"/>
    <w:uiPriority w:val="34"/>
    <w:qFormat/>
    <w:rsid w:val="000310B3"/>
    <w:pPr>
      <w:ind w:left="720"/>
      <w:contextualSpacing/>
    </w:pPr>
  </w:style>
  <w:style w:type="paragraph" w:customStyle="1" w:styleId="a8">
    <w:name w:val="Прижатый влево"/>
    <w:basedOn w:val="a"/>
    <w:next w:val="a"/>
    <w:uiPriority w:val="99"/>
    <w:rsid w:val="006451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Юсупова Альфия Фидаиловна</dc:creator>
  <cp:keywords/>
  <dc:description/>
  <cp:lastModifiedBy>Кафедра</cp:lastModifiedBy>
  <cp:revision>3</cp:revision>
  <dcterms:created xsi:type="dcterms:W3CDTF">2018-01-26T15:54:00Z</dcterms:created>
  <dcterms:modified xsi:type="dcterms:W3CDTF">2018-02-02T05:45:00Z</dcterms:modified>
</cp:coreProperties>
</file>