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C59" w:rsidRPr="001F2A93" w:rsidRDefault="00761C59" w:rsidP="001F2A93">
      <w:pPr>
        <w:spacing w:line="360" w:lineRule="auto"/>
        <w:ind w:firstLine="709"/>
        <w:jc w:val="both"/>
        <w:rPr>
          <w:b/>
          <w:sz w:val="24"/>
          <w:szCs w:val="24"/>
        </w:rPr>
      </w:pPr>
      <w:bookmarkStart w:id="0" w:name="_GoBack"/>
      <w:bookmarkEnd w:id="0"/>
      <w:r w:rsidRPr="001F2A93">
        <w:rPr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761C59" w:rsidRPr="001F2A93" w:rsidRDefault="00761C59" w:rsidP="001F2A9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«БАШКИРСКИЙ ГОСУДАРСТВЕННЫЙ МЕДИЦИНСКИЙ УНИВЕРСИТЕТ»</w:t>
      </w:r>
    </w:p>
    <w:p w:rsidR="00761C59" w:rsidRPr="001F2A93" w:rsidRDefault="00761C59" w:rsidP="001F2A9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МИНИСТЕРСТВА  ЗДРАВООХРАНЕНИЯ РОССИЙСКОЙ ФЕДЕРАЦИИ</w:t>
      </w:r>
    </w:p>
    <w:p w:rsidR="00761C59" w:rsidRPr="001F2A93" w:rsidRDefault="00761C59" w:rsidP="001F2A9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1F2A93">
        <w:rPr>
          <w:b/>
          <w:bCs/>
          <w:color w:val="auto"/>
        </w:rPr>
        <w:t>Институт дополнительного профессионального образования</w:t>
      </w:r>
    </w:p>
    <w:p w:rsidR="00761C59" w:rsidRPr="001F2A93" w:rsidRDefault="00761C59" w:rsidP="001F2A9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1F2A93">
        <w:rPr>
          <w:color w:val="auto"/>
        </w:rPr>
        <w:t>Кафедра терапии и общей врачебной практики с курсом гериатрии</w:t>
      </w:r>
    </w:p>
    <w:p w:rsidR="00761C59" w:rsidRPr="001F2A93" w:rsidRDefault="00761C59" w:rsidP="001F2A9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761C59" w:rsidRPr="001F2A93" w:rsidRDefault="00761C59" w:rsidP="001F2A9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761C59" w:rsidRPr="001F2A93" w:rsidRDefault="00761C59" w:rsidP="001F2A93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1F2A93">
        <w:rPr>
          <w:color w:val="auto"/>
        </w:rPr>
        <w:t>УТВЕРЖДАЮ</w:t>
      </w:r>
    </w:p>
    <w:p w:rsidR="00761C59" w:rsidRPr="001F2A93" w:rsidRDefault="00761C59" w:rsidP="001F2A93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1F2A93">
        <w:rPr>
          <w:color w:val="auto"/>
        </w:rPr>
        <w:t xml:space="preserve">Зав. кафедрой </w:t>
      </w:r>
      <w:proofErr w:type="spellStart"/>
      <w:r w:rsidRPr="001F2A93">
        <w:rPr>
          <w:color w:val="auto"/>
        </w:rPr>
        <w:t>____Сафуанова</w:t>
      </w:r>
      <w:proofErr w:type="spellEnd"/>
      <w:r w:rsidRPr="001F2A93">
        <w:rPr>
          <w:color w:val="auto"/>
        </w:rPr>
        <w:t xml:space="preserve"> Г. Ш.</w:t>
      </w:r>
    </w:p>
    <w:p w:rsidR="00761C59" w:rsidRPr="001F2A93" w:rsidRDefault="00761C59" w:rsidP="001F2A93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1F2A93">
        <w:rPr>
          <w:color w:val="auto"/>
        </w:rPr>
        <w:t>«_________»_________ 2018 г.</w:t>
      </w:r>
    </w:p>
    <w:p w:rsidR="00761C59" w:rsidRPr="001F2A93" w:rsidRDefault="00761C59" w:rsidP="001F2A93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761C59" w:rsidRPr="001F2A93" w:rsidRDefault="00761C59" w:rsidP="001F2A93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761C59" w:rsidRPr="001F2A93" w:rsidRDefault="00761C59" w:rsidP="001F2A93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Ситуационные задачи  по теме:</w:t>
      </w:r>
    </w:p>
    <w:p w:rsidR="00761C59" w:rsidRPr="001F2A93" w:rsidRDefault="00761C59" w:rsidP="001F2A93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Мочекаменная болезнь</w:t>
      </w:r>
    </w:p>
    <w:p w:rsidR="00761C59" w:rsidRPr="001F2A93" w:rsidRDefault="00761C59" w:rsidP="001F2A93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761C59" w:rsidRPr="001F2A93" w:rsidRDefault="00761C59" w:rsidP="001F2A9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Задача № 1.</w:t>
      </w:r>
    </w:p>
    <w:p w:rsidR="00CD30C6" w:rsidRPr="001F2A93" w:rsidRDefault="00761C59" w:rsidP="001F2A93">
      <w:pPr>
        <w:pStyle w:val="a5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1F2A93">
        <w:rPr>
          <w:sz w:val="24"/>
          <w:szCs w:val="24"/>
        </w:rPr>
        <w:t>Врач</w:t>
      </w:r>
      <w:r w:rsidR="00CD30C6" w:rsidRPr="001F2A93">
        <w:rPr>
          <w:sz w:val="24"/>
          <w:szCs w:val="24"/>
        </w:rPr>
        <w:t xml:space="preserve"> срочно вызван на дом к больному К., 28 лет. Жалобы на сильные боли в области поясницы и правой половины живота, </w:t>
      </w:r>
      <w:proofErr w:type="spellStart"/>
      <w:r w:rsidR="00CD30C6" w:rsidRPr="001F2A93">
        <w:rPr>
          <w:sz w:val="24"/>
          <w:szCs w:val="24"/>
        </w:rPr>
        <w:t>иррадирующие</w:t>
      </w:r>
      <w:proofErr w:type="spellEnd"/>
      <w:r w:rsidR="00CD30C6" w:rsidRPr="001F2A93">
        <w:rPr>
          <w:sz w:val="24"/>
          <w:szCs w:val="24"/>
        </w:rPr>
        <w:t xml:space="preserve"> в паховую область и правое бедро. Отмечает частые позывы к мочеиспусканию. Год назад впервые был подобный приступ. Вызвали “скорую помощь”, делали уколы и боли прошли, но после этого приступа была красная моча.</w:t>
      </w:r>
    </w:p>
    <w:p w:rsidR="00CD30C6" w:rsidRPr="001F2A93" w:rsidRDefault="00CD30C6" w:rsidP="001F2A93">
      <w:pPr>
        <w:pStyle w:val="a5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1F2A93">
        <w:rPr>
          <w:sz w:val="24"/>
          <w:szCs w:val="24"/>
        </w:rPr>
        <w:t>Объективно: температура 36,4</w:t>
      </w:r>
      <w:r w:rsidRPr="001F2A93">
        <w:rPr>
          <w:sz w:val="24"/>
          <w:szCs w:val="24"/>
          <w:vertAlign w:val="superscript"/>
        </w:rPr>
        <w:t>0</w:t>
      </w:r>
      <w:r w:rsidRPr="001F2A93">
        <w:rPr>
          <w:sz w:val="24"/>
          <w:szCs w:val="24"/>
        </w:rPr>
        <w:t xml:space="preserve">С. Общее состояние средней тяжести. Больной беспокойный, ищет удобное положение для облегчения болей. Со стороны органов дыхания и </w:t>
      </w:r>
      <w:proofErr w:type="gramStart"/>
      <w:r w:rsidRPr="001F2A93">
        <w:rPr>
          <w:sz w:val="24"/>
          <w:szCs w:val="24"/>
        </w:rPr>
        <w:t>сердечно-сосудистой</w:t>
      </w:r>
      <w:proofErr w:type="gramEnd"/>
      <w:r w:rsidRPr="001F2A93">
        <w:rPr>
          <w:sz w:val="24"/>
          <w:szCs w:val="24"/>
        </w:rPr>
        <w:t xml:space="preserve"> системы патологии нет. Пульс 76 в мин., ритмичный, АД 120/60 мм </w:t>
      </w:r>
      <w:proofErr w:type="spellStart"/>
      <w:r w:rsidRPr="001F2A93">
        <w:rPr>
          <w:sz w:val="24"/>
          <w:szCs w:val="24"/>
        </w:rPr>
        <w:t>рт.ст</w:t>
      </w:r>
      <w:proofErr w:type="spellEnd"/>
      <w:r w:rsidRPr="001F2A93">
        <w:rPr>
          <w:sz w:val="24"/>
          <w:szCs w:val="24"/>
        </w:rPr>
        <w:t xml:space="preserve">. Живот мягкий, при пальпации болезненный в правой половине. Симптом </w:t>
      </w:r>
      <w:proofErr w:type="spellStart"/>
      <w:r w:rsidRPr="001F2A93">
        <w:rPr>
          <w:sz w:val="24"/>
          <w:szCs w:val="24"/>
        </w:rPr>
        <w:t>Пастернацкого</w:t>
      </w:r>
      <w:proofErr w:type="spellEnd"/>
      <w:r w:rsidRPr="001F2A93">
        <w:rPr>
          <w:sz w:val="24"/>
          <w:szCs w:val="24"/>
        </w:rPr>
        <w:t xml:space="preserve"> резко положительный справа.</w:t>
      </w:r>
    </w:p>
    <w:p w:rsidR="00CD30C6" w:rsidRPr="001F2A93" w:rsidRDefault="00CD30C6" w:rsidP="001F2A93">
      <w:pPr>
        <w:pStyle w:val="4"/>
        <w:numPr>
          <w:ilvl w:val="12"/>
          <w:numId w:val="0"/>
        </w:numPr>
        <w:spacing w:before="0" w:after="0" w:line="360" w:lineRule="auto"/>
        <w:ind w:left="36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 xml:space="preserve"> Задания</w:t>
      </w:r>
    </w:p>
    <w:p w:rsidR="00CD30C6" w:rsidRPr="001F2A93" w:rsidRDefault="00CD30C6" w:rsidP="001F2A93">
      <w:pPr>
        <w:pStyle w:val="a4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1F2A93">
        <w:rPr>
          <w:sz w:val="24"/>
          <w:szCs w:val="24"/>
        </w:rPr>
        <w:t>1. Сформулируйте и обоснуйте предположительный диагноз.</w:t>
      </w:r>
    </w:p>
    <w:p w:rsidR="00CD30C6" w:rsidRPr="001F2A93" w:rsidRDefault="00CD30C6" w:rsidP="001F2A93">
      <w:pPr>
        <w:pStyle w:val="a5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1F2A93">
        <w:rPr>
          <w:sz w:val="24"/>
          <w:szCs w:val="24"/>
        </w:rPr>
        <w:t>2. Назовите необходимые дополнительные исследования</w:t>
      </w:r>
    </w:p>
    <w:p w:rsidR="00CD30C6" w:rsidRPr="001F2A93" w:rsidRDefault="00CD30C6" w:rsidP="001F2A93">
      <w:pPr>
        <w:pStyle w:val="a5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1F2A93">
        <w:rPr>
          <w:sz w:val="24"/>
          <w:szCs w:val="24"/>
        </w:rPr>
        <w:t>3. Перечислите возможные осложнения</w:t>
      </w:r>
    </w:p>
    <w:p w:rsidR="00CD30C6" w:rsidRPr="001F2A93" w:rsidRDefault="00CD30C6" w:rsidP="001F2A93">
      <w:pPr>
        <w:pStyle w:val="a5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1F2A93">
        <w:rPr>
          <w:sz w:val="24"/>
          <w:szCs w:val="24"/>
        </w:rPr>
        <w:t>4. Определите Вашу тактику в отношении пациента, расскажите о принципах лечения, прогнозе и профилактике заболевания</w:t>
      </w:r>
    </w:p>
    <w:p w:rsidR="00CD30C6" w:rsidRPr="001F2A93" w:rsidRDefault="00CD30C6" w:rsidP="001F2A93">
      <w:pPr>
        <w:pStyle w:val="a5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1F2A93">
        <w:rPr>
          <w:sz w:val="24"/>
          <w:szCs w:val="24"/>
        </w:rPr>
        <w:t>5. Продемонстрируйте технику катетеризации мочевого пузыря</w:t>
      </w:r>
    </w:p>
    <w:p w:rsidR="00CD30C6" w:rsidRPr="001F2A93" w:rsidRDefault="00CD30C6" w:rsidP="001F2A93">
      <w:pPr>
        <w:pStyle w:val="a6"/>
        <w:spacing w:before="0" w:line="360" w:lineRule="auto"/>
        <w:jc w:val="both"/>
        <w:rPr>
          <w:rFonts w:ascii="Times New Roman" w:hAnsi="Times New Roman"/>
          <w:sz w:val="24"/>
          <w:szCs w:val="24"/>
        </w:rPr>
      </w:pPr>
      <w:r w:rsidRPr="001F2A93">
        <w:rPr>
          <w:rFonts w:ascii="Times New Roman" w:hAnsi="Times New Roman"/>
          <w:sz w:val="24"/>
          <w:szCs w:val="24"/>
        </w:rPr>
        <w:t>Эталоны ответов</w:t>
      </w:r>
    </w:p>
    <w:p w:rsidR="00CD30C6" w:rsidRPr="001F2A93" w:rsidRDefault="00CD30C6" w:rsidP="001F2A93">
      <w:pPr>
        <w:pStyle w:val="a7"/>
        <w:spacing w:before="0" w:after="0"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1.Мочекаменная болезнь, приступ почечной колики.</w:t>
      </w:r>
    </w:p>
    <w:p w:rsidR="00CD30C6" w:rsidRPr="001F2A93" w:rsidRDefault="00CD30C6" w:rsidP="001F2A93">
      <w:pPr>
        <w:spacing w:line="360" w:lineRule="auto"/>
        <w:jc w:val="both"/>
        <w:rPr>
          <w:sz w:val="24"/>
          <w:szCs w:val="24"/>
        </w:rPr>
      </w:pPr>
      <w:r w:rsidRPr="001F2A93">
        <w:rPr>
          <w:i/>
          <w:sz w:val="24"/>
          <w:szCs w:val="24"/>
        </w:rPr>
        <w:lastRenderedPageBreak/>
        <w:t>Обоснование</w:t>
      </w:r>
      <w:r w:rsidRPr="001F2A93">
        <w:rPr>
          <w:sz w:val="24"/>
          <w:szCs w:val="24"/>
        </w:rPr>
        <w:t>:</w:t>
      </w:r>
    </w:p>
    <w:p w:rsidR="00CD30C6" w:rsidRPr="001F2A93" w:rsidRDefault="00CD30C6" w:rsidP="001F2A93">
      <w:pPr>
        <w:spacing w:line="360" w:lineRule="auto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1)  данные анамнеза: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 xml:space="preserve">приступ резкой боли в пояснице справа и в правой половине живота, </w:t>
      </w:r>
      <w:proofErr w:type="spellStart"/>
      <w:r w:rsidRPr="001F2A93">
        <w:rPr>
          <w:sz w:val="24"/>
          <w:szCs w:val="24"/>
        </w:rPr>
        <w:t>иррадирующей</w:t>
      </w:r>
      <w:proofErr w:type="spellEnd"/>
      <w:r w:rsidRPr="001F2A93">
        <w:rPr>
          <w:sz w:val="24"/>
          <w:szCs w:val="24"/>
        </w:rPr>
        <w:t xml:space="preserve"> в паховую область и правое бедро, частое мочеиспускание;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наличие подобного приступа в анамнезе, макрогематурия после купирования приступа;</w:t>
      </w:r>
    </w:p>
    <w:p w:rsidR="00CD30C6" w:rsidRPr="001F2A93" w:rsidRDefault="00CD30C6" w:rsidP="001F2A93">
      <w:pPr>
        <w:spacing w:line="360" w:lineRule="auto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2) объективные данные</w:t>
      </w:r>
      <w:proofErr w:type="gramStart"/>
      <w:r w:rsidRPr="001F2A93">
        <w:rPr>
          <w:sz w:val="24"/>
          <w:szCs w:val="24"/>
        </w:rPr>
        <w:t xml:space="preserve"> :</w:t>
      </w:r>
      <w:proofErr w:type="gramEnd"/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при осмотре: беспокойство больного, поиск удобного положения для уменьшения боли;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 xml:space="preserve">при пальпации: болезненность живота в правой половине, резко положительный симптом </w:t>
      </w:r>
      <w:proofErr w:type="spellStart"/>
      <w:r w:rsidRPr="001F2A93">
        <w:rPr>
          <w:sz w:val="24"/>
          <w:szCs w:val="24"/>
        </w:rPr>
        <w:t>Пастернацкого</w:t>
      </w:r>
      <w:proofErr w:type="spellEnd"/>
      <w:r w:rsidRPr="001F2A93">
        <w:rPr>
          <w:sz w:val="24"/>
          <w:szCs w:val="24"/>
        </w:rPr>
        <w:t xml:space="preserve"> справа.</w:t>
      </w:r>
    </w:p>
    <w:p w:rsidR="00CD30C6" w:rsidRPr="001F2A93" w:rsidRDefault="00CD30C6" w:rsidP="001F2A93">
      <w:pPr>
        <w:pStyle w:val="a7"/>
        <w:spacing w:before="0" w:after="0"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2. Общий анализ крови: при присоединении воспаления отмечается лейкоцитоз, увеличение СОЭ, общий анализ мочи: кристаллы солей,  ультразвуковое и рентгенологическое исследование почек.</w:t>
      </w:r>
    </w:p>
    <w:p w:rsidR="00CD30C6" w:rsidRPr="001F2A93" w:rsidRDefault="00CD30C6" w:rsidP="001F2A93">
      <w:pPr>
        <w:pStyle w:val="a7"/>
        <w:spacing w:before="0" w:after="0"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3. Гидронефроз, пиелонефрит, почечная недостаточность.</w:t>
      </w:r>
    </w:p>
    <w:p w:rsidR="00CD30C6" w:rsidRPr="001F2A93" w:rsidRDefault="00CD30C6" w:rsidP="001F2A93">
      <w:pPr>
        <w:pStyle w:val="a7"/>
        <w:spacing w:before="0" w:after="0"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4. Пациент нуждается в оказании неотложной помощи и госпитализации в хирургический стационар.</w:t>
      </w:r>
    </w:p>
    <w:p w:rsidR="00CD30C6" w:rsidRPr="001F2A93" w:rsidRDefault="00CD30C6" w:rsidP="001F2A93">
      <w:pPr>
        <w:pStyle w:val="a7"/>
        <w:spacing w:before="0" w:after="0"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Неотложная помощь: сухое тепло на область поясницы, теплые ванны, анальгетики и спазмолитики.</w:t>
      </w:r>
    </w:p>
    <w:p w:rsidR="00CD30C6" w:rsidRPr="001F2A93" w:rsidRDefault="00CD30C6" w:rsidP="001F2A93">
      <w:pPr>
        <w:spacing w:line="360" w:lineRule="auto"/>
        <w:jc w:val="both"/>
        <w:rPr>
          <w:sz w:val="24"/>
          <w:szCs w:val="24"/>
        </w:rPr>
      </w:pPr>
      <w:r w:rsidRPr="001F2A93">
        <w:rPr>
          <w:i/>
          <w:sz w:val="24"/>
          <w:szCs w:val="24"/>
        </w:rPr>
        <w:t>Принципы лечения</w:t>
      </w:r>
      <w:r w:rsidRPr="001F2A93">
        <w:rPr>
          <w:sz w:val="24"/>
          <w:szCs w:val="24"/>
        </w:rPr>
        <w:t>:</w:t>
      </w:r>
    </w:p>
    <w:p w:rsidR="00CD30C6" w:rsidRPr="001F2A93" w:rsidRDefault="00CD30C6" w:rsidP="001F2A93">
      <w:pPr>
        <w:spacing w:line="360" w:lineRule="auto"/>
        <w:ind w:left="72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Режим полупостельный.</w:t>
      </w:r>
    </w:p>
    <w:p w:rsidR="00CD30C6" w:rsidRPr="001F2A93" w:rsidRDefault="00CD30C6" w:rsidP="001F2A93">
      <w:pPr>
        <w:spacing w:line="360" w:lineRule="auto"/>
        <w:ind w:left="72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Диета в зависимости от состава камней.</w:t>
      </w:r>
    </w:p>
    <w:p w:rsidR="00CD30C6" w:rsidRPr="001F2A93" w:rsidRDefault="00CD30C6" w:rsidP="001F2A93">
      <w:pPr>
        <w:spacing w:line="360" w:lineRule="auto"/>
        <w:ind w:left="72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 xml:space="preserve">При явлениях воспаления </w:t>
      </w:r>
      <w:r w:rsidRPr="001F2A93">
        <w:rPr>
          <w:sz w:val="24"/>
          <w:szCs w:val="24"/>
        </w:rPr>
        <w:noBreakHyphen/>
        <w:t xml:space="preserve"> антибактериальные препараты.</w:t>
      </w:r>
    </w:p>
    <w:p w:rsidR="00CD30C6" w:rsidRPr="001F2A93" w:rsidRDefault="00CD30C6" w:rsidP="001F2A93">
      <w:pPr>
        <w:spacing w:line="360" w:lineRule="auto"/>
        <w:ind w:left="72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Спазмолитики и анальгетики.</w:t>
      </w:r>
    </w:p>
    <w:p w:rsidR="00CD30C6" w:rsidRPr="001F2A93" w:rsidRDefault="00CD30C6" w:rsidP="001F2A93">
      <w:pPr>
        <w:spacing w:line="360" w:lineRule="auto"/>
        <w:ind w:left="72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Тепло на поясничную область.</w:t>
      </w:r>
    </w:p>
    <w:p w:rsidR="00CD30C6" w:rsidRPr="001F2A93" w:rsidRDefault="00CD30C6" w:rsidP="001F2A93">
      <w:pPr>
        <w:pStyle w:val="a7"/>
        <w:spacing w:before="0" w:after="0"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Прогноз в отношении жизни благоприятный при отсутствии осложнений и эффективном лечении.</w:t>
      </w:r>
    </w:p>
    <w:p w:rsidR="00CD30C6" w:rsidRPr="001F2A93" w:rsidRDefault="00CD30C6" w:rsidP="001F2A93">
      <w:pPr>
        <w:spacing w:line="360" w:lineRule="auto"/>
        <w:jc w:val="both"/>
        <w:rPr>
          <w:sz w:val="24"/>
          <w:szCs w:val="24"/>
        </w:rPr>
      </w:pPr>
      <w:r w:rsidRPr="001F2A93">
        <w:rPr>
          <w:i/>
          <w:sz w:val="24"/>
          <w:szCs w:val="24"/>
        </w:rPr>
        <w:t>Профилактика</w:t>
      </w:r>
      <w:r w:rsidRPr="001F2A93">
        <w:rPr>
          <w:sz w:val="24"/>
          <w:szCs w:val="24"/>
        </w:rPr>
        <w:t>:</w:t>
      </w:r>
    </w:p>
    <w:p w:rsidR="00CD30C6" w:rsidRPr="001F2A93" w:rsidRDefault="00CD30C6" w:rsidP="001F2A93">
      <w:pPr>
        <w:spacing w:line="360" w:lineRule="auto"/>
        <w:ind w:left="72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первичная: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своевременное лечение воспалительных заболеваний почек и мочевыводящих путей;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устранение факторов, способствующих застою мочи</w:t>
      </w:r>
      <w:proofErr w:type="gramStart"/>
      <w:r w:rsidRPr="001F2A93">
        <w:rPr>
          <w:sz w:val="24"/>
          <w:szCs w:val="24"/>
        </w:rPr>
        <w:t xml:space="preserve"> ;</w:t>
      </w:r>
      <w:proofErr w:type="gramEnd"/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рациональное питание;</w:t>
      </w:r>
    </w:p>
    <w:p w:rsidR="00CD30C6" w:rsidRPr="001F2A93" w:rsidRDefault="00CD30C6" w:rsidP="001F2A93">
      <w:pPr>
        <w:spacing w:line="360" w:lineRule="auto"/>
        <w:ind w:left="510"/>
        <w:jc w:val="both"/>
        <w:rPr>
          <w:sz w:val="24"/>
          <w:szCs w:val="24"/>
        </w:rPr>
      </w:pPr>
      <w:r w:rsidRPr="001F2A93">
        <w:rPr>
          <w:sz w:val="24"/>
          <w:szCs w:val="24"/>
        </w:rPr>
        <w:t>вторичная: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диспансерное наблюдение за пациентами с мочекаменной болезнью;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диетические рекомендации в зависимости от состава камней;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обильное питье, чтобы суточный диурез составлял 2-</w:t>
      </w:r>
      <w:smartTag w:uri="urn:schemas-microsoft-com:office:smarttags" w:element="metricconverter">
        <w:smartTagPr>
          <w:attr w:name="ProductID" w:val="3 л"/>
        </w:smartTagPr>
        <w:r w:rsidRPr="001F2A93">
          <w:rPr>
            <w:sz w:val="24"/>
            <w:szCs w:val="24"/>
          </w:rPr>
          <w:t>3 л</w:t>
        </w:r>
      </w:smartTag>
      <w:r w:rsidRPr="001F2A93">
        <w:rPr>
          <w:sz w:val="24"/>
          <w:szCs w:val="24"/>
        </w:rPr>
        <w:t>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при фосфатных камнях и щелочной реакции мочи назначают углекислые минеральные воды (</w:t>
      </w:r>
      <w:proofErr w:type="spellStart"/>
      <w:r w:rsidRPr="001F2A93">
        <w:rPr>
          <w:sz w:val="24"/>
          <w:szCs w:val="24"/>
        </w:rPr>
        <w:t>Нафтуся</w:t>
      </w:r>
      <w:proofErr w:type="spellEnd"/>
      <w:r w:rsidRPr="001F2A93">
        <w:rPr>
          <w:sz w:val="24"/>
          <w:szCs w:val="24"/>
        </w:rPr>
        <w:t>, Арзни), кисломолочные продукты, мясо в умеренном количестве;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lastRenderedPageBreak/>
        <w:t xml:space="preserve">при </w:t>
      </w:r>
      <w:proofErr w:type="spellStart"/>
      <w:r w:rsidRPr="001F2A93">
        <w:rPr>
          <w:sz w:val="24"/>
          <w:szCs w:val="24"/>
        </w:rPr>
        <w:t>уратных</w:t>
      </w:r>
      <w:proofErr w:type="spellEnd"/>
      <w:r w:rsidRPr="001F2A93">
        <w:rPr>
          <w:sz w:val="24"/>
          <w:szCs w:val="24"/>
        </w:rPr>
        <w:t xml:space="preserve"> камнях назначают щелочные минеральные воды (Ессентуки № 4 и № 17, Боржоми, Славяновская, Смирновская), преобладание овощей и ограничение мяса;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 xml:space="preserve">при наличии </w:t>
      </w:r>
      <w:proofErr w:type="spellStart"/>
      <w:r w:rsidRPr="001F2A93">
        <w:rPr>
          <w:sz w:val="24"/>
          <w:szCs w:val="24"/>
        </w:rPr>
        <w:t>оксалатных</w:t>
      </w:r>
      <w:proofErr w:type="spellEnd"/>
      <w:r w:rsidRPr="001F2A93">
        <w:rPr>
          <w:sz w:val="24"/>
          <w:szCs w:val="24"/>
        </w:rPr>
        <w:t xml:space="preserve"> камней назначают слабоминерализованные воды (Ессентуки № 20, </w:t>
      </w:r>
      <w:proofErr w:type="spellStart"/>
      <w:r w:rsidRPr="001F2A93">
        <w:rPr>
          <w:sz w:val="24"/>
          <w:szCs w:val="24"/>
        </w:rPr>
        <w:t>Нафтуся</w:t>
      </w:r>
      <w:proofErr w:type="spellEnd"/>
      <w:r w:rsidRPr="001F2A93">
        <w:rPr>
          <w:sz w:val="24"/>
          <w:szCs w:val="24"/>
        </w:rPr>
        <w:t>, Саирме);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пища должна содержать повышенное количество витаминов</w:t>
      </w:r>
      <w:proofErr w:type="gramStart"/>
      <w:r w:rsidRPr="001F2A93">
        <w:rPr>
          <w:sz w:val="24"/>
          <w:szCs w:val="24"/>
        </w:rPr>
        <w:t xml:space="preserve"> А</w:t>
      </w:r>
      <w:proofErr w:type="gramEnd"/>
      <w:r w:rsidRPr="001F2A93">
        <w:rPr>
          <w:sz w:val="24"/>
          <w:szCs w:val="24"/>
        </w:rPr>
        <w:t xml:space="preserve"> и Д;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фитотерапия;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 xml:space="preserve">возможно проведение </w:t>
      </w:r>
      <w:proofErr w:type="spellStart"/>
      <w:r w:rsidRPr="001F2A93">
        <w:rPr>
          <w:sz w:val="24"/>
          <w:szCs w:val="24"/>
        </w:rPr>
        <w:t>литотрипсии</w:t>
      </w:r>
      <w:proofErr w:type="spellEnd"/>
      <w:r w:rsidRPr="001F2A93">
        <w:rPr>
          <w:sz w:val="24"/>
          <w:szCs w:val="24"/>
        </w:rPr>
        <w:t xml:space="preserve"> (дробления камней);</w:t>
      </w:r>
    </w:p>
    <w:p w:rsidR="00CD30C6" w:rsidRPr="001F2A93" w:rsidRDefault="00CD30C6" w:rsidP="001F2A93">
      <w:pPr>
        <w:pStyle w:val="a"/>
        <w:spacing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>оперативное лечение.</w:t>
      </w:r>
    </w:p>
    <w:p w:rsidR="00CD30C6" w:rsidRPr="001F2A93" w:rsidRDefault="00CD30C6" w:rsidP="001F2A93">
      <w:pPr>
        <w:pStyle w:val="a7"/>
        <w:spacing w:before="0" w:after="0" w:line="360" w:lineRule="auto"/>
        <w:rPr>
          <w:sz w:val="24"/>
          <w:szCs w:val="24"/>
        </w:rPr>
      </w:pPr>
      <w:r w:rsidRPr="001F2A93">
        <w:rPr>
          <w:sz w:val="24"/>
          <w:szCs w:val="24"/>
        </w:rPr>
        <w:t xml:space="preserve">5. Техника катетеризации мочевого пузыря </w:t>
      </w:r>
      <w:r w:rsidRPr="001F2A93">
        <w:rPr>
          <w:sz w:val="24"/>
          <w:szCs w:val="24"/>
        </w:rPr>
        <w:noBreakHyphen/>
        <w:t xml:space="preserve"> согласно алгоритму действия.</w:t>
      </w:r>
    </w:p>
    <w:p w:rsidR="00055431" w:rsidRPr="001F2A93" w:rsidRDefault="00055431" w:rsidP="001F2A93">
      <w:pPr>
        <w:spacing w:line="360" w:lineRule="auto"/>
        <w:jc w:val="both"/>
        <w:rPr>
          <w:sz w:val="24"/>
          <w:szCs w:val="24"/>
        </w:rPr>
      </w:pPr>
    </w:p>
    <w:p w:rsidR="006D5760" w:rsidRPr="001F2A93" w:rsidRDefault="006D5760" w:rsidP="001F2A93">
      <w:pPr>
        <w:spacing w:line="360" w:lineRule="auto"/>
        <w:jc w:val="both"/>
        <w:rPr>
          <w:sz w:val="24"/>
          <w:szCs w:val="24"/>
        </w:rPr>
      </w:pPr>
    </w:p>
    <w:p w:rsidR="00EE3ED5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rStyle w:val="a9"/>
          <w:color w:val="000000" w:themeColor="text1"/>
        </w:rPr>
      </w:pPr>
      <w:r w:rsidRPr="001F2A93">
        <w:rPr>
          <w:rStyle w:val="a9"/>
          <w:color w:val="000000" w:themeColor="text1"/>
        </w:rPr>
        <w:t>Задача 2.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 У больной С., 27 лет, внезапно появились острые боли в поясничной области слева, иррадиирущие в бедро; поведение больной беспокойное, мочеиспускание учащено. Анализ мочи без патологических изменений.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1. Ваш предположительный диагноз?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2. Ваши диагностические мероприятия?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3. Лечебная тактика.</w:t>
      </w:r>
    </w:p>
    <w:p w:rsidR="00EE3ED5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rStyle w:val="a9"/>
          <w:color w:val="000000" w:themeColor="text1"/>
        </w:rPr>
        <w:t>Ответ:</w:t>
      </w:r>
      <w:r w:rsidRPr="001F2A93">
        <w:rPr>
          <w:color w:val="000000" w:themeColor="text1"/>
        </w:rPr>
        <w:t> 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1. Мочекаменная болезнь (камень левого мочеточника), почечная колика слева.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 xml:space="preserve">2. Ультразвуковое исследование почек. Расширение полостной системы левой почки будет свидетельствовать о нарушении оттока мочи. </w:t>
      </w:r>
      <w:proofErr w:type="spellStart"/>
      <w:r w:rsidRPr="001F2A93">
        <w:rPr>
          <w:color w:val="000000" w:themeColor="text1"/>
        </w:rPr>
        <w:t>Хромоцистоскопия</w:t>
      </w:r>
      <w:proofErr w:type="spellEnd"/>
      <w:r w:rsidRPr="001F2A93">
        <w:rPr>
          <w:color w:val="000000" w:themeColor="text1"/>
        </w:rPr>
        <w:t xml:space="preserve">, обзорный снимок мочевой системы. </w:t>
      </w:r>
      <w:proofErr w:type="gramStart"/>
      <w:r w:rsidRPr="001F2A93">
        <w:rPr>
          <w:color w:val="000000" w:themeColor="text1"/>
        </w:rPr>
        <w:t xml:space="preserve">При </w:t>
      </w:r>
      <w:proofErr w:type="spellStart"/>
      <w:r w:rsidRPr="001F2A93">
        <w:rPr>
          <w:color w:val="000000" w:themeColor="text1"/>
        </w:rPr>
        <w:t>хромоцистоскопии</w:t>
      </w:r>
      <w:proofErr w:type="spellEnd"/>
      <w:r w:rsidRPr="001F2A93">
        <w:rPr>
          <w:color w:val="000000" w:themeColor="text1"/>
        </w:rPr>
        <w:t xml:space="preserve"> индигокармин из устья левого мочеточника в течение 10 минут не будет выделяться, на обзорной </w:t>
      </w:r>
      <w:proofErr w:type="spellStart"/>
      <w:r w:rsidRPr="001F2A93">
        <w:rPr>
          <w:color w:val="000000" w:themeColor="text1"/>
        </w:rPr>
        <w:t>урограмме</w:t>
      </w:r>
      <w:proofErr w:type="spellEnd"/>
      <w:r w:rsidRPr="001F2A93">
        <w:rPr>
          <w:color w:val="000000" w:themeColor="text1"/>
        </w:rPr>
        <w:t xml:space="preserve"> в проекции мочевых путей слева может быть выявлена тень, подозрительная на конкремент.</w:t>
      </w:r>
      <w:proofErr w:type="gramEnd"/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 xml:space="preserve">3. При подтверждении диагноза для купирования почечной колики показано внутривенное введение 5 мл баралгина и тепловые процедуры (грелка на поясничную область или теплая ванна) или применение нестероидных противовоспалительных средств. При камне мочеточника диаметром более 5 мм ставится вопрос об </w:t>
      </w:r>
      <w:proofErr w:type="gramStart"/>
      <w:r w:rsidRPr="001F2A93">
        <w:rPr>
          <w:color w:val="000000" w:themeColor="text1"/>
        </w:rPr>
        <w:t>экстренной</w:t>
      </w:r>
      <w:proofErr w:type="gramEnd"/>
      <w:r w:rsidRPr="001F2A93">
        <w:rPr>
          <w:color w:val="000000" w:themeColor="text1"/>
        </w:rPr>
        <w:t xml:space="preserve"> ДУВЛ.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 </w:t>
      </w:r>
    </w:p>
    <w:p w:rsidR="00EE3ED5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rStyle w:val="a9"/>
          <w:color w:val="000000" w:themeColor="text1"/>
        </w:rPr>
        <w:t>Задача 3.</w:t>
      </w:r>
      <w:r w:rsidRPr="001F2A93">
        <w:rPr>
          <w:color w:val="000000" w:themeColor="text1"/>
        </w:rPr>
        <w:t> 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У больного К., 40 лет, в течение трех дней отмечаются боли в пояснице справа, сопровождающиеся повышением температуры тела до 39-40°С, ознобами. Из анамнеза известно, что год назад обнаружен камень в верхней трети правого мочеточника размером 1х1,5 см. Тогда же была предложена операция, от чего пациент отказался.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lastRenderedPageBreak/>
        <w:t xml:space="preserve">Объективно: состояние тяжелое, вял, </w:t>
      </w:r>
      <w:proofErr w:type="spellStart"/>
      <w:r w:rsidRPr="001F2A93">
        <w:rPr>
          <w:color w:val="000000" w:themeColor="text1"/>
        </w:rPr>
        <w:t>адинамичен</w:t>
      </w:r>
      <w:proofErr w:type="spellEnd"/>
      <w:r w:rsidRPr="001F2A93">
        <w:rPr>
          <w:color w:val="000000" w:themeColor="text1"/>
        </w:rPr>
        <w:t xml:space="preserve">. Артериальное давление 110/80 мм </w:t>
      </w:r>
      <w:proofErr w:type="spellStart"/>
      <w:r w:rsidRPr="001F2A93">
        <w:rPr>
          <w:color w:val="000000" w:themeColor="text1"/>
        </w:rPr>
        <w:t>рт.ст</w:t>
      </w:r>
      <w:proofErr w:type="spellEnd"/>
      <w:r w:rsidRPr="001F2A93">
        <w:rPr>
          <w:color w:val="000000" w:themeColor="text1"/>
        </w:rPr>
        <w:t xml:space="preserve">. Живот мягкий, резко болезненный в правом подреберье. Симптом </w:t>
      </w:r>
      <w:proofErr w:type="spellStart"/>
      <w:r w:rsidRPr="001F2A93">
        <w:rPr>
          <w:color w:val="000000" w:themeColor="text1"/>
        </w:rPr>
        <w:t>Пастернацкого</w:t>
      </w:r>
      <w:proofErr w:type="spellEnd"/>
      <w:r w:rsidRPr="001F2A93">
        <w:rPr>
          <w:color w:val="000000" w:themeColor="text1"/>
        </w:rPr>
        <w:t xml:space="preserve"> резко положителен справа.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В анализе крови нейтрофилов 16х10</w:t>
      </w:r>
      <w:r w:rsidRPr="001F2A93">
        <w:rPr>
          <w:color w:val="000000" w:themeColor="text1"/>
          <w:vertAlign w:val="superscript"/>
        </w:rPr>
        <w:t>6</w:t>
      </w:r>
      <w:r w:rsidRPr="001F2A93">
        <w:rPr>
          <w:color w:val="000000" w:themeColor="text1"/>
        </w:rPr>
        <w:t xml:space="preserve">/л, </w:t>
      </w:r>
      <w:proofErr w:type="spellStart"/>
      <w:r w:rsidRPr="001F2A93">
        <w:rPr>
          <w:color w:val="000000" w:themeColor="text1"/>
        </w:rPr>
        <w:t>палочкоядерных</w:t>
      </w:r>
      <w:proofErr w:type="spellEnd"/>
      <w:r w:rsidRPr="001F2A93">
        <w:rPr>
          <w:color w:val="000000" w:themeColor="text1"/>
        </w:rPr>
        <w:t xml:space="preserve"> нейтрофилов 21%. В анализе мочи лейкоциты покрывают густым слоем все поля зрения.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1. Ваш диагноз?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2. Какие обследования Вы считаете необходимым провести для подтверждения Вашего предположения?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3. Какую терапию предлагаете?</w:t>
      </w:r>
    </w:p>
    <w:p w:rsidR="00EE3ED5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rStyle w:val="a9"/>
          <w:color w:val="000000" w:themeColor="text1"/>
        </w:rPr>
        <w:t>Ответ:</w:t>
      </w:r>
      <w:r w:rsidRPr="001F2A93">
        <w:rPr>
          <w:color w:val="000000" w:themeColor="text1"/>
        </w:rPr>
        <w:t> 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 xml:space="preserve">1. Мочекаменная болезнь (камень правого мочеточника), </w:t>
      </w:r>
      <w:proofErr w:type="spellStart"/>
      <w:r w:rsidRPr="001F2A93">
        <w:rPr>
          <w:color w:val="000000" w:themeColor="text1"/>
        </w:rPr>
        <w:t>обструктивный</w:t>
      </w:r>
      <w:proofErr w:type="spellEnd"/>
      <w:r w:rsidRPr="001F2A93">
        <w:rPr>
          <w:color w:val="000000" w:themeColor="text1"/>
        </w:rPr>
        <w:t xml:space="preserve"> правосторонний острый гнойный пиелонефрит.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 xml:space="preserve">2. Ультразвуковое исследование почек, </w:t>
      </w:r>
      <w:proofErr w:type="gramStart"/>
      <w:r w:rsidRPr="001F2A93">
        <w:rPr>
          <w:color w:val="000000" w:themeColor="text1"/>
        </w:rPr>
        <w:t>обзорную</w:t>
      </w:r>
      <w:proofErr w:type="gramEnd"/>
      <w:r w:rsidRPr="001F2A93">
        <w:rPr>
          <w:color w:val="000000" w:themeColor="text1"/>
        </w:rPr>
        <w:t xml:space="preserve"> </w:t>
      </w:r>
      <w:proofErr w:type="spellStart"/>
      <w:r w:rsidRPr="001F2A93">
        <w:rPr>
          <w:color w:val="000000" w:themeColor="text1"/>
        </w:rPr>
        <w:t>урограмму</w:t>
      </w:r>
      <w:proofErr w:type="spellEnd"/>
      <w:r w:rsidRPr="001F2A93">
        <w:rPr>
          <w:color w:val="000000" w:themeColor="text1"/>
        </w:rPr>
        <w:t xml:space="preserve"> и экскреторную </w:t>
      </w:r>
      <w:proofErr w:type="spellStart"/>
      <w:r w:rsidRPr="001F2A93">
        <w:rPr>
          <w:color w:val="000000" w:themeColor="text1"/>
        </w:rPr>
        <w:t>урограмму</w:t>
      </w:r>
      <w:proofErr w:type="spellEnd"/>
      <w:r w:rsidRPr="001F2A93">
        <w:rPr>
          <w:color w:val="000000" w:themeColor="text1"/>
        </w:rPr>
        <w:t>.</w:t>
      </w:r>
    </w:p>
    <w:p w:rsidR="006D5760" w:rsidRPr="001F2A93" w:rsidRDefault="006D5760" w:rsidP="001F2A93">
      <w:pPr>
        <w:pStyle w:val="a8"/>
        <w:spacing w:before="0" w:beforeAutospacing="0" w:after="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 xml:space="preserve">3. При подтверждении диагноза традиционным лечением является срочное оперативное вмешательство: </w:t>
      </w:r>
      <w:proofErr w:type="spellStart"/>
      <w:r w:rsidRPr="001F2A93">
        <w:rPr>
          <w:color w:val="000000" w:themeColor="text1"/>
        </w:rPr>
        <w:t>нефростомия</w:t>
      </w:r>
      <w:proofErr w:type="spellEnd"/>
      <w:r w:rsidRPr="001F2A93">
        <w:rPr>
          <w:color w:val="000000" w:themeColor="text1"/>
        </w:rPr>
        <w:t xml:space="preserve"> + </w:t>
      </w:r>
      <w:proofErr w:type="spellStart"/>
      <w:r w:rsidRPr="001F2A93">
        <w:rPr>
          <w:color w:val="000000" w:themeColor="text1"/>
        </w:rPr>
        <w:t>декапсуляция</w:t>
      </w:r>
      <w:proofErr w:type="spellEnd"/>
      <w:r w:rsidRPr="001F2A93">
        <w:rPr>
          <w:color w:val="000000" w:themeColor="text1"/>
        </w:rPr>
        <w:t xml:space="preserve"> почки + </w:t>
      </w:r>
      <w:proofErr w:type="spellStart"/>
      <w:r w:rsidRPr="001F2A93">
        <w:rPr>
          <w:color w:val="000000" w:themeColor="text1"/>
        </w:rPr>
        <w:t>уретеролитотомия</w:t>
      </w:r>
      <w:proofErr w:type="spellEnd"/>
      <w:r w:rsidRPr="001F2A93">
        <w:rPr>
          <w:color w:val="000000" w:themeColor="text1"/>
        </w:rPr>
        <w:t xml:space="preserve"> (при локализации камня в верхней или средней трети мочеточника), при локализации камня в нижней трети мочеточника только </w:t>
      </w:r>
      <w:proofErr w:type="spellStart"/>
      <w:r w:rsidRPr="001F2A93">
        <w:rPr>
          <w:color w:val="000000" w:themeColor="text1"/>
        </w:rPr>
        <w:t>нефростомия</w:t>
      </w:r>
      <w:proofErr w:type="spellEnd"/>
      <w:r w:rsidRPr="001F2A93">
        <w:rPr>
          <w:color w:val="000000" w:themeColor="text1"/>
        </w:rPr>
        <w:t xml:space="preserve"> + </w:t>
      </w:r>
      <w:proofErr w:type="spellStart"/>
      <w:r w:rsidRPr="001F2A93">
        <w:rPr>
          <w:color w:val="000000" w:themeColor="text1"/>
        </w:rPr>
        <w:t>декапсуляция</w:t>
      </w:r>
      <w:proofErr w:type="spellEnd"/>
      <w:r w:rsidRPr="001F2A93">
        <w:rPr>
          <w:color w:val="000000" w:themeColor="text1"/>
        </w:rPr>
        <w:t xml:space="preserve"> почки. После операции интенсивная антибактериальная, противовоспалительная и </w:t>
      </w:r>
      <w:proofErr w:type="spellStart"/>
      <w:r w:rsidRPr="001F2A93">
        <w:rPr>
          <w:color w:val="000000" w:themeColor="text1"/>
        </w:rPr>
        <w:t>дезинтоксикационная</w:t>
      </w:r>
      <w:proofErr w:type="spellEnd"/>
      <w:r w:rsidRPr="001F2A93">
        <w:rPr>
          <w:color w:val="000000" w:themeColor="text1"/>
        </w:rPr>
        <w:t xml:space="preserve"> терапия.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rStyle w:val="a9"/>
          <w:color w:val="000000" w:themeColor="text1"/>
        </w:rPr>
        <w:t>Задача 4.</w:t>
      </w:r>
      <w:r w:rsidRPr="001F2A93">
        <w:rPr>
          <w:color w:val="000000" w:themeColor="text1"/>
        </w:rPr>
        <w:t> 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Больной С., 65 лет, жалуется на появление позывов к мочеиспусканию при ходьбе и тряской езде. Иногда происходит прерывание струи мочи.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1. Ваш предположительный диагноз?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2. Что Вы предлагаете для его подтверждения?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>3. Какую терапию предлагаете?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rStyle w:val="a9"/>
          <w:color w:val="000000" w:themeColor="text1"/>
        </w:rPr>
        <w:t>Ответ:</w:t>
      </w:r>
      <w:r w:rsidRPr="001F2A93">
        <w:rPr>
          <w:color w:val="000000" w:themeColor="text1"/>
        </w:rPr>
        <w:t> 1. Можно предположить камень мочевого пузыря.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 xml:space="preserve">2. Для уточнения диагноза целесообразно выполнить ультразвуковое исследование мочевого пузыря, цистоскопию и обзорную урографию. Исследования позволят выявить камень в </w:t>
      </w:r>
      <w:proofErr w:type="gramStart"/>
      <w:r w:rsidRPr="001F2A93">
        <w:rPr>
          <w:color w:val="000000" w:themeColor="text1"/>
        </w:rPr>
        <w:t>мочевом</w:t>
      </w:r>
      <w:proofErr w:type="gramEnd"/>
      <w:r w:rsidRPr="001F2A93">
        <w:rPr>
          <w:color w:val="000000" w:themeColor="text1"/>
        </w:rPr>
        <w:t xml:space="preserve"> пузыря и доброкачественную гиперплазию простаты (аденому простаты)</w:t>
      </w:r>
    </w:p>
    <w:p w:rsidR="001F2A93" w:rsidRPr="001F2A93" w:rsidRDefault="001F2A93" w:rsidP="001F2A93">
      <w:pPr>
        <w:pStyle w:val="a8"/>
        <w:spacing w:before="150" w:beforeAutospacing="0" w:after="150" w:afterAutospacing="0" w:line="360" w:lineRule="auto"/>
        <w:ind w:left="150" w:right="150"/>
        <w:jc w:val="both"/>
        <w:rPr>
          <w:color w:val="000000" w:themeColor="text1"/>
        </w:rPr>
      </w:pPr>
      <w:r w:rsidRPr="001F2A93">
        <w:rPr>
          <w:color w:val="000000" w:themeColor="text1"/>
        </w:rPr>
        <w:t xml:space="preserve">3. При обнаружении камня мочевого пузыря традиционным методом лечения является </w:t>
      </w:r>
      <w:proofErr w:type="spellStart"/>
      <w:r w:rsidRPr="001F2A93">
        <w:rPr>
          <w:color w:val="000000" w:themeColor="text1"/>
        </w:rPr>
        <w:t>цистолитотрипсия</w:t>
      </w:r>
      <w:proofErr w:type="spellEnd"/>
      <w:r w:rsidRPr="001F2A93">
        <w:rPr>
          <w:color w:val="000000" w:themeColor="text1"/>
        </w:rPr>
        <w:t xml:space="preserve">. При сочетании камня мочевого пузыря с ДГПЖ или склерозом шейки мочевого пузыря выполняется </w:t>
      </w:r>
      <w:proofErr w:type="spellStart"/>
      <w:r w:rsidRPr="001F2A93">
        <w:rPr>
          <w:color w:val="000000" w:themeColor="text1"/>
        </w:rPr>
        <w:t>цистолитотомия</w:t>
      </w:r>
      <w:proofErr w:type="spellEnd"/>
      <w:r w:rsidRPr="001F2A93">
        <w:rPr>
          <w:color w:val="000000" w:themeColor="text1"/>
        </w:rPr>
        <w:t xml:space="preserve"> с </w:t>
      </w:r>
      <w:proofErr w:type="spellStart"/>
      <w:r w:rsidRPr="001F2A93">
        <w:rPr>
          <w:color w:val="000000" w:themeColor="text1"/>
        </w:rPr>
        <w:t>аденомэктомией</w:t>
      </w:r>
      <w:proofErr w:type="spellEnd"/>
      <w:r w:rsidRPr="001F2A93">
        <w:rPr>
          <w:color w:val="000000" w:themeColor="text1"/>
        </w:rPr>
        <w:t xml:space="preserve"> или клиновидной резекцией шейки мочевого пузыря, т.к. эти заболевания затрудняют отток мочи и способствуют </w:t>
      </w:r>
      <w:r w:rsidRPr="001F2A93">
        <w:rPr>
          <w:color w:val="000000" w:themeColor="text1"/>
        </w:rPr>
        <w:lastRenderedPageBreak/>
        <w:t xml:space="preserve">камнеобразованию. Может быть выполнена эндоскопическая операция: </w:t>
      </w:r>
      <w:proofErr w:type="spellStart"/>
      <w:r w:rsidRPr="001F2A93">
        <w:rPr>
          <w:color w:val="000000" w:themeColor="text1"/>
        </w:rPr>
        <w:t>трансуретральная</w:t>
      </w:r>
      <w:proofErr w:type="spellEnd"/>
      <w:r w:rsidRPr="001F2A93">
        <w:rPr>
          <w:color w:val="000000" w:themeColor="text1"/>
        </w:rPr>
        <w:t xml:space="preserve"> резекция простаты и </w:t>
      </w:r>
      <w:proofErr w:type="spellStart"/>
      <w:r w:rsidRPr="001F2A93">
        <w:rPr>
          <w:color w:val="000000" w:themeColor="text1"/>
        </w:rPr>
        <w:t>трансуретральная</w:t>
      </w:r>
      <w:proofErr w:type="spellEnd"/>
      <w:r w:rsidRPr="001F2A93">
        <w:rPr>
          <w:color w:val="000000" w:themeColor="text1"/>
        </w:rPr>
        <w:t xml:space="preserve"> </w:t>
      </w:r>
      <w:proofErr w:type="spellStart"/>
      <w:r w:rsidRPr="001F2A93">
        <w:rPr>
          <w:color w:val="000000" w:themeColor="text1"/>
        </w:rPr>
        <w:t>цистолитотрипсия</w:t>
      </w:r>
      <w:proofErr w:type="spellEnd"/>
      <w:r w:rsidRPr="001F2A93">
        <w:rPr>
          <w:color w:val="000000" w:themeColor="text1"/>
        </w:rPr>
        <w:t>.</w:t>
      </w:r>
    </w:p>
    <w:p w:rsidR="006C152C" w:rsidRPr="006C152C" w:rsidRDefault="006C152C" w:rsidP="006C152C">
      <w:pPr>
        <w:rPr>
          <w:b/>
          <w:sz w:val="24"/>
          <w:szCs w:val="24"/>
        </w:rPr>
      </w:pPr>
      <w:r w:rsidRPr="006C152C">
        <w:rPr>
          <w:b/>
          <w:sz w:val="24"/>
          <w:szCs w:val="24"/>
        </w:rPr>
        <w:t>Задача 5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Больной В., 43 лет, обратился в приемный покой с жалобами на внезапно появившуюся резкую острую боль в поясничной области, больше справа, озноб. Болевой приступ начался 20 минут назад после возвращения с дачи.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Ранее периодически беспокоили боли в правой поясничной области, с иррадиацией промежность, частые болезненные мочеиспускания, повышение температуры тела с ознобами.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При осмотре обращает внимание на себя поведение больного: он непрерывно меняет положение, беспокоен, возбужден. В момент осмотра у него появились тошнота, рвота, позывы на мочеиспускание.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Объективно: состояние средней степени тяжести, температура тела 37,9. Язык сухой, обложен белым налетом. Со стороны легких и сердца патологических изменений не выявлено. Отмечается резкая болезненность при пальпации правой половины живота, напряжение мышц передней брюшной стенки. Пальпация печени, почек невозможны из-за выраженного болевого синдрома.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1. Сформулируйте наиболее вероятный диагноз.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2. Какие дополнительные исследования необходимо срочно провести?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3. Проведите дифференциальный диагноз.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4. Окажите неотложную помощь.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5. Какова дальнейшая врачебная тактика.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Эталон: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 xml:space="preserve">1. МКБ. Почечная колика. Хронический вторичный </w:t>
      </w:r>
      <w:proofErr w:type="spellStart"/>
      <w:r w:rsidRPr="00B57FE2">
        <w:rPr>
          <w:sz w:val="24"/>
          <w:szCs w:val="24"/>
        </w:rPr>
        <w:t>пиелонефрит</w:t>
      </w:r>
      <w:proofErr w:type="spellEnd"/>
      <w:proofErr w:type="gramStart"/>
      <w:r w:rsidRPr="00B57FE2">
        <w:rPr>
          <w:sz w:val="24"/>
          <w:szCs w:val="24"/>
        </w:rPr>
        <w:t xml:space="preserve"> ,</w:t>
      </w:r>
      <w:proofErr w:type="gramEnd"/>
      <w:r w:rsidRPr="00B57FE2">
        <w:rPr>
          <w:sz w:val="24"/>
          <w:szCs w:val="24"/>
        </w:rPr>
        <w:t xml:space="preserve"> рецидивирующее течение, фаза обострения. ХПН 0.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2. Общий анализ мочи, общий анализ крови, УЗИ органов брюшной полости и органов мочевыделения.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>3. Острый живот: прободная язва, инфаркт кишечника, острый панкреатит, печеночная колика, кишечная непроходимость, острый аппендицит.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 xml:space="preserve">4. Неотложная помощь: 5 мл баралгина, 1 мл 0,1% раствора атропина с 1 мл 1% раствора </w:t>
      </w:r>
      <w:proofErr w:type="spellStart"/>
      <w:r w:rsidRPr="00B57FE2">
        <w:rPr>
          <w:sz w:val="24"/>
          <w:szCs w:val="24"/>
        </w:rPr>
        <w:t>промедола</w:t>
      </w:r>
      <w:proofErr w:type="spellEnd"/>
      <w:r w:rsidRPr="00B57FE2">
        <w:rPr>
          <w:sz w:val="24"/>
          <w:szCs w:val="24"/>
        </w:rPr>
        <w:t xml:space="preserve">, 1 мл 0,2% раствора </w:t>
      </w:r>
      <w:proofErr w:type="spellStart"/>
      <w:r w:rsidRPr="00B57FE2">
        <w:rPr>
          <w:sz w:val="24"/>
          <w:szCs w:val="24"/>
        </w:rPr>
        <w:t>платифиллина</w:t>
      </w:r>
      <w:proofErr w:type="spellEnd"/>
      <w:r w:rsidRPr="00B57FE2">
        <w:rPr>
          <w:sz w:val="24"/>
          <w:szCs w:val="24"/>
        </w:rPr>
        <w:t>.</w:t>
      </w:r>
    </w:p>
    <w:p w:rsidR="006C152C" w:rsidRPr="00B57FE2" w:rsidRDefault="006C152C" w:rsidP="006C152C">
      <w:pPr>
        <w:rPr>
          <w:sz w:val="24"/>
          <w:szCs w:val="24"/>
        </w:rPr>
      </w:pPr>
    </w:p>
    <w:p w:rsidR="006C152C" w:rsidRPr="00B57FE2" w:rsidRDefault="006C152C" w:rsidP="006C152C">
      <w:pPr>
        <w:rPr>
          <w:sz w:val="24"/>
          <w:szCs w:val="24"/>
        </w:rPr>
      </w:pPr>
      <w:r w:rsidRPr="00B57FE2">
        <w:rPr>
          <w:sz w:val="24"/>
          <w:szCs w:val="24"/>
        </w:rPr>
        <w:t xml:space="preserve">5. При наличии камня в </w:t>
      </w:r>
      <w:proofErr w:type="spellStart"/>
      <w:r w:rsidRPr="00B57FE2">
        <w:rPr>
          <w:sz w:val="24"/>
          <w:szCs w:val="24"/>
        </w:rPr>
        <w:t>н</w:t>
      </w:r>
      <w:proofErr w:type="spellEnd"/>
      <w:r w:rsidRPr="00B57FE2">
        <w:rPr>
          <w:sz w:val="24"/>
          <w:szCs w:val="24"/>
        </w:rPr>
        <w:t xml:space="preserve">/трети мочеточника – новокаиновая блокада в области семенного канатика или круглой маточной связки, </w:t>
      </w:r>
      <w:proofErr w:type="gramStart"/>
      <w:r w:rsidRPr="00B57FE2">
        <w:rPr>
          <w:sz w:val="24"/>
          <w:szCs w:val="24"/>
        </w:rPr>
        <w:t>в</w:t>
      </w:r>
      <w:proofErr w:type="gramEnd"/>
      <w:r w:rsidRPr="00B57FE2">
        <w:rPr>
          <w:sz w:val="24"/>
          <w:szCs w:val="24"/>
        </w:rPr>
        <w:t xml:space="preserve"> </w:t>
      </w:r>
      <w:proofErr w:type="gramStart"/>
      <w:r w:rsidRPr="00B57FE2">
        <w:rPr>
          <w:sz w:val="24"/>
          <w:szCs w:val="24"/>
        </w:rPr>
        <w:t>с</w:t>
      </w:r>
      <w:proofErr w:type="gramEnd"/>
      <w:r w:rsidRPr="00B57FE2">
        <w:rPr>
          <w:sz w:val="24"/>
          <w:szCs w:val="24"/>
        </w:rPr>
        <w:t xml:space="preserve">/трети или в/трети мочеточника – </w:t>
      </w:r>
      <w:proofErr w:type="spellStart"/>
      <w:r w:rsidRPr="00B57FE2">
        <w:rPr>
          <w:sz w:val="24"/>
          <w:szCs w:val="24"/>
        </w:rPr>
        <w:t>внутритазовая</w:t>
      </w:r>
      <w:proofErr w:type="spellEnd"/>
      <w:r w:rsidRPr="00B57FE2">
        <w:rPr>
          <w:sz w:val="24"/>
          <w:szCs w:val="24"/>
        </w:rPr>
        <w:t xml:space="preserve"> блокада по </w:t>
      </w:r>
      <w:proofErr w:type="spellStart"/>
      <w:r w:rsidRPr="00B57FE2">
        <w:rPr>
          <w:sz w:val="24"/>
          <w:szCs w:val="24"/>
        </w:rPr>
        <w:t>Школьникову</w:t>
      </w:r>
      <w:proofErr w:type="spellEnd"/>
      <w:r w:rsidRPr="00B57FE2">
        <w:rPr>
          <w:sz w:val="24"/>
          <w:szCs w:val="24"/>
        </w:rPr>
        <w:t xml:space="preserve">, при неэффективности – </w:t>
      </w:r>
      <w:proofErr w:type="spellStart"/>
      <w:r w:rsidRPr="00B57FE2">
        <w:rPr>
          <w:sz w:val="24"/>
          <w:szCs w:val="24"/>
        </w:rPr>
        <w:t>катетеризаия</w:t>
      </w:r>
      <w:proofErr w:type="spellEnd"/>
      <w:r w:rsidRPr="00B57FE2">
        <w:rPr>
          <w:sz w:val="24"/>
          <w:szCs w:val="24"/>
        </w:rPr>
        <w:t xml:space="preserve"> мочеточника или удаление камня.</w:t>
      </w:r>
    </w:p>
    <w:p w:rsidR="006D5760" w:rsidRPr="001F2A93" w:rsidRDefault="006D5760" w:rsidP="001F2A93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sectPr w:rsidR="006D5760" w:rsidRPr="001F2A93" w:rsidSect="00761C59">
      <w:pgSz w:w="11906" w:h="16838"/>
      <w:pgMar w:top="85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71C10"/>
    <w:multiLevelType w:val="singleLevel"/>
    <w:tmpl w:val="02749134"/>
    <w:lvl w:ilvl="0">
      <w:start w:val="1"/>
      <w:numFmt w:val="bullet"/>
      <w:pStyle w:val="a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02A13"/>
    <w:rsid w:val="00055431"/>
    <w:rsid w:val="001F2A93"/>
    <w:rsid w:val="00602A13"/>
    <w:rsid w:val="006C152C"/>
    <w:rsid w:val="006D5760"/>
    <w:rsid w:val="00761C59"/>
    <w:rsid w:val="00AB46A7"/>
    <w:rsid w:val="00CD30C6"/>
    <w:rsid w:val="00E46D1E"/>
    <w:rsid w:val="00EE3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D30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D30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qFormat/>
    <w:rsid w:val="00CD30C6"/>
    <w:pPr>
      <w:keepNext/>
      <w:spacing w:before="60" w:after="20"/>
      <w:ind w:left="360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CD30C6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">
    <w:name w:val="List Bullet"/>
    <w:basedOn w:val="a0"/>
    <w:rsid w:val="00CD30C6"/>
    <w:pPr>
      <w:numPr>
        <w:numId w:val="1"/>
      </w:numPr>
      <w:jc w:val="both"/>
    </w:pPr>
  </w:style>
  <w:style w:type="paragraph" w:customStyle="1" w:styleId="a4">
    <w:name w:val="задание"/>
    <w:basedOn w:val="a0"/>
    <w:rsid w:val="00CD30C6"/>
    <w:pPr>
      <w:spacing w:before="20" w:after="20"/>
      <w:ind w:left="681" w:hanging="227"/>
      <w:jc w:val="both"/>
    </w:pPr>
  </w:style>
  <w:style w:type="paragraph" w:customStyle="1" w:styleId="a5">
    <w:name w:val="задача"/>
    <w:basedOn w:val="a0"/>
    <w:rsid w:val="00CD30C6"/>
    <w:pPr>
      <w:ind w:firstLine="454"/>
      <w:jc w:val="both"/>
    </w:pPr>
  </w:style>
  <w:style w:type="paragraph" w:customStyle="1" w:styleId="a6">
    <w:name w:val="Эталоны ответов"/>
    <w:basedOn w:val="2"/>
    <w:rsid w:val="00CD30C6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7">
    <w:name w:val="Текст эталона"/>
    <w:basedOn w:val="a0"/>
    <w:rsid w:val="00CD30C6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CD30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western">
    <w:name w:val="western"/>
    <w:basedOn w:val="a0"/>
    <w:rsid w:val="00761C59"/>
    <w:pPr>
      <w:spacing w:before="100" w:beforeAutospacing="1" w:after="115"/>
    </w:pPr>
    <w:rPr>
      <w:color w:val="000000"/>
      <w:sz w:val="24"/>
      <w:szCs w:val="24"/>
    </w:rPr>
  </w:style>
  <w:style w:type="paragraph" w:styleId="a8">
    <w:name w:val="Normal (Web)"/>
    <w:basedOn w:val="a0"/>
    <w:uiPriority w:val="99"/>
    <w:unhideWhenUsed/>
    <w:rsid w:val="006D5760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1"/>
    <w:uiPriority w:val="22"/>
    <w:qFormat/>
    <w:rsid w:val="006D57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D30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D30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qFormat/>
    <w:rsid w:val="00CD30C6"/>
    <w:pPr>
      <w:keepNext/>
      <w:spacing w:before="60" w:after="20"/>
      <w:ind w:left="360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CD30C6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">
    <w:name w:val="List Bullet"/>
    <w:basedOn w:val="a0"/>
    <w:rsid w:val="00CD30C6"/>
    <w:pPr>
      <w:numPr>
        <w:numId w:val="1"/>
      </w:numPr>
      <w:jc w:val="both"/>
    </w:pPr>
  </w:style>
  <w:style w:type="paragraph" w:customStyle="1" w:styleId="a4">
    <w:name w:val="задание"/>
    <w:basedOn w:val="a0"/>
    <w:rsid w:val="00CD30C6"/>
    <w:pPr>
      <w:spacing w:before="20" w:after="20"/>
      <w:ind w:left="681" w:hanging="227"/>
      <w:jc w:val="both"/>
    </w:pPr>
  </w:style>
  <w:style w:type="paragraph" w:customStyle="1" w:styleId="a5">
    <w:name w:val="задача"/>
    <w:basedOn w:val="a0"/>
    <w:rsid w:val="00CD30C6"/>
    <w:pPr>
      <w:ind w:firstLine="454"/>
      <w:jc w:val="both"/>
    </w:pPr>
  </w:style>
  <w:style w:type="paragraph" w:customStyle="1" w:styleId="a6">
    <w:name w:val="Эталоны ответов"/>
    <w:basedOn w:val="2"/>
    <w:rsid w:val="00CD30C6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7">
    <w:name w:val="Текст эталона"/>
    <w:basedOn w:val="a0"/>
    <w:rsid w:val="00CD30C6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CD30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western">
    <w:name w:val="western"/>
    <w:basedOn w:val="a0"/>
    <w:rsid w:val="00761C59"/>
    <w:pPr>
      <w:spacing w:before="100" w:beforeAutospacing="1" w:after="115"/>
    </w:pPr>
    <w:rPr>
      <w:color w:val="000000"/>
      <w:sz w:val="24"/>
      <w:szCs w:val="24"/>
    </w:rPr>
  </w:style>
  <w:style w:type="paragraph" w:styleId="a8">
    <w:name w:val="Normal (Web)"/>
    <w:basedOn w:val="a0"/>
    <w:uiPriority w:val="99"/>
    <w:unhideWhenUsed/>
    <w:rsid w:val="006D5760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1"/>
    <w:uiPriority w:val="22"/>
    <w:qFormat/>
    <w:rsid w:val="006D57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1359</Words>
  <Characters>7750</Characters>
  <Application>Microsoft Office Word</Application>
  <DocSecurity>0</DocSecurity>
  <Lines>64</Lines>
  <Paragraphs>18</Paragraphs>
  <ScaleCrop>false</ScaleCrop>
  <Company/>
  <LinksUpToDate>false</LinksUpToDate>
  <CharactersWithSpaces>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1</cp:lastModifiedBy>
  <cp:revision>10</cp:revision>
  <dcterms:created xsi:type="dcterms:W3CDTF">2018-01-25T05:01:00Z</dcterms:created>
  <dcterms:modified xsi:type="dcterms:W3CDTF">2018-02-01T14:40:00Z</dcterms:modified>
</cp:coreProperties>
</file>