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28C" w:rsidRPr="00E3628C" w:rsidRDefault="00E3628C" w:rsidP="00E3628C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</w:t>
      </w:r>
      <w:r w:rsidRPr="00E362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ДПП </w:t>
      </w:r>
      <w:r w:rsidRPr="00E362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ПК непрерывного образования</w:t>
      </w:r>
      <w:r w:rsidRPr="00E36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2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362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«Неонатология»</w:t>
      </w:r>
    </w:p>
    <w:p w:rsidR="00E3628C" w:rsidRPr="00E3628C" w:rsidRDefault="00E3628C" w:rsidP="00E362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3295"/>
        <w:gridCol w:w="5616"/>
      </w:tblGrid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Обозначенные поля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Поля для заполнения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ind w:left="25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ДПП ПК «</w:t>
            </w:r>
            <w:r w:rsidRPr="00E3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Неонатология</w:t>
            </w: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программы (в </w:t>
            </w:r>
            <w:proofErr w:type="spell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аудиторных часов)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часов, том числе 18 часов аудиторных занятий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Варианты обучения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 с включением ДОТ  и стажировки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выдаваемого документа после завершения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</w:t>
            </w:r>
            <w:proofErr w:type="gramStart"/>
            <w:r w:rsidRPr="00E3628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3628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«Неонатология» или профессиональная переподготовка по специальности "Педиатрия"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"Педиатрия", «Неонатология»; без предъявления требований к стажу работы.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Категории </w:t>
            </w:r>
            <w:proofErr w:type="gram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врач-педиатр, врач-педиатр участковый, врач-педиатр городской (районный), врач общей практики, врач-неонатолог.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педиатрии ИДПО ФГБОУ ВО БГМУ МЗ РФ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(3472)29-08-00*3-76; </w:t>
            </w:r>
            <w:proofErr w:type="spell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Kafedra</w:t>
            </w:r>
            <w:proofErr w:type="spellEnd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pediatrii</w:t>
            </w:r>
            <w:proofErr w:type="spellEnd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ipo</w:t>
            </w:r>
            <w:proofErr w:type="spellEnd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Предполагаемый период начала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ИДПО БГМУ (1 раз в квартал)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преподавательский состав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</w:t>
            </w:r>
            <w:proofErr w:type="gramEnd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Хафизова Н.Р. доц. </w:t>
            </w:r>
            <w:proofErr w:type="spell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Байкова</w:t>
            </w:r>
            <w:proofErr w:type="spellEnd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Г.В., </w:t>
            </w:r>
            <w:proofErr w:type="gram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</w:t>
            </w:r>
            <w:proofErr w:type="gramEnd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Ахметова Г.М. 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Аннотация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3628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Учеба врача-педиатра направлена на углубление профессиональных компетенций, формирования клинического мышления, индивидуальную выработку новых практических навыков, повышение уровня готовности к самостоятельной врачебной деятельности по вопросам заболеваний неонатального периода. </w:t>
            </w:r>
            <w:r w:rsidRPr="00E3628C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Обучение на цикле включает курс лекций ДОТ по диагностике и лечению заболеваний неонатального периода. На практических занятиях отрабатываются неотложные мероприятия, в том числе  в тренажерном классе кафедры. Для проведения стажировки используется база отделения патологии новорожденных РДКБ, где слушатели участвуют в обходах больных с разбором.</w:t>
            </w:r>
          </w:p>
        </w:tc>
      </w:tr>
      <w:tr w:rsidR="00E3628C" w:rsidRPr="00E3628C" w:rsidTr="008B3619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новых научных данных, современных клинических рекомендаций и доказательной медицины получение врачами-педиатрами современных знаний по вопросам патологии неонатального периода.</w:t>
            </w:r>
          </w:p>
          <w:p w:rsidR="00E3628C" w:rsidRPr="00E3628C" w:rsidRDefault="00E3628C" w:rsidP="00E3628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Задачи:</w:t>
            </w:r>
          </w:p>
          <w:p w:rsidR="00E3628C" w:rsidRPr="00E3628C" w:rsidRDefault="00E3628C" w:rsidP="00E3628C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новых данных по этиологии, патогенезу, диагностике, лечению и профилактике заболеваний неонатального периода на основе клинических рекомендаций;</w:t>
            </w:r>
          </w:p>
          <w:p w:rsidR="00E3628C" w:rsidRPr="00E3628C" w:rsidRDefault="00E3628C" w:rsidP="00E3628C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современными методами исследования;</w:t>
            </w:r>
          </w:p>
          <w:p w:rsidR="00E3628C" w:rsidRPr="00E3628C" w:rsidRDefault="00E3628C" w:rsidP="00E3628C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знаний и навыков по профилактике заболеваний неонатального периода;</w:t>
            </w:r>
          </w:p>
          <w:p w:rsidR="00E3628C" w:rsidRPr="00E3628C" w:rsidRDefault="00E3628C" w:rsidP="00E3628C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современным состоянием вопросов неотложной помощи при заболеваниях неонатального периода.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Освещение вопросов межведомственного взаимодействия, новых методов диагностики, лечения и профилактики, неотложной помощи при заболеваниях неонатального периода с участием специалистов ФГБОУ </w:t>
            </w:r>
            <w:proofErr w:type="gramStart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«Санкт-Петербургский педиатрический медицинский университет» в рамках сетевого взаимодействия. Проведение очной части в виде стажировки на базе   отделений патологии новорожденных и реанимации новорожденных РДКБ.</w:t>
            </w:r>
          </w:p>
        </w:tc>
      </w:tr>
      <w:tr w:rsidR="00E3628C" w:rsidRPr="00E3628C" w:rsidTr="008B361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2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сведения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E3628C">
                <w:rPr>
                  <w:rFonts w:ascii="Times New Roman" w:eastAsia="Times New Roman" w:hAnsi="Times New Roman" w:cs="Times New Roman"/>
                  <w:color w:val="256AA3"/>
                  <w:sz w:val="24"/>
                  <w:szCs w:val="24"/>
                  <w:lang w:eastAsia="ru-RU"/>
                </w:rPr>
                <w:t>http://edu.bashgmu.ru/mod/folder/view.php?id=40046</w:t>
              </w:r>
            </w:hyperlink>
          </w:p>
          <w:p w:rsidR="00E3628C" w:rsidRPr="00E3628C" w:rsidRDefault="00E3628C" w:rsidP="00E362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3628C" w:rsidRPr="00E3628C" w:rsidRDefault="00E3628C" w:rsidP="00E362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28C" w:rsidRPr="00E3628C" w:rsidRDefault="00E3628C" w:rsidP="00E362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4D4" w:rsidRDefault="00EA34D4"/>
    <w:sectPr w:rsidR="00EA3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DA1"/>
    <w:rsid w:val="00C92DA1"/>
    <w:rsid w:val="00E3628C"/>
    <w:rsid w:val="00EA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du.bashgmu.ru/mod/folder/view.php?id=4004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2868</Characters>
  <Application>Microsoft Office Word</Application>
  <DocSecurity>0</DocSecurity>
  <Lines>23</Lines>
  <Paragraphs>6</Paragraphs>
  <ScaleCrop>false</ScaleCrop>
  <Company>K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2017-12-15T04:03:00Z</dcterms:created>
  <dcterms:modified xsi:type="dcterms:W3CDTF">2017-12-15T04:04:00Z</dcterms:modified>
</cp:coreProperties>
</file>