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E3C" w:rsidRPr="00BD1FF1" w:rsidRDefault="008F4E3C" w:rsidP="008F4E3C">
      <w:pPr>
        <w:spacing w:after="0" w:line="240" w:lineRule="auto"/>
        <w:ind w:left="144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D1FF1">
        <w:rPr>
          <w:rFonts w:ascii="Times New Roman" w:eastAsia="Times New Roman" w:hAnsi="Times New Roman" w:cs="Times New Roman"/>
          <w:b/>
          <w:sz w:val="28"/>
          <w:szCs w:val="28"/>
        </w:rPr>
        <w:t>Аннотация на ДПП ПК «Диетология» 504 часа</w:t>
      </w:r>
    </w:p>
    <w:p w:rsidR="008F4E3C" w:rsidRPr="00BD1FF1" w:rsidRDefault="008F4E3C" w:rsidP="008F4E3C">
      <w:pPr>
        <w:spacing w:after="0" w:line="240" w:lineRule="auto"/>
        <w:ind w:left="144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D1FF1">
        <w:rPr>
          <w:rFonts w:ascii="Times New Roman" w:eastAsia="Times New Roman" w:hAnsi="Times New Roman" w:cs="Times New Roman"/>
          <w:b/>
          <w:sz w:val="28"/>
          <w:szCs w:val="28"/>
        </w:rPr>
        <w:t xml:space="preserve"> по специальности «Диетология»</w:t>
      </w:r>
    </w:p>
    <w:p w:rsidR="008F4E3C" w:rsidRPr="008F4E3C" w:rsidRDefault="008F4E3C" w:rsidP="008F4E3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7B20" w:rsidRPr="00B02366" w:rsidRDefault="00440969" w:rsidP="00FA1C9F">
      <w:pPr>
        <w:pStyle w:val="a3"/>
        <w:spacing w:after="0" w:line="240" w:lineRule="auto"/>
        <w:ind w:left="144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Паспорт программы ДПП ПП «Диетология»</w:t>
      </w:r>
    </w:p>
    <w:p w:rsidR="003B7B20" w:rsidRPr="00B02366" w:rsidRDefault="003B7B20" w:rsidP="003B7B2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2366">
        <w:rPr>
          <w:rFonts w:ascii="Times New Roman" w:hAnsi="Times New Roman" w:cs="Times New Roman"/>
          <w:sz w:val="24"/>
          <w:szCs w:val="24"/>
        </w:rPr>
        <w:t>Сведения о программе предназначены для размещения материалов на сайте И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B02366">
        <w:rPr>
          <w:rFonts w:ascii="Times New Roman" w:hAnsi="Times New Roman" w:cs="Times New Roman"/>
          <w:sz w:val="24"/>
          <w:szCs w:val="24"/>
        </w:rPr>
        <w:t>ПО БГМУ и в других информационных источниках с целью информирования потенциальных обучающихся и продвижения программы на рынке образовательных услуг.</w:t>
      </w:r>
    </w:p>
    <w:p w:rsidR="003B7B20" w:rsidRPr="00B02366" w:rsidRDefault="003B7B20" w:rsidP="003B7B20">
      <w:pPr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260"/>
        <w:gridCol w:w="5777"/>
      </w:tblGrid>
      <w:tr w:rsidR="00621E4D" w:rsidTr="00ED57A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4D" w:rsidRDefault="00621E4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4D" w:rsidRDefault="00621E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Обозначенные поля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4D" w:rsidRDefault="00621E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Поля для заполнения</w:t>
            </w:r>
          </w:p>
        </w:tc>
      </w:tr>
      <w:tr w:rsidR="00621E4D" w:rsidTr="00ED57A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E4D" w:rsidRDefault="00621E4D" w:rsidP="007744E4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4D" w:rsidRDefault="00621E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программы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E4D" w:rsidRDefault="00621E4D">
            <w:pPr>
              <w:pStyle w:val="2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дополнительной профессиональной 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первичной переподготовки </w:t>
            </w:r>
          </w:p>
          <w:p w:rsidR="00621E4D" w:rsidRDefault="00621E4D">
            <w:pPr>
              <w:pStyle w:val="2"/>
              <w:spacing w:line="276" w:lineRule="auto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врачей по специальности «Диетология»</w:t>
            </w:r>
          </w:p>
          <w:p w:rsidR="00621E4D" w:rsidRDefault="00621E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21E4D" w:rsidTr="00ED57A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E4D" w:rsidRDefault="00621E4D" w:rsidP="007744E4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4D" w:rsidRDefault="00621E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Объем программы (в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 аудиторных часов)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4D" w:rsidRDefault="00621E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504 часов</w:t>
            </w:r>
          </w:p>
        </w:tc>
      </w:tr>
      <w:tr w:rsidR="00621E4D" w:rsidTr="00ED57A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E4D" w:rsidRDefault="00621E4D" w:rsidP="007744E4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4D" w:rsidRDefault="00621E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Варианты обучения (ауд. часов в день, дней в неделю, продолжительность обучения - дней, недель, месяцев)</w:t>
            </w:r>
            <w:proofErr w:type="gramEnd"/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E4D" w:rsidRDefault="00621E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очная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 отрывом от работы, очно-заочная с дистанционно обучающими технологиями, стажировкой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621E4D" w:rsidRDefault="00621E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21E4D" w:rsidTr="00ED57A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E4D" w:rsidRDefault="00621E4D" w:rsidP="007744E4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4D" w:rsidRDefault="00621E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 отрывом от работы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очная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4D" w:rsidRDefault="00621E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 отрывом от работы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очная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дистанционно</w:t>
            </w:r>
          </w:p>
        </w:tc>
      </w:tr>
      <w:tr w:rsidR="00621E4D" w:rsidTr="00ED57A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E4D" w:rsidRDefault="00621E4D" w:rsidP="007744E4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4D" w:rsidRDefault="00621E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 частичным отрывом от работы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заочная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4D" w:rsidRDefault="00621E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 частичным отрывом от работы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дистанционно обучающими технологиями, стажировкой</w:t>
            </w:r>
          </w:p>
        </w:tc>
      </w:tr>
      <w:tr w:rsidR="00621E4D" w:rsidTr="00ED57A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E4D" w:rsidRDefault="00621E4D" w:rsidP="007744E4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4D" w:rsidRDefault="00621E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Вид выдаваемого документа после завершения обучения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4D" w:rsidRDefault="00621E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Диплом о профессиональной переподготовке по специальности Диетология</w:t>
            </w:r>
          </w:p>
        </w:tc>
      </w:tr>
      <w:tr w:rsidR="00621E4D" w:rsidTr="00ED57A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E4D" w:rsidRDefault="00621E4D" w:rsidP="007744E4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4D" w:rsidRDefault="00621E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Требования к уровню и профилю  предшествующего профессионального образования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обучающихся</w:t>
            </w:r>
            <w:proofErr w:type="gramEnd"/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4D" w:rsidRDefault="00621E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Врач-педиатр, врач-терапевт. при наличии послевузовского профессионального  образования по одной из  специальностей: «Общая врачебная практика (семейная медицина)», «Педиатрия», «Терапия», «Гастроэнтерология</w:t>
            </w:r>
          </w:p>
        </w:tc>
      </w:tr>
      <w:tr w:rsidR="00621E4D" w:rsidTr="00ED57A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E4D" w:rsidRDefault="00621E4D" w:rsidP="007744E4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4D" w:rsidRDefault="00621E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Категории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обучающихся</w:t>
            </w:r>
            <w:proofErr w:type="gramEnd"/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4D" w:rsidRDefault="00621E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Врачи по специальности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–Л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ечебное дело и Педиатрия</w:t>
            </w:r>
          </w:p>
        </w:tc>
      </w:tr>
      <w:tr w:rsidR="00621E4D" w:rsidTr="00ED57A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E4D" w:rsidRDefault="00621E4D" w:rsidP="007744E4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4D" w:rsidRDefault="00621E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Структурное подразделение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университета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                      реализующее программу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4D" w:rsidRDefault="00621E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Институт дополнительного последипломного образования БГМУ, кафедра педиатрии ИДПО.</w:t>
            </w:r>
          </w:p>
        </w:tc>
      </w:tr>
      <w:tr w:rsidR="00621E4D" w:rsidTr="00ED57A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E4D" w:rsidRDefault="00621E4D" w:rsidP="007744E4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4D" w:rsidRDefault="00621E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Контакты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4D" w:rsidRDefault="00621E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БГМУ, институт дополнительного последипломного образования, 8(3472)720681</w:t>
            </w:r>
          </w:p>
        </w:tc>
      </w:tr>
      <w:tr w:rsidR="00621E4D" w:rsidTr="00ED57A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E4D" w:rsidRDefault="00621E4D" w:rsidP="007744E4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4D" w:rsidRDefault="00621E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Предполагаемый период начала обучения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4D" w:rsidRDefault="00621E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плану ИДПО БГМУ</w:t>
            </w:r>
          </w:p>
        </w:tc>
      </w:tr>
      <w:tr w:rsidR="00621E4D" w:rsidTr="00ED57A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E4D" w:rsidRDefault="00621E4D" w:rsidP="007744E4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4D" w:rsidRDefault="00621E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Основной преподавательский состав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4D" w:rsidRDefault="00621E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Завед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 кафедрой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соц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игиены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проф. Т.Р.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Зулькарнаев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 Профессор кафедры педиатрии ИДПО Н.А. Дружинина. Профессор Ахметова Р.А.</w:t>
            </w:r>
          </w:p>
        </w:tc>
      </w:tr>
      <w:tr w:rsidR="00621E4D" w:rsidTr="00ED57A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E4D" w:rsidRDefault="00621E4D" w:rsidP="007744E4">
            <w:pPr>
              <w:numPr>
                <w:ilvl w:val="3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4D" w:rsidRDefault="00621E4D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Аннотация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4D" w:rsidRDefault="00621E4D">
            <w:pPr>
              <w:pStyle w:val="2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Программа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дополнительной профессиональной 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первичной переподготовки </w:t>
            </w:r>
          </w:p>
          <w:p w:rsidR="00621E4D" w:rsidRDefault="00621E4D">
            <w:pPr>
              <w:pStyle w:val="2"/>
              <w:spacing w:line="276" w:lineRule="auto"/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врачей по специальности «Диетология»</w:t>
            </w:r>
          </w:p>
          <w:p w:rsidR="00621E4D" w:rsidRDefault="00621E4D" w:rsidP="00A809F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предусматривает  подготовку врачей-диетологов по вопросам оказания диетологической помощи больным с различной патологией. Обучение на цикле включает курс лекций (всего 60 час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)в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очной форме и ЭУК по коррекции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нутритивных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нарушений при различных заболеваниях 36 час.  На практических занятиях отрабатываются неотложные мероприятия и вопросы диагностики, 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 тренажерах (всего 36 часов).</w:t>
            </w:r>
            <w:r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На семинарах слушатели обсуждают частные вопросы диетологии и смежных дисциплин с участием сотрудников кафедры, проблемы этики и деонтологии, реабилитации и прогнозирования исхода болезни (всего 339 часов). Проводятся круглые столы с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заведующими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профильных отделений РДКБ. Практические занятия и стажировка проходят на базе отделений РДКБ, фантомного класса кафедры.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Новизна программы позволяет оптимизировать современные подходы к лечению метаболического синдрома с позиции комплексного решения  проблем здоровья человека, учитывая эндокринную патологию, патологию ЖКТ и нервной системы.</w:t>
            </w:r>
          </w:p>
        </w:tc>
      </w:tr>
      <w:tr w:rsidR="00621E4D" w:rsidTr="00ED57A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4D" w:rsidRDefault="00621E4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4D" w:rsidRDefault="00621E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Цель и задачи программы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4D" w:rsidRDefault="00621E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: Дополнительной профессиональной переподготовки по специальности «Диетология»   Глубокое  теоретическое и практическое изучение ключевых вопросов диетологии, необходимых для практической деятельности врача в соответствие с профилем специальности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вопросы особенностей питания здорового и больного человека, детского питания,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организационные основы питания в лечебно-профилактических учреждениях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, 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нормы потребления пищевых веществ и энергии с учетом физиологических потребностей</w:t>
            </w:r>
          </w:p>
          <w:p w:rsidR="00621E4D" w:rsidRDefault="00621E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Задачи: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получить систематизированные знания по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вопросам особенностей диетического питания и медицинского обслуживания взрослого населения, детей и подростков в условиях города, села, санаторно-курортных учреждений, санаториев, профилакториев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риобрести практические навыки и умения необходимые для самостоятельной  профессиональной деятельности в качестве врача-диетолога</w:t>
            </w:r>
          </w:p>
        </w:tc>
      </w:tr>
      <w:tr w:rsidR="00621E4D" w:rsidTr="00ED57AB">
        <w:trPr>
          <w:trHeight w:val="98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4D" w:rsidRDefault="00621E4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12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4D" w:rsidRDefault="00621E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Модули (темы) учебного плана программы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E4D" w:rsidRDefault="00621E4D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eastAsia="en-US"/>
              </w:rPr>
              <w:t>Основы питания здорового и больного Лечебная кулинария.</w:t>
            </w:r>
          </w:p>
          <w:p w:rsidR="00621E4D" w:rsidRDefault="00621E4D">
            <w:pPr>
              <w:spacing w:line="240" w:lineRule="auto"/>
              <w:jc w:val="both"/>
              <w:rPr>
                <w:rFonts w:ascii="Times New Roman" w:hAnsi="Times New Roman"/>
                <w:b/>
                <w:color w:val="0D0D0D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D0D0D"/>
                <w:sz w:val="24"/>
                <w:szCs w:val="24"/>
                <w:lang w:eastAsia="en-US"/>
              </w:rPr>
              <w:t>Лечебное питание при болезнях внутренних органов у детей и взрослых</w:t>
            </w:r>
            <w:r>
              <w:rPr>
                <w:rFonts w:ascii="Times New Roman" w:hAnsi="Times New Roman"/>
                <w:b/>
                <w:color w:val="0D0D0D"/>
                <w:sz w:val="24"/>
                <w:szCs w:val="24"/>
                <w:lang w:eastAsia="en-US"/>
              </w:rPr>
              <w:t xml:space="preserve"> </w:t>
            </w:r>
          </w:p>
          <w:p w:rsidR="00621E4D" w:rsidRDefault="00621E4D">
            <w:pPr>
              <w:spacing w:line="240" w:lineRule="auto"/>
              <w:jc w:val="both"/>
              <w:rPr>
                <w:rFonts w:ascii="Times New Roman" w:hAnsi="Times New Roman"/>
                <w:color w:val="0D0D0D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D0D0D"/>
                <w:sz w:val="24"/>
                <w:szCs w:val="24"/>
                <w:lang w:eastAsia="en-US"/>
              </w:rPr>
              <w:t>Лечебное питание при болезнях внутренних органов у детей и взрослых</w:t>
            </w:r>
          </w:p>
          <w:p w:rsidR="00621E4D" w:rsidRDefault="00621E4D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D0D0D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  <w:lang w:eastAsia="en-US"/>
              </w:rPr>
              <w:t>Лечебное питание  при различной хирургической патологии</w:t>
            </w:r>
          </w:p>
          <w:p w:rsidR="00621E4D" w:rsidRDefault="00621E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21E4D" w:rsidTr="00ED57AB">
        <w:trPr>
          <w:trHeight w:val="153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4D" w:rsidRDefault="00621E4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4D" w:rsidRDefault="00621E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Уникальность программы, ее отличительные особенности, преимущества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4D" w:rsidRDefault="00621E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При освоении профессиональной программы повышения квалификации врачей по диетологии делается акцент на диагностику и лечение метаболического синдрома,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энтеральную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поддержку пациентов при ожоговой болезни, при онкологических болезнях </w:t>
            </w:r>
          </w:p>
        </w:tc>
      </w:tr>
      <w:tr w:rsidR="00621E4D" w:rsidTr="00ED57A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4D" w:rsidRDefault="00621E4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4D" w:rsidRDefault="00621E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Дополнительные сведения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E4D" w:rsidRDefault="00A809F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hyperlink r:id="rId6" w:history="1">
              <w:r w:rsidR="00ED57AB" w:rsidRPr="00F5043B">
                <w:rPr>
                  <w:rStyle w:val="a4"/>
                  <w:rFonts w:ascii="Times New Roman" w:hAnsi="Times New Roman" w:cs="Times New Roman"/>
                  <w:sz w:val="24"/>
                  <w:szCs w:val="24"/>
                  <w:lang w:eastAsia="en-US"/>
                </w:rPr>
                <w:t>http://edu.bashgmu.ru/pluginfile.php/118743/mod_folder/content/0/%D0%90%D0%BD%D0%BD%D0%BE%D1%82%D0%B0%D1%86%D0%B8%D1%8F.docx?forcedownload=1</w:t>
              </w:r>
            </w:hyperlink>
          </w:p>
          <w:p w:rsidR="00ED57AB" w:rsidRDefault="00ED57A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21E4D" w:rsidTr="00ED57A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E4D" w:rsidRDefault="00621E4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E4D" w:rsidRDefault="00621E4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E4D" w:rsidRDefault="00621E4D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</w:tbl>
    <w:p w:rsidR="002A6945" w:rsidRDefault="002A6945" w:rsidP="003B7B20">
      <w:pPr>
        <w:ind w:firstLine="709"/>
        <w:jc w:val="both"/>
      </w:pPr>
    </w:p>
    <w:sectPr w:rsidR="002A69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B27A98"/>
    <w:multiLevelType w:val="hybridMultilevel"/>
    <w:tmpl w:val="55922ABE"/>
    <w:lvl w:ilvl="0" w:tplc="143A4BE4">
      <w:start w:val="1"/>
      <w:numFmt w:val="decimal"/>
      <w:lvlText w:val="%1."/>
      <w:lvlJc w:val="left"/>
      <w:pPr>
        <w:ind w:left="4613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0F5"/>
    <w:rsid w:val="00115B17"/>
    <w:rsid w:val="002A6945"/>
    <w:rsid w:val="003B7B20"/>
    <w:rsid w:val="00440969"/>
    <w:rsid w:val="00506F4D"/>
    <w:rsid w:val="00621E4D"/>
    <w:rsid w:val="006854CD"/>
    <w:rsid w:val="00736C8C"/>
    <w:rsid w:val="008D738A"/>
    <w:rsid w:val="008F4E3C"/>
    <w:rsid w:val="00A42F6B"/>
    <w:rsid w:val="00A809F4"/>
    <w:rsid w:val="00BD1FF1"/>
    <w:rsid w:val="00E770F5"/>
    <w:rsid w:val="00ED57AB"/>
    <w:rsid w:val="00FA1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B17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5B17"/>
    <w:pPr>
      <w:ind w:left="720"/>
      <w:contextualSpacing/>
    </w:pPr>
    <w:rPr>
      <w:rFonts w:eastAsia="Times New Roman" w:cs="Times New Roman"/>
    </w:rPr>
  </w:style>
  <w:style w:type="character" w:styleId="a4">
    <w:name w:val="Hyperlink"/>
    <w:basedOn w:val="a0"/>
    <w:uiPriority w:val="99"/>
    <w:unhideWhenUsed/>
    <w:rsid w:val="00736C8C"/>
    <w:rPr>
      <w:color w:val="0000FF" w:themeColor="hyperlink"/>
      <w:u w:val="single"/>
    </w:rPr>
  </w:style>
  <w:style w:type="paragraph" w:customStyle="1" w:styleId="2">
    <w:name w:val="Без интервала2"/>
    <w:rsid w:val="003B7B20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B17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5B17"/>
    <w:pPr>
      <w:ind w:left="720"/>
      <w:contextualSpacing/>
    </w:pPr>
    <w:rPr>
      <w:rFonts w:eastAsia="Times New Roman" w:cs="Times New Roman"/>
    </w:rPr>
  </w:style>
  <w:style w:type="character" w:styleId="a4">
    <w:name w:val="Hyperlink"/>
    <w:basedOn w:val="a0"/>
    <w:uiPriority w:val="99"/>
    <w:unhideWhenUsed/>
    <w:rsid w:val="00736C8C"/>
    <w:rPr>
      <w:color w:val="0000FF" w:themeColor="hyperlink"/>
      <w:u w:val="single"/>
    </w:rPr>
  </w:style>
  <w:style w:type="paragraph" w:customStyle="1" w:styleId="2">
    <w:name w:val="Без интервала2"/>
    <w:rsid w:val="003B7B20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18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du.bashgmu.ru/pluginfile.php/118743/mod_folder/content/0/%D0%90%D0%BD%D0%BD%D0%BE%D1%82%D0%B0%D1%86%D0%B8%D1%8F.docx?forcedownload=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725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drkb</Company>
  <LinksUpToDate>false</LinksUpToDate>
  <CharactersWithSpaces>4849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kafedra-9</dc:creator>
  <cp:lastModifiedBy>kafedra-3</cp:lastModifiedBy>
  <cp:revision>17</cp:revision>
  <dcterms:created xsi:type="dcterms:W3CDTF">2016-11-21T06:42:00Z</dcterms:created>
  <dcterms:modified xsi:type="dcterms:W3CDTF">2017-12-15T08:11:00Z</dcterms:modified>
</cp:coreProperties>
</file>