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FD952" w14:textId="77777777" w:rsidR="00AD1A9F" w:rsidRPr="007B6C66" w:rsidRDefault="00AD1A9F" w:rsidP="00AD1A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</w:t>
      </w:r>
    </w:p>
    <w:p w14:paraId="4D00D2F0" w14:textId="77777777" w:rsidR="00AD1A9F" w:rsidRPr="007B6C66" w:rsidRDefault="00AD1A9F" w:rsidP="00AD1A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14:paraId="33A92B36" w14:textId="77777777" w:rsidR="00AD1A9F" w:rsidRPr="007B6C66" w:rsidRDefault="00AD1A9F" w:rsidP="00AD1A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МИНИСТЕРСТВА ЗДРАВООХРАНЕНИЯ РОССИЙСКОЙ ФЕДЕРАЦИИ</w:t>
      </w:r>
    </w:p>
    <w:p w14:paraId="7BEB9147" w14:textId="77777777" w:rsidR="00AD1A9F" w:rsidRPr="007B6C66" w:rsidRDefault="00AD1A9F" w:rsidP="00AD1A9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г      </w:t>
      </w:r>
    </w:p>
    <w:p w14:paraId="173148C2" w14:textId="77777777" w:rsidR="00AD1A9F" w:rsidRPr="007B6C66" w:rsidRDefault="00AD1A9F" w:rsidP="00AD1A9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8C0E69C" w14:textId="77777777" w:rsidR="00AD1A9F" w:rsidRPr="007B6C66" w:rsidRDefault="00AD1A9F" w:rsidP="00AD1A9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B5BC7FC" w14:textId="77777777" w:rsidR="00AD1A9F" w:rsidRPr="00AF6A82" w:rsidRDefault="00AF6A82" w:rsidP="00AF6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СИТУАЦИОННАЯ ЗАДАЧА №1</w:t>
      </w:r>
    </w:p>
    <w:p w14:paraId="0B13FC2C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 w:firstLine="528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 xml:space="preserve">Больная, 40 лет, поступила в клинику с жалобами на резкое похудание, раздражительность, плаксивость, сердцебиение, перебои в области сердца. 10 лет назад оперирована по поводу диффузно - токсического зоба. 9 лет чувствовала себя здоровой. Год назад после тяжелой пневмонии появились выше перечисленные жалобы. Объективно: больная пониженного питания, кожа горячая и влажная. На шее рубец после </w:t>
      </w:r>
      <w:proofErr w:type="spellStart"/>
      <w:r w:rsidRPr="00AF6A82">
        <w:rPr>
          <w:rFonts w:ascii="Times New Roman" w:hAnsi="Times New Roman"/>
          <w:color w:val="302030"/>
          <w:sz w:val="32"/>
          <w:szCs w:val="32"/>
        </w:rPr>
        <w:t>струмэктомии</w:t>
      </w:r>
      <w:proofErr w:type="spellEnd"/>
      <w:r w:rsidRPr="00AF6A82">
        <w:rPr>
          <w:rFonts w:ascii="Times New Roman" w:hAnsi="Times New Roman"/>
          <w:color w:val="302030"/>
          <w:sz w:val="32"/>
          <w:szCs w:val="32"/>
        </w:rPr>
        <w:t xml:space="preserve">. Пальпируется ткань железы в области перешейка и левой доли. Сердце увеличено влево, тоны громкие. Мерцательная аритмия. ЧСС=120 в мин. Дефицит пульса 25 в мин, АД 130/60 мм </w:t>
      </w:r>
      <w:proofErr w:type="spellStart"/>
      <w:r w:rsidRPr="00AF6A82">
        <w:rPr>
          <w:rFonts w:ascii="Times New Roman" w:hAnsi="Times New Roman"/>
          <w:color w:val="302030"/>
          <w:sz w:val="32"/>
          <w:szCs w:val="32"/>
        </w:rPr>
        <w:t>рт</w:t>
      </w:r>
      <w:proofErr w:type="spellEnd"/>
      <w:r w:rsidRPr="00AF6A82">
        <w:rPr>
          <w:rFonts w:ascii="Times New Roman" w:hAnsi="Times New Roman"/>
          <w:color w:val="302030"/>
          <w:sz w:val="32"/>
          <w:szCs w:val="32"/>
        </w:rPr>
        <w:t xml:space="preserve"> ст. печень не увеличена, отеков нет.</w:t>
      </w:r>
    </w:p>
    <w:p w14:paraId="18BDCD93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1. Сформулировать предварительный диагноз.</w:t>
      </w:r>
    </w:p>
    <w:p w14:paraId="44842C9C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 xml:space="preserve">2. Решить вопросы о показаниях к </w:t>
      </w:r>
      <w:proofErr w:type="spellStart"/>
      <w:r w:rsidRPr="00AF6A82">
        <w:rPr>
          <w:rFonts w:ascii="Times New Roman" w:hAnsi="Times New Roman"/>
          <w:color w:val="302030"/>
          <w:sz w:val="32"/>
          <w:szCs w:val="32"/>
        </w:rPr>
        <w:t>струмэктомии</w:t>
      </w:r>
      <w:proofErr w:type="spellEnd"/>
      <w:r w:rsidRPr="00AF6A82">
        <w:rPr>
          <w:rFonts w:ascii="Times New Roman" w:hAnsi="Times New Roman"/>
          <w:color w:val="302030"/>
          <w:sz w:val="32"/>
          <w:szCs w:val="32"/>
        </w:rPr>
        <w:t>.</w:t>
      </w:r>
    </w:p>
    <w:p w14:paraId="1DB03CF5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3.Медикаментозное лечение.</w:t>
      </w:r>
    </w:p>
    <w:p w14:paraId="0D1F4625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4.Прогноз.</w:t>
      </w:r>
    </w:p>
    <w:p w14:paraId="03D2A355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5.Нормальное значение Т4св?</w:t>
      </w:r>
    </w:p>
    <w:p w14:paraId="42D09599" w14:textId="77777777" w:rsidR="00AD1A9F" w:rsidRPr="00AF6A82" w:rsidRDefault="00AD1A9F" w:rsidP="00AF6A8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707DE61" w14:textId="77777777" w:rsidR="00AD1A9F" w:rsidRPr="00AF6A82" w:rsidRDefault="00AD1A9F" w:rsidP="00AF6A8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3EB1A3C" w14:textId="77777777" w:rsidR="00AD1A9F" w:rsidRDefault="00AD1A9F" w:rsidP="00AD1A9F">
      <w:pPr>
        <w:jc w:val="both"/>
        <w:rPr>
          <w:sz w:val="24"/>
          <w:szCs w:val="24"/>
        </w:rPr>
      </w:pPr>
    </w:p>
    <w:p w14:paraId="4D5A5852" w14:textId="77777777" w:rsidR="00AD1A9F" w:rsidRDefault="00AD1A9F" w:rsidP="00AD1A9F">
      <w:pPr>
        <w:jc w:val="both"/>
        <w:rPr>
          <w:sz w:val="24"/>
          <w:szCs w:val="24"/>
        </w:rPr>
      </w:pPr>
    </w:p>
    <w:p w14:paraId="1DFB2A8B" w14:textId="77777777" w:rsidR="00AD1A9F" w:rsidRDefault="00AD1A9F" w:rsidP="00AD1A9F">
      <w:pPr>
        <w:jc w:val="both"/>
        <w:rPr>
          <w:sz w:val="24"/>
          <w:szCs w:val="24"/>
        </w:rPr>
      </w:pPr>
    </w:p>
    <w:p w14:paraId="479BC76D" w14:textId="77777777" w:rsidR="00AD1A9F" w:rsidRDefault="00AD1A9F" w:rsidP="00AD1A9F">
      <w:pPr>
        <w:jc w:val="both"/>
        <w:rPr>
          <w:sz w:val="24"/>
          <w:szCs w:val="24"/>
        </w:rPr>
      </w:pPr>
    </w:p>
    <w:p w14:paraId="3E3E6B87" w14:textId="77777777" w:rsidR="00AD1A9F" w:rsidRDefault="00AD1A9F" w:rsidP="00AD1A9F">
      <w:pPr>
        <w:jc w:val="both"/>
        <w:rPr>
          <w:sz w:val="24"/>
          <w:szCs w:val="24"/>
        </w:rPr>
      </w:pPr>
    </w:p>
    <w:p w14:paraId="7BAFE618" w14:textId="77777777" w:rsidR="00AD1A9F" w:rsidRDefault="00AD1A9F" w:rsidP="00AD1A9F">
      <w:pPr>
        <w:jc w:val="both"/>
        <w:rPr>
          <w:sz w:val="24"/>
          <w:szCs w:val="24"/>
        </w:rPr>
      </w:pPr>
    </w:p>
    <w:p w14:paraId="261B0E92" w14:textId="77777777" w:rsidR="00AD1A9F" w:rsidRDefault="00AD1A9F" w:rsidP="00AD1A9F">
      <w:pPr>
        <w:jc w:val="both"/>
        <w:rPr>
          <w:sz w:val="24"/>
          <w:szCs w:val="24"/>
        </w:rPr>
      </w:pPr>
    </w:p>
    <w:p w14:paraId="770AC795" w14:textId="77777777" w:rsidR="00AD1A9F" w:rsidRPr="00D31C64" w:rsidRDefault="00AD1A9F" w:rsidP="00AD1A9F">
      <w:pPr>
        <w:jc w:val="both"/>
        <w:rPr>
          <w:sz w:val="24"/>
          <w:szCs w:val="24"/>
        </w:rPr>
      </w:pPr>
    </w:p>
    <w:p w14:paraId="7397A972" w14:textId="77777777" w:rsidR="00AD1A9F" w:rsidRPr="00D31C64" w:rsidRDefault="00AD1A9F" w:rsidP="00AD1A9F">
      <w:pPr>
        <w:jc w:val="both"/>
        <w:rPr>
          <w:sz w:val="24"/>
          <w:szCs w:val="24"/>
        </w:rPr>
      </w:pPr>
    </w:p>
    <w:p w14:paraId="1C4C603E" w14:textId="77777777" w:rsidR="00AD1A9F" w:rsidRPr="00AD1A9F" w:rsidRDefault="00AD1A9F" w:rsidP="00AD1A9F">
      <w:pPr>
        <w:jc w:val="both"/>
        <w:rPr>
          <w:sz w:val="24"/>
          <w:szCs w:val="24"/>
        </w:rPr>
      </w:pPr>
    </w:p>
    <w:p w14:paraId="3914FEAB" w14:textId="77777777" w:rsidR="00AD1A9F" w:rsidRPr="007B6C66" w:rsidRDefault="00AD1A9F" w:rsidP="00AD1A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</w:t>
      </w:r>
    </w:p>
    <w:p w14:paraId="757ABF48" w14:textId="77777777" w:rsidR="00AD1A9F" w:rsidRPr="007B6C66" w:rsidRDefault="00AD1A9F" w:rsidP="00AD1A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14:paraId="01093335" w14:textId="77777777" w:rsidR="00AD1A9F" w:rsidRPr="007B6C66" w:rsidRDefault="00AD1A9F" w:rsidP="00AD1A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МИНИСТЕРСТВА ЗДРАВООХРАНЕНИЯ РОССИЙСКОЙ ФЕДЕРАЦИИ</w:t>
      </w:r>
    </w:p>
    <w:p w14:paraId="58FE2A14" w14:textId="77777777" w:rsidR="00AD1A9F" w:rsidRPr="007B6C66" w:rsidRDefault="00AD1A9F" w:rsidP="00AD1A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A13974" w14:textId="77777777" w:rsidR="00AD1A9F" w:rsidRPr="007B6C66" w:rsidRDefault="00AD1A9F" w:rsidP="00AD1A9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925E392" w14:textId="77777777" w:rsidR="00AD1A9F" w:rsidRPr="007B6C66" w:rsidRDefault="00AD1A9F" w:rsidP="00AD1A9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981602" w14:textId="77777777" w:rsidR="00AD1A9F" w:rsidRPr="007B6C66" w:rsidRDefault="00AD1A9F" w:rsidP="00AD1A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СИТУАЦИОННАЯ ЗАДАЧА №</w:t>
      </w:r>
      <w:r w:rsidR="00AF6A82">
        <w:rPr>
          <w:rFonts w:ascii="Times New Roman" w:hAnsi="Times New Roman" w:cs="Times New Roman"/>
          <w:b/>
          <w:sz w:val="24"/>
          <w:szCs w:val="24"/>
        </w:rPr>
        <w:t>2</w:t>
      </w:r>
    </w:p>
    <w:p w14:paraId="3E910685" w14:textId="77777777" w:rsidR="00AD1A9F" w:rsidRPr="007B6C66" w:rsidRDefault="00AD1A9F" w:rsidP="00AD1A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3F435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 w:firstLine="528"/>
        <w:jc w:val="both"/>
        <w:rPr>
          <w:rFonts w:ascii="Times New Roman" w:hAnsi="Times New Roman"/>
          <w:color w:val="302030"/>
          <w:sz w:val="32"/>
          <w:szCs w:val="32"/>
        </w:rPr>
      </w:pPr>
      <w:bookmarkStart w:id="0" w:name="_GoBack"/>
      <w:bookmarkEnd w:id="0"/>
      <w:r w:rsidRPr="00AF6A82">
        <w:rPr>
          <w:rFonts w:ascii="Times New Roman" w:hAnsi="Times New Roman"/>
          <w:color w:val="302030"/>
          <w:sz w:val="32"/>
          <w:szCs w:val="32"/>
        </w:rPr>
        <w:t>Больная В., 30 лет, работает учителем. Обратилась к терапевту с жалобами на общую слабость, жажду, повышенный аппетит, похудание на 10 кг за 2 месяца, сердцебиение, раздражительность, дрожание всего тела, слезотечение. Болеет более 2 месяцев. Месяц назад перенесла фолликулярную ангину.</w:t>
      </w:r>
    </w:p>
    <w:p w14:paraId="7EAC7190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Объективно: общее состояние удовлетворительное. Температура тела 37,2 С. Больная суетлива, мелкий тремор пальцев вытянутых рук, блеск глаз, редкое мигание. При опускании взора вниз видна полоска склеры между верхним веком и радужной оболочкой . Отмечается лабильность настроения. Кожа кистей рук повышенной влажности, теплая. Пальпируется слегка увеличенная щитовидная железа, мягкая, безболезненная. Границы сердца в пределах нормы, тоны сердца усилены, тахикардия до 126 в минуту. АД - 160\50 мм рт. ст. В легких везикулярное дыхание. Живот мягкий, безболезненный. Печень, желчный пузырь, селезенка не увеличены. Стул жидкий, до 5 раз в сутки. Мочеиспускание 4-5 раз в сутки, безболезненное. Месячные отсутствуют в течение последних 2 месяцев.</w:t>
      </w:r>
    </w:p>
    <w:p w14:paraId="388D9920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1. Установить предварительный диагноз.</w:t>
      </w:r>
    </w:p>
    <w:p w14:paraId="2B382530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2. Наметить план дополнительного обследования.</w:t>
      </w:r>
    </w:p>
    <w:p w14:paraId="23F75DA2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3. С какими заболеваниями нужно провести дифференциальную диагностику.</w:t>
      </w:r>
    </w:p>
    <w:p w14:paraId="63CFD65B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4. Определить тактику лечения.</w:t>
      </w:r>
    </w:p>
    <w:p w14:paraId="375F5E57" w14:textId="77777777" w:rsidR="00AF6A82" w:rsidRPr="00AF6A82" w:rsidRDefault="00AF6A82" w:rsidP="00AF6A82">
      <w:pPr>
        <w:pStyle w:val="NormalWeb"/>
        <w:spacing w:before="60" w:beforeAutospacing="0" w:after="60" w:afterAutospacing="0"/>
        <w:ind w:left="180"/>
        <w:jc w:val="both"/>
        <w:rPr>
          <w:rFonts w:ascii="Times New Roman" w:hAnsi="Times New Roman"/>
          <w:color w:val="302030"/>
          <w:sz w:val="32"/>
          <w:szCs w:val="32"/>
        </w:rPr>
      </w:pPr>
      <w:r w:rsidRPr="00AF6A82">
        <w:rPr>
          <w:rFonts w:ascii="Times New Roman" w:hAnsi="Times New Roman"/>
          <w:color w:val="302030"/>
          <w:sz w:val="32"/>
          <w:szCs w:val="32"/>
        </w:rPr>
        <w:t>5. Прогноз трудоспособности.</w:t>
      </w:r>
    </w:p>
    <w:p w14:paraId="60B2FE0E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C93FBE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9F4200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B3DC02" w14:textId="77777777" w:rsidR="00AD1A9F" w:rsidRDefault="00AD1A9F" w:rsidP="00AD1A9F">
      <w:pPr>
        <w:jc w:val="both"/>
        <w:rPr>
          <w:sz w:val="24"/>
          <w:szCs w:val="24"/>
        </w:rPr>
      </w:pPr>
    </w:p>
    <w:p w14:paraId="430C02AE" w14:textId="77777777" w:rsidR="00AD1A9F" w:rsidRDefault="00AD1A9F" w:rsidP="00AD1A9F">
      <w:pPr>
        <w:jc w:val="both"/>
        <w:rPr>
          <w:sz w:val="24"/>
          <w:szCs w:val="24"/>
        </w:rPr>
      </w:pPr>
    </w:p>
    <w:p w14:paraId="3ECFB1C4" w14:textId="77777777" w:rsidR="00AD1A9F" w:rsidRDefault="00AD1A9F" w:rsidP="00AD1A9F">
      <w:pPr>
        <w:jc w:val="both"/>
        <w:rPr>
          <w:sz w:val="24"/>
          <w:szCs w:val="24"/>
        </w:rPr>
      </w:pPr>
    </w:p>
    <w:p w14:paraId="40E37CE7" w14:textId="77777777" w:rsidR="00AD1A9F" w:rsidRDefault="00AD1A9F" w:rsidP="00AD1A9F">
      <w:pPr>
        <w:jc w:val="both"/>
        <w:rPr>
          <w:sz w:val="24"/>
          <w:szCs w:val="24"/>
        </w:rPr>
      </w:pPr>
    </w:p>
    <w:p w14:paraId="723B7571" w14:textId="77777777" w:rsidR="00AD1A9F" w:rsidRDefault="00AD1A9F" w:rsidP="00AD1A9F">
      <w:pPr>
        <w:jc w:val="both"/>
        <w:rPr>
          <w:sz w:val="24"/>
          <w:szCs w:val="24"/>
        </w:rPr>
      </w:pPr>
    </w:p>
    <w:p w14:paraId="6E1573D9" w14:textId="77777777" w:rsidR="00AD1A9F" w:rsidRDefault="00AD1A9F" w:rsidP="00AD1A9F">
      <w:pPr>
        <w:jc w:val="both"/>
        <w:rPr>
          <w:sz w:val="24"/>
          <w:szCs w:val="24"/>
        </w:rPr>
      </w:pPr>
    </w:p>
    <w:p w14:paraId="480A3927" w14:textId="77777777" w:rsidR="00AD1A9F" w:rsidRDefault="00AD1A9F" w:rsidP="00AD1A9F">
      <w:pPr>
        <w:jc w:val="both"/>
        <w:rPr>
          <w:sz w:val="24"/>
          <w:szCs w:val="24"/>
        </w:rPr>
      </w:pPr>
    </w:p>
    <w:p w14:paraId="4B3F679B" w14:textId="77777777" w:rsidR="00AD1A9F" w:rsidRDefault="00AD1A9F" w:rsidP="00AD1A9F">
      <w:pPr>
        <w:jc w:val="both"/>
        <w:rPr>
          <w:sz w:val="24"/>
          <w:szCs w:val="24"/>
        </w:rPr>
      </w:pPr>
    </w:p>
    <w:p w14:paraId="5A76885D" w14:textId="77777777" w:rsidR="00AD1A9F" w:rsidRDefault="00AD1A9F" w:rsidP="00AD1A9F">
      <w:pPr>
        <w:jc w:val="both"/>
        <w:rPr>
          <w:sz w:val="24"/>
          <w:szCs w:val="24"/>
        </w:rPr>
      </w:pPr>
    </w:p>
    <w:p w14:paraId="105A3693" w14:textId="77777777" w:rsidR="00AD1A9F" w:rsidRDefault="00AD1A9F" w:rsidP="00AD1A9F">
      <w:pPr>
        <w:jc w:val="both"/>
        <w:rPr>
          <w:sz w:val="24"/>
          <w:szCs w:val="24"/>
        </w:rPr>
      </w:pPr>
    </w:p>
    <w:p w14:paraId="6FEC5042" w14:textId="77777777" w:rsidR="00AD1A9F" w:rsidRDefault="00AD1A9F" w:rsidP="00AD1A9F">
      <w:pPr>
        <w:jc w:val="both"/>
        <w:rPr>
          <w:sz w:val="24"/>
          <w:szCs w:val="24"/>
        </w:rPr>
      </w:pPr>
    </w:p>
    <w:p w14:paraId="57CFF048" w14:textId="77777777" w:rsidR="00AD1A9F" w:rsidRDefault="00AD1A9F" w:rsidP="00AD1A9F">
      <w:pPr>
        <w:jc w:val="both"/>
        <w:rPr>
          <w:sz w:val="24"/>
          <w:szCs w:val="24"/>
        </w:rPr>
      </w:pPr>
    </w:p>
    <w:p w14:paraId="5F41E12E" w14:textId="77777777" w:rsidR="00AD1A9F" w:rsidRDefault="00AD1A9F" w:rsidP="00AD1A9F">
      <w:pPr>
        <w:jc w:val="both"/>
        <w:rPr>
          <w:sz w:val="24"/>
          <w:szCs w:val="24"/>
        </w:rPr>
      </w:pPr>
    </w:p>
    <w:p w14:paraId="7D68988B" w14:textId="77777777" w:rsidR="00AD1A9F" w:rsidRDefault="00AD1A9F" w:rsidP="00AD1A9F">
      <w:pPr>
        <w:jc w:val="both"/>
        <w:rPr>
          <w:sz w:val="24"/>
          <w:szCs w:val="24"/>
        </w:rPr>
      </w:pPr>
    </w:p>
    <w:p w14:paraId="30B10FD9" w14:textId="77777777" w:rsidR="00AD1A9F" w:rsidRPr="00D31C64" w:rsidRDefault="00AD1A9F" w:rsidP="00AD1A9F">
      <w:pPr>
        <w:jc w:val="both"/>
        <w:rPr>
          <w:sz w:val="24"/>
          <w:szCs w:val="24"/>
        </w:rPr>
      </w:pPr>
    </w:p>
    <w:p w14:paraId="13B9BB58" w14:textId="77777777" w:rsidR="00AD1A9F" w:rsidRPr="00D31C64" w:rsidRDefault="00AD1A9F" w:rsidP="00AD1A9F">
      <w:pPr>
        <w:jc w:val="both"/>
        <w:rPr>
          <w:sz w:val="24"/>
          <w:szCs w:val="24"/>
        </w:rPr>
      </w:pPr>
    </w:p>
    <w:p w14:paraId="5754EBB2" w14:textId="77777777" w:rsidR="00AD1A9F" w:rsidRPr="00D31C64" w:rsidRDefault="00AD1A9F" w:rsidP="00AD1A9F">
      <w:pPr>
        <w:jc w:val="both"/>
        <w:rPr>
          <w:sz w:val="24"/>
          <w:szCs w:val="24"/>
        </w:rPr>
      </w:pPr>
    </w:p>
    <w:p w14:paraId="6FE2E580" w14:textId="77777777" w:rsidR="00AD1A9F" w:rsidRPr="00D31C64" w:rsidRDefault="00AD1A9F" w:rsidP="00AD1A9F">
      <w:pPr>
        <w:jc w:val="both"/>
        <w:rPr>
          <w:sz w:val="24"/>
          <w:szCs w:val="24"/>
        </w:rPr>
      </w:pPr>
    </w:p>
    <w:p w14:paraId="6E8B5788" w14:textId="77777777" w:rsidR="00AD1A9F" w:rsidRPr="00D31C64" w:rsidRDefault="00AD1A9F" w:rsidP="00AD1A9F">
      <w:pPr>
        <w:jc w:val="both"/>
        <w:rPr>
          <w:sz w:val="24"/>
          <w:szCs w:val="24"/>
        </w:rPr>
      </w:pPr>
    </w:p>
    <w:p w14:paraId="72A9FC4E" w14:textId="77777777" w:rsidR="00AD1A9F" w:rsidRPr="00AD1A9F" w:rsidRDefault="00AD1A9F" w:rsidP="00AD1A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13EEF" w14:textId="77777777" w:rsidR="00AD1A9F" w:rsidRPr="00AD1A9F" w:rsidRDefault="00AD1A9F" w:rsidP="00AD1A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1847BE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8513AC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508A8B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DFE742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B7DD6A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B610E3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B2A52A" w14:textId="77777777"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7707C9" w14:textId="77777777" w:rsidR="00AD1A9F" w:rsidRDefault="00AD1A9F" w:rsidP="00AD1A9F">
      <w:pPr>
        <w:jc w:val="both"/>
        <w:rPr>
          <w:sz w:val="24"/>
          <w:szCs w:val="24"/>
        </w:rPr>
      </w:pPr>
    </w:p>
    <w:p w14:paraId="22728775" w14:textId="77777777" w:rsidR="00AD1A9F" w:rsidRDefault="00AD1A9F" w:rsidP="00AD1A9F">
      <w:pPr>
        <w:jc w:val="both"/>
        <w:rPr>
          <w:sz w:val="24"/>
          <w:szCs w:val="24"/>
        </w:rPr>
      </w:pPr>
    </w:p>
    <w:p w14:paraId="1EC35A63" w14:textId="77777777" w:rsidR="00AD1A9F" w:rsidRDefault="00AD1A9F" w:rsidP="00AD1A9F">
      <w:pPr>
        <w:jc w:val="both"/>
        <w:rPr>
          <w:sz w:val="24"/>
          <w:szCs w:val="24"/>
        </w:rPr>
      </w:pPr>
    </w:p>
    <w:p w14:paraId="476F5B5C" w14:textId="77777777" w:rsidR="00AD1A9F" w:rsidRDefault="00AD1A9F" w:rsidP="00AD1A9F">
      <w:pPr>
        <w:jc w:val="both"/>
        <w:rPr>
          <w:sz w:val="24"/>
          <w:szCs w:val="24"/>
        </w:rPr>
      </w:pPr>
    </w:p>
    <w:p w14:paraId="1610B8A2" w14:textId="77777777" w:rsidR="00AD1A9F" w:rsidRDefault="00AD1A9F" w:rsidP="00AD1A9F">
      <w:pPr>
        <w:jc w:val="both"/>
        <w:rPr>
          <w:sz w:val="24"/>
          <w:szCs w:val="24"/>
        </w:rPr>
      </w:pPr>
    </w:p>
    <w:p w14:paraId="1A87DB06" w14:textId="77777777" w:rsidR="00AD1A9F" w:rsidRDefault="00AD1A9F" w:rsidP="00AD1A9F">
      <w:pPr>
        <w:jc w:val="both"/>
        <w:rPr>
          <w:sz w:val="24"/>
          <w:szCs w:val="24"/>
        </w:rPr>
      </w:pPr>
    </w:p>
    <w:p w14:paraId="68EA232F" w14:textId="77777777" w:rsidR="00AD1A9F" w:rsidRDefault="00AD1A9F" w:rsidP="00AD1A9F">
      <w:pPr>
        <w:jc w:val="both"/>
        <w:rPr>
          <w:sz w:val="24"/>
          <w:szCs w:val="24"/>
        </w:rPr>
      </w:pPr>
    </w:p>
    <w:p w14:paraId="7954B024" w14:textId="77777777" w:rsidR="00AD1A9F" w:rsidRDefault="00AD1A9F" w:rsidP="00AD1A9F">
      <w:pPr>
        <w:jc w:val="both"/>
        <w:rPr>
          <w:sz w:val="24"/>
          <w:szCs w:val="24"/>
        </w:rPr>
      </w:pPr>
    </w:p>
    <w:p w14:paraId="40F64EC3" w14:textId="77777777" w:rsidR="00AD1A9F" w:rsidRDefault="00AD1A9F" w:rsidP="00AD1A9F">
      <w:pPr>
        <w:jc w:val="both"/>
        <w:rPr>
          <w:sz w:val="24"/>
          <w:szCs w:val="24"/>
          <w:lang w:val="en-US"/>
        </w:rPr>
      </w:pPr>
    </w:p>
    <w:p w14:paraId="44386814" w14:textId="77777777" w:rsidR="007824BA" w:rsidRDefault="007824BA"/>
    <w:sectPr w:rsidR="0078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446A"/>
    <w:multiLevelType w:val="hybridMultilevel"/>
    <w:tmpl w:val="5CD6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C2FF7"/>
    <w:multiLevelType w:val="hybridMultilevel"/>
    <w:tmpl w:val="5CD6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554DF"/>
    <w:multiLevelType w:val="hybridMultilevel"/>
    <w:tmpl w:val="5CD6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1A9F"/>
    <w:rsid w:val="007824BA"/>
    <w:rsid w:val="00AD1A9F"/>
    <w:rsid w:val="00A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05E4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A9F"/>
    <w:pPr>
      <w:ind w:left="720"/>
      <w:contextualSpacing/>
    </w:pPr>
    <w:rPr>
      <w:rFonts w:eastAsiaTheme="minorHAnsi"/>
      <w:lang w:eastAsia="en-US"/>
    </w:rPr>
  </w:style>
  <w:style w:type="paragraph" w:styleId="NoSpacing">
    <w:name w:val="No Spacing"/>
    <w:uiPriority w:val="1"/>
    <w:qFormat/>
    <w:rsid w:val="00AD1A9F"/>
    <w:pPr>
      <w:spacing w:after="0" w:line="240" w:lineRule="auto"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F6A82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AF6A82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378</Words>
  <Characters>2157</Characters>
  <Application>Microsoft Macintosh Word</Application>
  <DocSecurity>0</DocSecurity>
  <Lines>17</Lines>
  <Paragraphs>5</Paragraphs>
  <ScaleCrop>false</ScaleCrop>
  <Company>SPecialiST RePack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Чепурный Александр Иванович</cp:lastModifiedBy>
  <cp:revision>3</cp:revision>
  <dcterms:created xsi:type="dcterms:W3CDTF">2018-09-06T03:57:00Z</dcterms:created>
  <dcterms:modified xsi:type="dcterms:W3CDTF">2018-11-06T14:09:00Z</dcterms:modified>
</cp:coreProperties>
</file>