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385" w:rsidRDefault="008D5385" w:rsidP="008D5385">
      <w:pPr>
        <w:jc w:val="center"/>
        <w:rPr>
          <w:b/>
          <w:sz w:val="28"/>
          <w:szCs w:val="28"/>
        </w:rPr>
      </w:pPr>
      <w:r w:rsidRPr="00DB72C7">
        <w:rPr>
          <w:b/>
          <w:sz w:val="28"/>
          <w:szCs w:val="28"/>
        </w:rPr>
        <w:t>Федеральное государст</w:t>
      </w:r>
      <w:r>
        <w:rPr>
          <w:b/>
          <w:sz w:val="28"/>
          <w:szCs w:val="28"/>
        </w:rPr>
        <w:t>венное бюджетное образовательное</w:t>
      </w:r>
    </w:p>
    <w:p w:rsidR="008D5385" w:rsidRPr="00AE367D" w:rsidRDefault="008D5385" w:rsidP="008D5385">
      <w:pPr>
        <w:jc w:val="center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 xml:space="preserve">          </w:t>
      </w:r>
      <w:r w:rsidRPr="00DB72C7">
        <w:rPr>
          <w:b/>
          <w:sz w:val="28"/>
          <w:szCs w:val="28"/>
        </w:rPr>
        <w:t>учреждение высшего  образования</w:t>
      </w:r>
    </w:p>
    <w:p w:rsidR="008D5385" w:rsidRPr="001F631C" w:rsidRDefault="008D5385" w:rsidP="008D5385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8D5385" w:rsidRPr="001F631C" w:rsidRDefault="008D5385" w:rsidP="008D5385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8D5385" w:rsidRPr="001F631C" w:rsidRDefault="008D5385" w:rsidP="008D5385">
      <w:pPr>
        <w:pStyle w:val="a3"/>
        <w:ind w:right="-1" w:firstLine="0"/>
        <w:jc w:val="center"/>
      </w:pPr>
    </w:p>
    <w:p w:rsidR="008D5385" w:rsidRPr="001F631C" w:rsidRDefault="008D5385" w:rsidP="008D5385">
      <w:pPr>
        <w:pStyle w:val="a3"/>
        <w:ind w:right="-1" w:firstLine="0"/>
        <w:jc w:val="center"/>
      </w:pPr>
    </w:p>
    <w:p w:rsidR="008D5385" w:rsidRPr="00226292" w:rsidRDefault="008D5385" w:rsidP="008D5385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8D5385" w:rsidRPr="001F631C" w:rsidRDefault="008D5385" w:rsidP="008D5385">
      <w:pPr>
        <w:pStyle w:val="a3"/>
        <w:ind w:right="-1" w:firstLine="0"/>
        <w:jc w:val="center"/>
      </w:pPr>
    </w:p>
    <w:p w:rsidR="008D5385" w:rsidRPr="005A70CD" w:rsidRDefault="008D5385" w:rsidP="008D5385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</w:t>
      </w:r>
      <w:r w:rsidRPr="005A70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A70C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8D5385" w:rsidRDefault="008D5385" w:rsidP="008D5385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8D5385" w:rsidRDefault="008D5385" w:rsidP="008D5385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8D5385" w:rsidRDefault="008D5385" w:rsidP="008D5385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8D5385" w:rsidRDefault="008D5385" w:rsidP="008D5385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 </w:t>
      </w:r>
      <w:r w:rsidR="00431F63">
        <w:rPr>
          <w:color w:val="000000"/>
          <w:spacing w:val="-1"/>
          <w:sz w:val="28"/>
          <w:szCs w:val="28"/>
        </w:rPr>
        <w:t xml:space="preserve">ноября  </w:t>
      </w:r>
      <w:r>
        <w:rPr>
          <w:color w:val="000000"/>
          <w:spacing w:val="-1"/>
          <w:sz w:val="28"/>
          <w:szCs w:val="28"/>
        </w:rPr>
        <w:t>2016 г.</w:t>
      </w:r>
    </w:p>
    <w:p w:rsidR="008D5385" w:rsidRPr="001F631C" w:rsidRDefault="008D5385" w:rsidP="008D5385">
      <w:pPr>
        <w:pStyle w:val="a3"/>
        <w:ind w:right="-1" w:firstLine="0"/>
        <w:jc w:val="center"/>
      </w:pPr>
    </w:p>
    <w:p w:rsidR="008D5385" w:rsidRPr="001F631C" w:rsidRDefault="008D5385" w:rsidP="008D5385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8D5385" w:rsidRPr="001F631C" w:rsidRDefault="008D5385" w:rsidP="008D5385">
      <w:pPr>
        <w:pStyle w:val="a3"/>
        <w:ind w:right="-1" w:firstLine="0"/>
        <w:jc w:val="both"/>
      </w:pPr>
      <w:r w:rsidRPr="001F631C">
        <w:t>лекции по  теме: Синдром болей в животе и диспепсический синдром. Хронический панкреатит в практике терапевта поликлиники.</w:t>
      </w:r>
    </w:p>
    <w:p w:rsidR="008D5385" w:rsidRPr="001F631C" w:rsidRDefault="008D5385" w:rsidP="008D5385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8D5385" w:rsidRPr="001F631C" w:rsidRDefault="008D5385" w:rsidP="008D5385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 xml:space="preserve">Специальность (код, название) </w:t>
      </w:r>
      <w:r w:rsidRPr="001F631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8D5385" w:rsidRDefault="008D5385" w:rsidP="008D5385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Фак</w:t>
      </w:r>
      <w:r w:rsidR="00AC3D7D">
        <w:rPr>
          <w:color w:val="000000"/>
          <w:szCs w:val="28"/>
          <w:shd w:val="clear" w:color="auto" w:fill="FFFFFF"/>
        </w:rPr>
        <w:t xml:space="preserve">ультет лечебного </w:t>
      </w:r>
      <w:r>
        <w:rPr>
          <w:color w:val="000000"/>
          <w:szCs w:val="28"/>
          <w:shd w:val="clear" w:color="auto" w:fill="FFFFFF"/>
        </w:rPr>
        <w:t>дела с отделением социальной работы</w:t>
      </w:r>
    </w:p>
    <w:p w:rsidR="008D5385" w:rsidRPr="001F631C" w:rsidRDefault="008D5385" w:rsidP="008D5385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VI</w:t>
      </w:r>
      <w:r>
        <w:rPr>
          <w:szCs w:val="28"/>
          <w:lang w:val="en-US"/>
        </w:rPr>
        <w:t>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8D5385" w:rsidRPr="00C26ED4" w:rsidRDefault="008D5385" w:rsidP="008D5385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>
        <w:rPr>
          <w:lang w:val="en-US"/>
        </w:rPr>
        <w:t>XIV</w:t>
      </w:r>
    </w:p>
    <w:p w:rsidR="008D5385" w:rsidRPr="001F631C" w:rsidRDefault="008D5385" w:rsidP="008D5385">
      <w:pPr>
        <w:pStyle w:val="a3"/>
        <w:rPr>
          <w:szCs w:val="28"/>
        </w:rPr>
      </w:pPr>
    </w:p>
    <w:p w:rsidR="008D5385" w:rsidRPr="001F631C" w:rsidRDefault="008D5385" w:rsidP="008D5385">
      <w:pPr>
        <w:pStyle w:val="a3"/>
        <w:rPr>
          <w:szCs w:val="28"/>
        </w:rPr>
      </w:pPr>
    </w:p>
    <w:p w:rsidR="008D5385" w:rsidRPr="001F631C" w:rsidRDefault="008D5385" w:rsidP="008D5385">
      <w:pPr>
        <w:pStyle w:val="a3"/>
        <w:ind w:firstLine="0"/>
        <w:rPr>
          <w:szCs w:val="28"/>
        </w:rPr>
      </w:pPr>
    </w:p>
    <w:p w:rsidR="008D5385" w:rsidRPr="001F631C" w:rsidRDefault="008D5385" w:rsidP="008D5385">
      <w:pPr>
        <w:pStyle w:val="a3"/>
        <w:rPr>
          <w:szCs w:val="28"/>
        </w:rPr>
      </w:pPr>
    </w:p>
    <w:p w:rsidR="008D5385" w:rsidRPr="001F631C" w:rsidRDefault="008D5385" w:rsidP="008D5385">
      <w:pPr>
        <w:pStyle w:val="a3"/>
        <w:rPr>
          <w:szCs w:val="28"/>
        </w:rPr>
      </w:pPr>
    </w:p>
    <w:p w:rsidR="008D5385" w:rsidRPr="001F631C" w:rsidRDefault="008D5385" w:rsidP="008D5385">
      <w:pPr>
        <w:pStyle w:val="a3"/>
        <w:rPr>
          <w:szCs w:val="28"/>
        </w:rPr>
      </w:pPr>
    </w:p>
    <w:p w:rsidR="008D5385" w:rsidRPr="001F631C" w:rsidRDefault="008D5385" w:rsidP="008D5385">
      <w:pPr>
        <w:pStyle w:val="a3"/>
        <w:rPr>
          <w:szCs w:val="28"/>
        </w:rPr>
      </w:pPr>
    </w:p>
    <w:p w:rsidR="008D5385" w:rsidRPr="001F631C" w:rsidRDefault="008D5385" w:rsidP="008D5385">
      <w:pPr>
        <w:pStyle w:val="a3"/>
        <w:rPr>
          <w:szCs w:val="28"/>
        </w:rPr>
      </w:pPr>
    </w:p>
    <w:p w:rsidR="008D5385" w:rsidRPr="001F631C" w:rsidRDefault="008D5385" w:rsidP="008D5385">
      <w:pPr>
        <w:pStyle w:val="a3"/>
        <w:rPr>
          <w:szCs w:val="28"/>
        </w:rPr>
      </w:pPr>
    </w:p>
    <w:p w:rsidR="008D5385" w:rsidRPr="001F631C" w:rsidRDefault="008D5385" w:rsidP="008D5385">
      <w:pPr>
        <w:pStyle w:val="a3"/>
        <w:rPr>
          <w:szCs w:val="28"/>
        </w:rPr>
      </w:pPr>
    </w:p>
    <w:p w:rsidR="008D5385" w:rsidRPr="001F631C" w:rsidRDefault="008D5385" w:rsidP="008D5385">
      <w:pPr>
        <w:pStyle w:val="a3"/>
        <w:rPr>
          <w:szCs w:val="28"/>
        </w:rPr>
      </w:pPr>
    </w:p>
    <w:p w:rsidR="008D5385" w:rsidRPr="001F631C" w:rsidRDefault="008D5385" w:rsidP="008D5385">
      <w:pPr>
        <w:pStyle w:val="a3"/>
        <w:rPr>
          <w:szCs w:val="28"/>
        </w:rPr>
      </w:pPr>
    </w:p>
    <w:p w:rsidR="008D5385" w:rsidRPr="001F631C" w:rsidRDefault="008D5385" w:rsidP="008D5385">
      <w:pPr>
        <w:pStyle w:val="a3"/>
        <w:rPr>
          <w:szCs w:val="28"/>
        </w:rPr>
      </w:pPr>
    </w:p>
    <w:p w:rsidR="008D5385" w:rsidRPr="001F631C" w:rsidRDefault="008D5385" w:rsidP="008D5385">
      <w:pPr>
        <w:pStyle w:val="a3"/>
        <w:ind w:firstLine="0"/>
        <w:rPr>
          <w:szCs w:val="28"/>
        </w:rPr>
      </w:pPr>
    </w:p>
    <w:p w:rsidR="008D5385" w:rsidRPr="001F631C" w:rsidRDefault="008D5385" w:rsidP="008D5385">
      <w:pPr>
        <w:pStyle w:val="a3"/>
        <w:rPr>
          <w:szCs w:val="28"/>
        </w:rPr>
      </w:pPr>
    </w:p>
    <w:p w:rsidR="008D5385" w:rsidRPr="001F631C" w:rsidRDefault="008D5385" w:rsidP="008D5385">
      <w:pPr>
        <w:pStyle w:val="a3"/>
        <w:rPr>
          <w:szCs w:val="28"/>
        </w:rPr>
      </w:pPr>
    </w:p>
    <w:p w:rsidR="008D5385" w:rsidRPr="001F631C" w:rsidRDefault="008D5385" w:rsidP="008D5385">
      <w:pPr>
        <w:pStyle w:val="a3"/>
        <w:rPr>
          <w:szCs w:val="28"/>
        </w:rPr>
      </w:pPr>
    </w:p>
    <w:p w:rsidR="008D5385" w:rsidRDefault="008D5385" w:rsidP="008D5385">
      <w:pPr>
        <w:pStyle w:val="a3"/>
        <w:rPr>
          <w:szCs w:val="28"/>
        </w:rPr>
      </w:pPr>
    </w:p>
    <w:p w:rsidR="008D5385" w:rsidRPr="001F631C" w:rsidRDefault="008D5385" w:rsidP="008D5385">
      <w:pPr>
        <w:pStyle w:val="a3"/>
        <w:rPr>
          <w:szCs w:val="28"/>
        </w:rPr>
      </w:pPr>
    </w:p>
    <w:p w:rsidR="008D5385" w:rsidRPr="00226292" w:rsidRDefault="008D5385" w:rsidP="008D5385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8D5385" w:rsidRPr="001F631C" w:rsidRDefault="008D5385" w:rsidP="008D5385">
      <w:pPr>
        <w:jc w:val="center"/>
      </w:pPr>
    </w:p>
    <w:p w:rsidR="008D5385" w:rsidRPr="001F631C" w:rsidRDefault="008D5385" w:rsidP="008D5385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Синдром болей в животе и диспепсический синдром. Хронический панкреатит в практике терапевта поликлиники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>поликлиническая терапия утвержденной в 2016 году.</w:t>
      </w:r>
    </w:p>
    <w:p w:rsidR="008D5385" w:rsidRPr="001F631C" w:rsidRDefault="008D5385" w:rsidP="008D5385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8D5385" w:rsidRPr="001F631C" w:rsidRDefault="008D5385" w:rsidP="008D5385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8D5385" w:rsidRPr="001F631C" w:rsidRDefault="008D5385" w:rsidP="008D5385">
      <w:pPr>
        <w:pStyle w:val="a3"/>
        <w:ind w:left="420" w:right="-1" w:firstLine="0"/>
        <w:jc w:val="both"/>
        <w:rPr>
          <w:szCs w:val="28"/>
        </w:rPr>
      </w:pPr>
    </w:p>
    <w:p w:rsidR="008D5385" w:rsidRPr="001F631C" w:rsidRDefault="008D5385" w:rsidP="008D5385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>
        <w:t xml:space="preserve">доцент </w:t>
      </w:r>
      <w:proofErr w:type="spellStart"/>
      <w:r>
        <w:t>Тувалева</w:t>
      </w:r>
      <w:proofErr w:type="spellEnd"/>
      <w:r>
        <w:t xml:space="preserve"> Л.С.</w:t>
      </w:r>
    </w:p>
    <w:p w:rsidR="008D5385" w:rsidRPr="001F631C" w:rsidRDefault="008D5385" w:rsidP="008D5385">
      <w:pPr>
        <w:pStyle w:val="a3"/>
        <w:ind w:firstLine="0"/>
        <w:rPr>
          <w:szCs w:val="28"/>
        </w:rPr>
      </w:pPr>
    </w:p>
    <w:p w:rsidR="008D5385" w:rsidRPr="001F631C" w:rsidRDefault="008D5385" w:rsidP="008D5385">
      <w:pPr>
        <w:rPr>
          <w:sz w:val="28"/>
          <w:szCs w:val="28"/>
        </w:rPr>
      </w:pPr>
    </w:p>
    <w:p w:rsidR="008D5385" w:rsidRPr="001F631C" w:rsidRDefault="008D5385" w:rsidP="008D5385">
      <w:pPr>
        <w:rPr>
          <w:sz w:val="28"/>
          <w:szCs w:val="28"/>
        </w:rPr>
      </w:pPr>
    </w:p>
    <w:p w:rsidR="008D5385" w:rsidRPr="001F631C" w:rsidRDefault="008D5385" w:rsidP="008D5385">
      <w:pPr>
        <w:rPr>
          <w:sz w:val="28"/>
          <w:szCs w:val="28"/>
        </w:rPr>
      </w:pPr>
    </w:p>
    <w:p w:rsidR="008D5385" w:rsidRPr="001F631C" w:rsidRDefault="008D5385" w:rsidP="008D5385">
      <w:pPr>
        <w:rPr>
          <w:sz w:val="28"/>
          <w:szCs w:val="28"/>
        </w:rPr>
      </w:pPr>
    </w:p>
    <w:p w:rsidR="008D5385" w:rsidRPr="001F631C" w:rsidRDefault="008D5385" w:rsidP="008D5385">
      <w:pPr>
        <w:rPr>
          <w:sz w:val="28"/>
          <w:szCs w:val="28"/>
        </w:rPr>
      </w:pPr>
    </w:p>
    <w:p w:rsidR="008D5385" w:rsidRPr="001F631C" w:rsidRDefault="008D5385" w:rsidP="008D5385">
      <w:pPr>
        <w:rPr>
          <w:sz w:val="28"/>
          <w:szCs w:val="28"/>
        </w:rPr>
      </w:pPr>
    </w:p>
    <w:p w:rsidR="008D5385" w:rsidRPr="001F631C" w:rsidRDefault="008D5385" w:rsidP="008D5385">
      <w:pPr>
        <w:rPr>
          <w:sz w:val="28"/>
          <w:szCs w:val="28"/>
        </w:rPr>
      </w:pPr>
    </w:p>
    <w:p w:rsidR="008D5385" w:rsidRPr="001F631C" w:rsidRDefault="008D5385" w:rsidP="008D5385">
      <w:pPr>
        <w:rPr>
          <w:sz w:val="28"/>
          <w:szCs w:val="28"/>
        </w:rPr>
      </w:pPr>
    </w:p>
    <w:p w:rsidR="008D5385" w:rsidRPr="001F631C" w:rsidRDefault="008D5385" w:rsidP="008D5385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 кафедры поликлинической терапии</w:t>
      </w:r>
      <w:r>
        <w:rPr>
          <w:sz w:val="28"/>
          <w:szCs w:val="28"/>
        </w:rPr>
        <w:t xml:space="preserve"> с курсом ИДПО от «30</w:t>
      </w:r>
      <w:r w:rsidRPr="001F631C">
        <w:rPr>
          <w:sz w:val="28"/>
          <w:szCs w:val="28"/>
        </w:rPr>
        <w:t xml:space="preserve">» </w:t>
      </w:r>
      <w:r w:rsidR="00431F63">
        <w:rPr>
          <w:sz w:val="28"/>
          <w:szCs w:val="28"/>
        </w:rPr>
        <w:t>ноября 2016, протокол 4.</w:t>
      </w:r>
      <w:bookmarkStart w:id="0" w:name="_GoBack"/>
      <w:bookmarkEnd w:id="0"/>
    </w:p>
    <w:p w:rsidR="008D5385" w:rsidRPr="001F631C" w:rsidRDefault="008D5385" w:rsidP="008D5385">
      <w:pPr>
        <w:rPr>
          <w:sz w:val="28"/>
          <w:szCs w:val="28"/>
        </w:rPr>
      </w:pPr>
    </w:p>
    <w:p w:rsidR="008D5385" w:rsidRPr="001F631C" w:rsidRDefault="008D5385" w:rsidP="008D5385">
      <w:pPr>
        <w:rPr>
          <w:sz w:val="28"/>
          <w:szCs w:val="28"/>
        </w:rPr>
      </w:pPr>
    </w:p>
    <w:p w:rsidR="008D5385" w:rsidRPr="001F631C" w:rsidRDefault="008D5385" w:rsidP="008D5385"/>
    <w:p w:rsidR="008D5385" w:rsidRPr="001F631C" w:rsidRDefault="008D5385" w:rsidP="008D5385"/>
    <w:p w:rsidR="008D5385" w:rsidRPr="001F631C" w:rsidRDefault="008D5385" w:rsidP="008D5385"/>
    <w:p w:rsidR="008D5385" w:rsidRPr="001F631C" w:rsidRDefault="008D5385" w:rsidP="008D5385"/>
    <w:p w:rsidR="008D5385" w:rsidRPr="001F631C" w:rsidRDefault="008D5385" w:rsidP="008D5385"/>
    <w:p w:rsidR="008D5385" w:rsidRPr="001F631C" w:rsidRDefault="008D5385" w:rsidP="008D5385"/>
    <w:p w:rsidR="008D5385" w:rsidRPr="001F631C" w:rsidRDefault="008D5385" w:rsidP="008D5385"/>
    <w:p w:rsidR="008D5385" w:rsidRPr="001F631C" w:rsidRDefault="008D5385" w:rsidP="008D5385"/>
    <w:p w:rsidR="008D5385" w:rsidRPr="001F631C" w:rsidRDefault="008D5385" w:rsidP="008D5385"/>
    <w:p w:rsidR="008D5385" w:rsidRPr="001F631C" w:rsidRDefault="008D5385" w:rsidP="008D5385"/>
    <w:p w:rsidR="008D5385" w:rsidRPr="001F631C" w:rsidRDefault="008D5385" w:rsidP="008D5385"/>
    <w:p w:rsidR="008D5385" w:rsidRPr="001F631C" w:rsidRDefault="008D5385" w:rsidP="008D5385"/>
    <w:p w:rsidR="008D5385" w:rsidRPr="001F631C" w:rsidRDefault="008D5385" w:rsidP="008D5385"/>
    <w:p w:rsidR="008D5385" w:rsidRPr="001F631C" w:rsidRDefault="008D5385" w:rsidP="008D5385"/>
    <w:p w:rsidR="008D5385" w:rsidRPr="001F631C" w:rsidRDefault="008D5385" w:rsidP="008D5385"/>
    <w:p w:rsidR="008D5385" w:rsidRPr="001F631C" w:rsidRDefault="008D5385" w:rsidP="008D5385"/>
    <w:p w:rsidR="008D5385" w:rsidRPr="001F631C" w:rsidRDefault="008D5385" w:rsidP="008D5385"/>
    <w:p w:rsidR="008D5385" w:rsidRPr="001F631C" w:rsidRDefault="008D5385" w:rsidP="008D5385"/>
    <w:p w:rsidR="008D5385" w:rsidRPr="001F631C" w:rsidRDefault="008D5385" w:rsidP="008D5385"/>
    <w:p w:rsidR="008D5385" w:rsidRPr="001F631C" w:rsidRDefault="008D5385" w:rsidP="008D5385"/>
    <w:p w:rsidR="008D5385" w:rsidRPr="001F631C" w:rsidRDefault="008D5385" w:rsidP="008D5385"/>
    <w:p w:rsidR="008D5385" w:rsidRPr="001F631C" w:rsidRDefault="008D5385" w:rsidP="008D5385"/>
    <w:p w:rsidR="008D5385" w:rsidRPr="001F631C" w:rsidRDefault="008D5385" w:rsidP="008D5385"/>
    <w:p w:rsidR="008D5385" w:rsidRPr="001F631C" w:rsidRDefault="008D5385" w:rsidP="008D5385"/>
    <w:p w:rsidR="008D5385" w:rsidRPr="001F631C" w:rsidRDefault="008D5385" w:rsidP="008D5385"/>
    <w:p w:rsidR="008D5385" w:rsidRPr="001F631C" w:rsidRDefault="008D5385" w:rsidP="008D5385"/>
    <w:p w:rsidR="008D5385" w:rsidRPr="001F631C" w:rsidRDefault="008D5385" w:rsidP="008D5385"/>
    <w:p w:rsidR="008D5385" w:rsidRPr="001F631C" w:rsidRDefault="008D5385" w:rsidP="008D5385"/>
    <w:p w:rsidR="008D5385" w:rsidRPr="001F631C" w:rsidRDefault="008D5385" w:rsidP="008D5385">
      <w:pPr>
        <w:pStyle w:val="a3"/>
        <w:ind w:right="-1" w:firstLine="0"/>
        <w:jc w:val="center"/>
      </w:pPr>
    </w:p>
    <w:p w:rsidR="008D5385" w:rsidRPr="001F631C" w:rsidRDefault="008D5385" w:rsidP="008D5385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8D5385" w:rsidRPr="001F631C" w:rsidRDefault="008D5385" w:rsidP="008D5385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Тема:</w:t>
      </w:r>
      <w:r w:rsidRPr="001F631C">
        <w:rPr>
          <w:szCs w:val="28"/>
        </w:rPr>
        <w:t xml:space="preserve"> </w:t>
      </w:r>
      <w:r w:rsidRPr="001F631C">
        <w:t>Синдром болей в животе и диспепсический синдром. Хронический панкреатит в практике терапевта поликлиники.</w:t>
      </w:r>
    </w:p>
    <w:p w:rsidR="008D5385" w:rsidRPr="004910FA" w:rsidRDefault="008D5385" w:rsidP="008D5385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>
        <w:t xml:space="preserve">   7</w:t>
      </w:r>
      <w:r w:rsidRPr="001F631C">
        <w:t xml:space="preserve">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>
        <w:rPr>
          <w:lang w:val="en-US"/>
        </w:rPr>
        <w:t>XIV</w:t>
      </w:r>
    </w:p>
    <w:p w:rsidR="008D5385" w:rsidRPr="001F631C" w:rsidRDefault="008D5385" w:rsidP="008D5385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8D5385" w:rsidRDefault="008D5385" w:rsidP="008D5385">
      <w:pPr>
        <w:pStyle w:val="a3"/>
        <w:tabs>
          <w:tab w:val="left" w:pos="284"/>
        </w:tabs>
        <w:spacing w:line="360" w:lineRule="auto"/>
        <w:ind w:firstLine="0"/>
        <w:jc w:val="both"/>
        <w:rPr>
          <w:b/>
        </w:rPr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>
        <w:t>обучающиеся</w:t>
      </w:r>
      <w:proofErr w:type="gramEnd"/>
      <w:r w:rsidRPr="001F631C">
        <w:rPr>
          <w:b/>
        </w:rPr>
        <w:t xml:space="preserve"> </w:t>
      </w:r>
    </w:p>
    <w:p w:rsidR="008D5385" w:rsidRPr="001F631C" w:rsidRDefault="008D5385" w:rsidP="008D5385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клинике, ранней диагностике, амбулаторному ведению больных с синдромом болей в животе и диспепсическим синдромом, хроническим панкреатитом. Экспертиза временной нетрудоспособности.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лечения. Организация работы школ для пациентов.</w:t>
      </w:r>
    </w:p>
    <w:p w:rsidR="008D5385" w:rsidRPr="001F631C" w:rsidRDefault="008D5385" w:rsidP="008D5385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8D5385" w:rsidRPr="001F631C" w:rsidRDefault="008D5385" w:rsidP="008D5385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8D5385" w:rsidRPr="001F631C" w:rsidRDefault="008D5385" w:rsidP="008D5385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Углубить знания по клинике, ранней диагностике, амбулаторному ведению больных с синдромом болей в животе и диспепсическим синдромом, хроническим панкреатитом;</w:t>
      </w:r>
    </w:p>
    <w:p w:rsidR="008D5385" w:rsidRPr="001F631C" w:rsidRDefault="008D5385" w:rsidP="008D5385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Показания к стационарному и санаторному лечению, экспертиза нетрудоспособности;</w:t>
      </w:r>
    </w:p>
    <w:p w:rsidR="008D5385" w:rsidRPr="001F631C" w:rsidRDefault="008D5385" w:rsidP="008D5385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лечения;</w:t>
      </w:r>
    </w:p>
    <w:p w:rsidR="008D5385" w:rsidRPr="001F631C" w:rsidRDefault="008D5385" w:rsidP="008D5385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7.4. Организация работы школ для пациентов. </w:t>
      </w:r>
      <w:proofErr w:type="gramStart"/>
      <w:r w:rsidRPr="001F631C">
        <w:t>(Современное состояние вопроса.</w:t>
      </w:r>
      <w:proofErr w:type="gramEnd"/>
      <w:r w:rsidRPr="001F631C">
        <w:t xml:space="preserve"> </w:t>
      </w:r>
      <w:proofErr w:type="gramStart"/>
      <w:r w:rsidRPr="001F631C">
        <w:t>Новая информация по этиологии, патогенезу, клинике, диагностике, лечению, профилактике заболеваний и др.).</w:t>
      </w:r>
      <w:proofErr w:type="gramEnd"/>
    </w:p>
    <w:p w:rsidR="008D5385" w:rsidRPr="001F631C" w:rsidRDefault="008D5385" w:rsidP="008D5385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8D5385" w:rsidRPr="001F631C" w:rsidRDefault="008D5385" w:rsidP="008D5385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8D5385" w:rsidRPr="00F0208E" w:rsidRDefault="008D5385" w:rsidP="008D5385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0C06B7">
        <w:rPr>
          <w:b/>
          <w:sz w:val="28"/>
          <w:szCs w:val="28"/>
        </w:rPr>
        <w:t>Основная</w:t>
      </w:r>
      <w:r>
        <w:rPr>
          <w:b/>
          <w:sz w:val="28"/>
          <w:szCs w:val="28"/>
        </w:rPr>
        <w:t xml:space="preserve"> литература</w:t>
      </w:r>
      <w:r w:rsidRPr="000C06B7">
        <w:rPr>
          <w:b/>
          <w:sz w:val="28"/>
          <w:szCs w:val="28"/>
        </w:rPr>
        <w:t>:</w:t>
      </w:r>
    </w:p>
    <w:p w:rsidR="008D5385" w:rsidRPr="00CC2DCB" w:rsidRDefault="008D5385" w:rsidP="008D53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CC2DCB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CC2DCB">
        <w:rPr>
          <w:sz w:val="28"/>
          <w:szCs w:val="28"/>
        </w:rPr>
        <w:t>.</w:t>
      </w:r>
      <w:proofErr w:type="gramEnd"/>
      <w:r w:rsidRPr="00CC2DCB">
        <w:rPr>
          <w:sz w:val="28"/>
          <w:szCs w:val="28"/>
        </w:rPr>
        <w:t xml:space="preserve"> </w:t>
      </w:r>
      <w:proofErr w:type="gramStart"/>
      <w:r w:rsidRPr="00CC2DCB">
        <w:rPr>
          <w:sz w:val="28"/>
          <w:szCs w:val="28"/>
        </w:rPr>
        <w:t>и</w:t>
      </w:r>
      <w:proofErr w:type="gramEnd"/>
      <w:r w:rsidRPr="00CC2DCB">
        <w:rPr>
          <w:sz w:val="28"/>
          <w:szCs w:val="28"/>
        </w:rPr>
        <w:t xml:space="preserve"> </w:t>
      </w:r>
      <w:proofErr w:type="spellStart"/>
      <w:r w:rsidRPr="00CC2DCB">
        <w:rPr>
          <w:sz w:val="28"/>
          <w:szCs w:val="28"/>
        </w:rPr>
        <w:t>фармац</w:t>
      </w:r>
      <w:proofErr w:type="spellEnd"/>
      <w:r w:rsidRPr="00CC2DCB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CC2DCB">
        <w:rPr>
          <w:sz w:val="28"/>
          <w:szCs w:val="28"/>
        </w:rPr>
        <w:t>Башк</w:t>
      </w:r>
      <w:proofErr w:type="spellEnd"/>
      <w:r w:rsidRPr="00CC2DCB">
        <w:rPr>
          <w:sz w:val="28"/>
          <w:szCs w:val="28"/>
        </w:rPr>
        <w:t xml:space="preserve">. гос. мед. ун-т. - Уфа: </w:t>
      </w:r>
      <w:proofErr w:type="spellStart"/>
      <w:r w:rsidRPr="00CC2DCB">
        <w:rPr>
          <w:sz w:val="28"/>
          <w:szCs w:val="28"/>
        </w:rPr>
        <w:t>Гилем</w:t>
      </w:r>
      <w:proofErr w:type="spellEnd"/>
      <w:r w:rsidRPr="00CC2DCB">
        <w:rPr>
          <w:sz w:val="28"/>
          <w:szCs w:val="28"/>
        </w:rPr>
        <w:t xml:space="preserve">, 2009. - 325 с.  </w:t>
      </w:r>
    </w:p>
    <w:p w:rsidR="008D5385" w:rsidRPr="00CC2DCB" w:rsidRDefault="008D5385" w:rsidP="008D538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Pr="00CC2DCB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CC2DCB">
        <w:rPr>
          <w:sz w:val="28"/>
          <w:szCs w:val="28"/>
        </w:rPr>
        <w:t>Сторожаков</w:t>
      </w:r>
      <w:proofErr w:type="spellEnd"/>
      <w:r w:rsidRPr="00CC2DCB">
        <w:rPr>
          <w:sz w:val="28"/>
          <w:szCs w:val="28"/>
        </w:rPr>
        <w:t xml:space="preserve">, И. И. </w:t>
      </w:r>
      <w:proofErr w:type="spellStart"/>
      <w:r w:rsidRPr="00CC2DCB">
        <w:rPr>
          <w:sz w:val="28"/>
          <w:szCs w:val="28"/>
        </w:rPr>
        <w:t>Чукаева</w:t>
      </w:r>
      <w:proofErr w:type="spellEnd"/>
      <w:r w:rsidRPr="00CC2DCB">
        <w:rPr>
          <w:sz w:val="28"/>
          <w:szCs w:val="28"/>
        </w:rPr>
        <w:t xml:space="preserve">, А. А. Александров. - 2-е изд., </w:t>
      </w:r>
      <w:proofErr w:type="spellStart"/>
      <w:r w:rsidRPr="00CC2DCB">
        <w:rPr>
          <w:sz w:val="28"/>
          <w:szCs w:val="28"/>
        </w:rPr>
        <w:t>перераб</w:t>
      </w:r>
      <w:proofErr w:type="spellEnd"/>
      <w:r w:rsidRPr="00CC2DCB">
        <w:rPr>
          <w:sz w:val="28"/>
          <w:szCs w:val="28"/>
        </w:rPr>
        <w:t>. и доп.- М.: ГЭОТАР-МЕДИА, 2013-640 с.</w:t>
      </w:r>
    </w:p>
    <w:p w:rsidR="008D5385" w:rsidRPr="00CC2DCB" w:rsidRDefault="008D5385" w:rsidP="008D53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C2DCB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CC2DCB">
        <w:rPr>
          <w:sz w:val="28"/>
          <w:szCs w:val="28"/>
        </w:rPr>
        <w:t>Зюзенков</w:t>
      </w:r>
      <w:proofErr w:type="spellEnd"/>
      <w:r w:rsidRPr="00CC2DCB">
        <w:rPr>
          <w:sz w:val="28"/>
          <w:szCs w:val="28"/>
        </w:rPr>
        <w:t xml:space="preserve"> (и др.); под редакцией М.В. </w:t>
      </w:r>
      <w:proofErr w:type="spellStart"/>
      <w:r w:rsidRPr="00CC2DCB">
        <w:rPr>
          <w:sz w:val="28"/>
          <w:szCs w:val="28"/>
        </w:rPr>
        <w:t>Зюзенкова</w:t>
      </w:r>
      <w:proofErr w:type="spellEnd"/>
      <w:r w:rsidRPr="00CC2DCB">
        <w:rPr>
          <w:sz w:val="28"/>
          <w:szCs w:val="28"/>
        </w:rPr>
        <w:t xml:space="preserve">. </w:t>
      </w:r>
      <w:proofErr w:type="gramStart"/>
      <w:r w:rsidRPr="00CC2DCB">
        <w:rPr>
          <w:sz w:val="28"/>
          <w:szCs w:val="28"/>
        </w:rPr>
        <w:t>–М</w:t>
      </w:r>
      <w:proofErr w:type="gramEnd"/>
      <w:r w:rsidRPr="00CC2DCB">
        <w:rPr>
          <w:sz w:val="28"/>
          <w:szCs w:val="28"/>
        </w:rPr>
        <w:t>инск: Высшая школа, 2012. – 608 с.</w:t>
      </w:r>
    </w:p>
    <w:p w:rsidR="008D5385" w:rsidRPr="00CC2DCB" w:rsidRDefault="008D5385" w:rsidP="008D53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CC2DCB">
        <w:rPr>
          <w:sz w:val="28"/>
          <w:szCs w:val="28"/>
        </w:rPr>
        <w:t>Поликлиническая терапия: учебник /под ред</w:t>
      </w:r>
      <w:r>
        <w:rPr>
          <w:sz w:val="28"/>
          <w:szCs w:val="28"/>
        </w:rPr>
        <w:t>.</w:t>
      </w:r>
      <w:r w:rsidRPr="00CC2DCB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8D5385" w:rsidRDefault="008D5385" w:rsidP="008D5385">
      <w:pPr>
        <w:widowControl w:val="0"/>
        <w:tabs>
          <w:tab w:val="num" w:pos="142"/>
          <w:tab w:val="num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8D5385" w:rsidRPr="00CC2DCB" w:rsidRDefault="008D5385" w:rsidP="008D5385">
      <w:pPr>
        <w:tabs>
          <w:tab w:val="num" w:pos="142"/>
          <w:tab w:val="num" w:pos="567"/>
        </w:tabs>
        <w:ind w:right="283"/>
        <w:jc w:val="both"/>
        <w:rPr>
          <w:b/>
          <w:sz w:val="28"/>
          <w:szCs w:val="28"/>
        </w:rPr>
      </w:pPr>
      <w:r w:rsidRPr="007D6C82">
        <w:rPr>
          <w:b/>
          <w:sz w:val="28"/>
          <w:szCs w:val="28"/>
        </w:rPr>
        <w:t>Дополнительная литература:</w:t>
      </w:r>
    </w:p>
    <w:p w:rsidR="008D5385" w:rsidRPr="00CC2DCB" w:rsidRDefault="008D5385" w:rsidP="008D5385">
      <w:pPr>
        <w:jc w:val="both"/>
        <w:rPr>
          <w:sz w:val="28"/>
          <w:szCs w:val="28"/>
          <w:shd w:val="clear" w:color="auto" w:fill="FFFFFF"/>
        </w:rPr>
      </w:pPr>
      <w:r w:rsidRPr="00CC2DCB">
        <w:rPr>
          <w:bCs/>
          <w:sz w:val="28"/>
          <w:szCs w:val="28"/>
          <w:shd w:val="clear" w:color="auto" w:fill="FFFFFF"/>
        </w:rPr>
        <w:t>1. Диетотерапия при заболеваниях</w:t>
      </w:r>
      <w:r w:rsidRPr="00CC2DCB">
        <w:rPr>
          <w:rStyle w:val="apple-converted-space"/>
          <w:sz w:val="28"/>
          <w:szCs w:val="28"/>
          <w:shd w:val="clear" w:color="auto" w:fill="FFFFFF"/>
        </w:rPr>
        <w:t> </w:t>
      </w:r>
      <w:r w:rsidRPr="00CC2DCB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CC2DCB">
        <w:rPr>
          <w:sz w:val="28"/>
          <w:szCs w:val="28"/>
          <w:shd w:val="clear" w:color="auto" w:fill="FFFFFF"/>
        </w:rPr>
        <w:t>спец</w:t>
      </w:r>
      <w:proofErr w:type="gramEnd"/>
      <w:r w:rsidRPr="00CC2DCB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CC2DCB">
        <w:rPr>
          <w:bCs/>
          <w:sz w:val="28"/>
          <w:szCs w:val="28"/>
          <w:shd w:val="clear" w:color="auto" w:fill="FFFFFF"/>
        </w:rPr>
        <w:t>Ч. 1</w:t>
      </w:r>
      <w:r w:rsidRPr="00CC2DCB">
        <w:rPr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8D5385" w:rsidRPr="00CC2DCB" w:rsidRDefault="008D5385" w:rsidP="008D5385">
      <w:pPr>
        <w:jc w:val="both"/>
        <w:rPr>
          <w:sz w:val="28"/>
          <w:szCs w:val="28"/>
          <w:shd w:val="clear" w:color="auto" w:fill="FFFFFF"/>
        </w:rPr>
      </w:pPr>
      <w:r w:rsidRPr="00CC2DCB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2. </w:t>
      </w:r>
      <w:r w:rsidRPr="00CC2DCB">
        <w:rPr>
          <w:color w:val="000000"/>
          <w:sz w:val="28"/>
          <w:szCs w:val="28"/>
          <w:shd w:val="clear" w:color="auto" w:fill="FFFFFF"/>
        </w:rPr>
        <w:t xml:space="preserve">Шифрин О.С., </w:t>
      </w:r>
      <w:proofErr w:type="spellStart"/>
      <w:r w:rsidRPr="00CC2DCB">
        <w:rPr>
          <w:color w:val="000000"/>
          <w:sz w:val="28"/>
          <w:szCs w:val="28"/>
          <w:shd w:val="clear" w:color="auto" w:fill="FFFFFF"/>
        </w:rPr>
        <w:t>Соколина</w:t>
      </w:r>
      <w:proofErr w:type="spellEnd"/>
      <w:r w:rsidRPr="00CC2DCB">
        <w:rPr>
          <w:color w:val="000000"/>
          <w:sz w:val="28"/>
          <w:szCs w:val="28"/>
          <w:shd w:val="clear" w:color="auto" w:fill="FFFFFF"/>
        </w:rPr>
        <w:t xml:space="preserve"> И.А., </w:t>
      </w:r>
      <w:proofErr w:type="spellStart"/>
      <w:r w:rsidRPr="00CC2DCB">
        <w:rPr>
          <w:color w:val="000000"/>
          <w:sz w:val="28"/>
          <w:szCs w:val="28"/>
          <w:shd w:val="clear" w:color="auto" w:fill="FFFFFF"/>
        </w:rPr>
        <w:t>Лемина</w:t>
      </w:r>
      <w:proofErr w:type="spellEnd"/>
      <w:r w:rsidRPr="00CC2DCB">
        <w:rPr>
          <w:color w:val="000000"/>
          <w:sz w:val="28"/>
          <w:szCs w:val="28"/>
          <w:shd w:val="clear" w:color="auto" w:fill="FFFFFF"/>
        </w:rPr>
        <w:t xml:space="preserve"> Т.Л. Клинические особенности хронического панкреатита у больных пожилого возраста с выраженным атеросклерозом </w:t>
      </w:r>
      <w:proofErr w:type="spellStart"/>
      <w:r w:rsidRPr="00CC2DCB">
        <w:rPr>
          <w:color w:val="000000"/>
          <w:sz w:val="28"/>
          <w:szCs w:val="28"/>
          <w:shd w:val="clear" w:color="auto" w:fill="FFFFFF"/>
        </w:rPr>
        <w:t>мезентериальных</w:t>
      </w:r>
      <w:proofErr w:type="spellEnd"/>
      <w:r w:rsidRPr="00CC2DCB">
        <w:rPr>
          <w:color w:val="000000"/>
          <w:sz w:val="28"/>
          <w:szCs w:val="28"/>
          <w:shd w:val="clear" w:color="auto" w:fill="FFFFFF"/>
        </w:rPr>
        <w:t xml:space="preserve"> сосудов // РЖГГК. - 2011. - №3. - С.35-40</w:t>
      </w:r>
    </w:p>
    <w:p w:rsidR="008D5385" w:rsidRPr="00CC2DCB" w:rsidRDefault="008D5385" w:rsidP="008D5385">
      <w:pPr>
        <w:jc w:val="both"/>
        <w:rPr>
          <w:sz w:val="28"/>
          <w:szCs w:val="28"/>
          <w:shd w:val="clear" w:color="auto" w:fill="FFFFFF"/>
        </w:rPr>
      </w:pPr>
      <w:r w:rsidRPr="00CC2DCB">
        <w:rPr>
          <w:sz w:val="28"/>
          <w:szCs w:val="28"/>
          <w:shd w:val="clear" w:color="auto" w:fill="FFFFFF"/>
        </w:rPr>
        <w:t xml:space="preserve">3. </w:t>
      </w:r>
      <w:proofErr w:type="spellStart"/>
      <w:r w:rsidRPr="00CC2DCB">
        <w:rPr>
          <w:sz w:val="28"/>
          <w:szCs w:val="28"/>
          <w:shd w:val="clear" w:color="auto" w:fill="FFFFFF"/>
        </w:rPr>
        <w:t>Блум</w:t>
      </w:r>
      <w:proofErr w:type="spellEnd"/>
      <w:r w:rsidRPr="00CC2DCB">
        <w:rPr>
          <w:sz w:val="28"/>
          <w:szCs w:val="28"/>
          <w:shd w:val="clear" w:color="auto" w:fill="FFFFFF"/>
        </w:rPr>
        <w:t xml:space="preserve"> Стюарт, Вебстер Джо</w:t>
      </w:r>
      <w:proofErr w:type="gramStart"/>
      <w:r w:rsidRPr="00CC2DCB">
        <w:rPr>
          <w:sz w:val="28"/>
          <w:szCs w:val="28"/>
          <w:shd w:val="clear" w:color="auto" w:fill="FFFFFF"/>
        </w:rPr>
        <w:t>рдж Спр</w:t>
      </w:r>
      <w:proofErr w:type="gramEnd"/>
      <w:r w:rsidRPr="00CC2DCB">
        <w:rPr>
          <w:sz w:val="28"/>
          <w:szCs w:val="28"/>
          <w:shd w:val="clear" w:color="auto" w:fill="FFFFFF"/>
        </w:rPr>
        <w:t xml:space="preserve">авочник по гастроэнтерологии и </w:t>
      </w:r>
      <w:proofErr w:type="spellStart"/>
      <w:r w:rsidRPr="00CC2DCB">
        <w:rPr>
          <w:sz w:val="28"/>
          <w:szCs w:val="28"/>
          <w:shd w:val="clear" w:color="auto" w:fill="FFFFFF"/>
        </w:rPr>
        <w:t>гепатологии</w:t>
      </w:r>
      <w:proofErr w:type="spellEnd"/>
      <w:r w:rsidRPr="00CC2DCB">
        <w:rPr>
          <w:sz w:val="28"/>
          <w:szCs w:val="28"/>
          <w:shd w:val="clear" w:color="auto" w:fill="FFFFFF"/>
        </w:rPr>
        <w:t>; ГЭОТАР-Медиа - М.,</w:t>
      </w:r>
      <w:r w:rsidRPr="00CC2DCB">
        <w:rPr>
          <w:rStyle w:val="apple-converted-space"/>
          <w:sz w:val="28"/>
          <w:szCs w:val="28"/>
          <w:shd w:val="clear" w:color="auto" w:fill="FFFFFF"/>
        </w:rPr>
        <w:t> </w:t>
      </w:r>
      <w:r w:rsidRPr="00CC2DCB">
        <w:rPr>
          <w:rStyle w:val="a7"/>
          <w:b w:val="0"/>
          <w:sz w:val="28"/>
          <w:szCs w:val="28"/>
          <w:shd w:val="clear" w:color="auto" w:fill="FFFFFF"/>
        </w:rPr>
        <w:t>2016</w:t>
      </w:r>
      <w:r w:rsidRPr="00CC2DCB">
        <w:rPr>
          <w:sz w:val="28"/>
          <w:szCs w:val="28"/>
          <w:shd w:val="clear" w:color="auto" w:fill="FFFFFF"/>
        </w:rPr>
        <w:t>. - 592 c.</w:t>
      </w:r>
    </w:p>
    <w:p w:rsidR="008D5385" w:rsidRPr="00CC2DCB" w:rsidRDefault="008D5385" w:rsidP="008D5385">
      <w:pPr>
        <w:jc w:val="both"/>
        <w:rPr>
          <w:sz w:val="28"/>
          <w:szCs w:val="28"/>
          <w:shd w:val="clear" w:color="auto" w:fill="FFFFFF"/>
        </w:rPr>
      </w:pPr>
      <w:r w:rsidRPr="00CC2DCB">
        <w:rPr>
          <w:color w:val="000000"/>
          <w:sz w:val="28"/>
          <w:szCs w:val="28"/>
          <w:shd w:val="clear" w:color="auto" w:fill="FFFFFF"/>
        </w:rPr>
        <w:t>4. Гастроэнтерология. Национальное руководство. Краткое издание; ГЭОТАР-Медиа - М., 2014. - 480 c.</w:t>
      </w:r>
    </w:p>
    <w:p w:rsidR="008D5385" w:rsidRPr="00CC2DCB" w:rsidRDefault="008D5385" w:rsidP="008D5385">
      <w:pPr>
        <w:jc w:val="both"/>
        <w:rPr>
          <w:sz w:val="28"/>
          <w:szCs w:val="28"/>
          <w:shd w:val="clear" w:color="auto" w:fill="FFFFFF"/>
        </w:rPr>
      </w:pPr>
      <w:r w:rsidRPr="00CC2DCB">
        <w:rPr>
          <w:color w:val="000000"/>
          <w:sz w:val="28"/>
          <w:szCs w:val="28"/>
          <w:shd w:val="clear" w:color="auto" w:fill="FFFFFF"/>
        </w:rPr>
        <w:t xml:space="preserve">5. </w:t>
      </w:r>
      <w:proofErr w:type="gramStart"/>
      <w:r w:rsidRPr="00CC2DCB">
        <w:rPr>
          <w:color w:val="000000"/>
          <w:sz w:val="28"/>
          <w:szCs w:val="28"/>
          <w:shd w:val="clear" w:color="auto" w:fill="FFFFFF"/>
        </w:rPr>
        <w:t>Кучерявый</w:t>
      </w:r>
      <w:proofErr w:type="gramEnd"/>
      <w:r w:rsidRPr="00CC2DCB">
        <w:rPr>
          <w:color w:val="000000"/>
          <w:sz w:val="28"/>
          <w:szCs w:val="28"/>
          <w:shd w:val="clear" w:color="auto" w:fill="FFFFFF"/>
        </w:rPr>
        <w:t xml:space="preserve"> Ю. А., </w:t>
      </w:r>
      <w:proofErr w:type="spellStart"/>
      <w:r w:rsidRPr="00CC2DCB">
        <w:rPr>
          <w:color w:val="000000"/>
          <w:sz w:val="28"/>
          <w:szCs w:val="28"/>
          <w:shd w:val="clear" w:color="auto" w:fill="FFFFFF"/>
        </w:rPr>
        <w:t>Маев</w:t>
      </w:r>
      <w:proofErr w:type="spellEnd"/>
      <w:r w:rsidRPr="00CC2DCB">
        <w:rPr>
          <w:color w:val="000000"/>
          <w:sz w:val="28"/>
          <w:szCs w:val="28"/>
          <w:shd w:val="clear" w:color="auto" w:fill="FFFFFF"/>
        </w:rPr>
        <w:t xml:space="preserve"> И. В. Болезни </w:t>
      </w:r>
      <w:r w:rsidRPr="00CC2DCB">
        <w:rPr>
          <w:sz w:val="28"/>
          <w:szCs w:val="28"/>
          <w:shd w:val="clear" w:color="auto" w:fill="FFFFFF"/>
        </w:rPr>
        <w:t xml:space="preserve">поджелудочной железы. В 2 томах (комплект из 2 книг); Медицина, </w:t>
      </w:r>
      <w:proofErr w:type="spellStart"/>
      <w:r w:rsidRPr="00CC2DCB">
        <w:rPr>
          <w:sz w:val="28"/>
          <w:szCs w:val="28"/>
          <w:shd w:val="clear" w:color="auto" w:fill="FFFFFF"/>
        </w:rPr>
        <w:t>Шико</w:t>
      </w:r>
      <w:proofErr w:type="spellEnd"/>
      <w:r w:rsidRPr="00CC2DCB">
        <w:rPr>
          <w:sz w:val="28"/>
          <w:szCs w:val="28"/>
          <w:shd w:val="clear" w:color="auto" w:fill="FFFFFF"/>
        </w:rPr>
        <w:t xml:space="preserve"> - М.,</w:t>
      </w:r>
      <w:r w:rsidRPr="00CC2DCB">
        <w:rPr>
          <w:rStyle w:val="apple-converted-space"/>
          <w:sz w:val="28"/>
          <w:szCs w:val="28"/>
          <w:shd w:val="clear" w:color="auto" w:fill="FFFFFF"/>
        </w:rPr>
        <w:t> </w:t>
      </w:r>
      <w:r w:rsidRPr="00CC2DCB">
        <w:rPr>
          <w:rStyle w:val="a7"/>
          <w:b w:val="0"/>
          <w:sz w:val="28"/>
          <w:szCs w:val="28"/>
          <w:shd w:val="clear" w:color="auto" w:fill="FFFFFF"/>
        </w:rPr>
        <w:t>2014</w:t>
      </w:r>
      <w:r w:rsidRPr="00CC2DCB">
        <w:rPr>
          <w:sz w:val="28"/>
          <w:szCs w:val="28"/>
          <w:shd w:val="clear" w:color="auto" w:fill="FFFFFF"/>
        </w:rPr>
        <w:t>.</w:t>
      </w:r>
      <w:r w:rsidRPr="00CC2DCB">
        <w:rPr>
          <w:color w:val="000000"/>
          <w:sz w:val="28"/>
          <w:szCs w:val="28"/>
          <w:shd w:val="clear" w:color="auto" w:fill="FFFFFF"/>
        </w:rPr>
        <w:t xml:space="preserve"> - 976 c.</w:t>
      </w:r>
    </w:p>
    <w:p w:rsidR="008D5385" w:rsidRDefault="008D5385" w:rsidP="008D5385">
      <w:pPr>
        <w:pStyle w:val="a6"/>
        <w:spacing w:after="0" w:line="240" w:lineRule="auto"/>
        <w:ind w:left="1080"/>
        <w:jc w:val="both"/>
        <w:rPr>
          <w:color w:val="000000"/>
          <w:sz w:val="28"/>
          <w:szCs w:val="28"/>
          <w:shd w:val="clear" w:color="auto" w:fill="FFFFFF"/>
        </w:rPr>
      </w:pPr>
    </w:p>
    <w:p w:rsidR="008D5385" w:rsidRDefault="008D5385" w:rsidP="008D5385">
      <w:pPr>
        <w:pStyle w:val="a6"/>
        <w:spacing w:after="0" w:line="240" w:lineRule="auto"/>
        <w:ind w:left="1080"/>
        <w:jc w:val="both"/>
        <w:rPr>
          <w:color w:val="000000"/>
          <w:sz w:val="28"/>
          <w:szCs w:val="28"/>
          <w:shd w:val="clear" w:color="auto" w:fill="FFFFFF"/>
        </w:rPr>
      </w:pPr>
    </w:p>
    <w:p w:rsidR="008D5385" w:rsidRPr="00B404EB" w:rsidRDefault="008D5385" w:rsidP="008D5385">
      <w:pPr>
        <w:pStyle w:val="a6"/>
        <w:spacing w:after="0" w:line="240" w:lineRule="auto"/>
        <w:ind w:left="1080"/>
        <w:jc w:val="both"/>
        <w:rPr>
          <w:sz w:val="28"/>
          <w:szCs w:val="28"/>
          <w:shd w:val="clear" w:color="auto" w:fill="FFFFFF"/>
        </w:rPr>
      </w:pPr>
    </w:p>
    <w:p w:rsidR="008D5385" w:rsidRPr="001F631C" w:rsidRDefault="008D5385" w:rsidP="008D5385">
      <w:pPr>
        <w:jc w:val="both"/>
        <w:rPr>
          <w:sz w:val="28"/>
        </w:rPr>
      </w:pPr>
    </w:p>
    <w:p w:rsidR="008D5385" w:rsidRPr="001F631C" w:rsidRDefault="008D5385" w:rsidP="008D5385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8D5385" w:rsidP="008D5385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3777615</wp:posOffset>
            </wp:positionH>
            <wp:positionV relativeFrom="paragraph">
              <wp:posOffset>-566420</wp:posOffset>
            </wp:positionV>
            <wp:extent cx="1009650" cy="847725"/>
            <wp:effectExtent l="19050" t="0" r="0" b="0"/>
            <wp:wrapTight wrapText="bothSides">
              <wp:wrapPolygon edited="0">
                <wp:start x="-408" y="0"/>
                <wp:lineTo x="-408" y="21357"/>
                <wp:lineTo x="21600" y="21357"/>
                <wp:lineTo x="21600" y="0"/>
                <wp:lineTo x="-408" y="0"/>
              </wp:wrapPolygon>
            </wp:wrapTight>
            <wp:docPr id="76" name="Рисунок 38" descr="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Л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5385"/>
    <w:rsid w:val="00071EFF"/>
    <w:rsid w:val="000D42ED"/>
    <w:rsid w:val="00293C4E"/>
    <w:rsid w:val="00431F63"/>
    <w:rsid w:val="008D5385"/>
    <w:rsid w:val="0098610C"/>
    <w:rsid w:val="00AC3D7D"/>
    <w:rsid w:val="00E807B8"/>
    <w:rsid w:val="00EF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3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D5385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8D53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8D5385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8D5385"/>
    <w:pPr>
      <w:spacing w:after="200" w:line="276" w:lineRule="auto"/>
      <w:ind w:left="708"/>
    </w:pPr>
  </w:style>
  <w:style w:type="character" w:customStyle="1" w:styleId="apple-converted-space">
    <w:name w:val="apple-converted-space"/>
    <w:basedOn w:val="a0"/>
    <w:rsid w:val="008D5385"/>
  </w:style>
  <w:style w:type="character" w:styleId="a7">
    <w:name w:val="Strong"/>
    <w:basedOn w:val="a0"/>
    <w:uiPriority w:val="22"/>
    <w:qFormat/>
    <w:rsid w:val="008D5385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8D538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D538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679</Words>
  <Characters>3872</Characters>
  <Application>Microsoft Office Word</Application>
  <DocSecurity>0</DocSecurity>
  <Lines>32</Lines>
  <Paragraphs>9</Paragraphs>
  <ScaleCrop>false</ScaleCrop>
  <Company>MultiDVD Team</Company>
  <LinksUpToDate>false</LinksUpToDate>
  <CharactersWithSpaces>4542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4</cp:revision>
  <dcterms:created xsi:type="dcterms:W3CDTF">2017-02-19T18:05:00Z</dcterms:created>
  <dcterms:modified xsi:type="dcterms:W3CDTF">2018-12-05T18:18:00Z</dcterms:modified>
</cp:coreProperties>
</file>