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D17" w:rsidRPr="001F631C" w:rsidRDefault="00241D17" w:rsidP="00241D17">
      <w:pPr>
        <w:pStyle w:val="a3"/>
        <w:ind w:right="-611" w:firstLine="0"/>
        <w:jc w:val="center"/>
        <w:rPr>
          <w:b/>
          <w:szCs w:val="28"/>
        </w:rPr>
      </w:pPr>
      <w:r>
        <w:rPr>
          <w:b/>
          <w:szCs w:val="28"/>
        </w:rPr>
        <w:t>Федеральное г</w:t>
      </w:r>
      <w:r w:rsidRPr="001F631C">
        <w:rPr>
          <w:b/>
          <w:szCs w:val="28"/>
        </w:rPr>
        <w:t xml:space="preserve">осударственное бюджетное образовательное </w:t>
      </w:r>
      <w:r>
        <w:rPr>
          <w:b/>
          <w:szCs w:val="28"/>
        </w:rPr>
        <w:br/>
      </w:r>
      <w:r w:rsidRPr="001F631C">
        <w:rPr>
          <w:b/>
          <w:szCs w:val="28"/>
        </w:rPr>
        <w:t>учреждение высшего образования</w:t>
      </w:r>
    </w:p>
    <w:p w:rsidR="00241D17" w:rsidRPr="001F631C" w:rsidRDefault="00241D17" w:rsidP="00241D17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241D17" w:rsidRPr="001F631C" w:rsidRDefault="00241D17" w:rsidP="00241D17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241D17" w:rsidRPr="001F631C" w:rsidRDefault="00241D17" w:rsidP="00241D17">
      <w:pPr>
        <w:pStyle w:val="a3"/>
        <w:ind w:right="-1" w:firstLine="0"/>
        <w:jc w:val="center"/>
      </w:pPr>
    </w:p>
    <w:p w:rsidR="00241D17" w:rsidRPr="001F631C" w:rsidRDefault="00241D17" w:rsidP="00241D17">
      <w:pPr>
        <w:pStyle w:val="a3"/>
        <w:ind w:right="-1" w:firstLine="0"/>
        <w:jc w:val="center"/>
      </w:pPr>
    </w:p>
    <w:p w:rsidR="00241D17" w:rsidRPr="00226292" w:rsidRDefault="00241D17" w:rsidP="00241D17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241D17" w:rsidRPr="001F631C" w:rsidRDefault="00241D17" w:rsidP="00241D17">
      <w:pPr>
        <w:pStyle w:val="a3"/>
        <w:ind w:right="-1" w:firstLine="0"/>
        <w:jc w:val="center"/>
      </w:pPr>
    </w:p>
    <w:p w:rsidR="00241D17" w:rsidRPr="005A70CD" w:rsidRDefault="00241D17" w:rsidP="00241D17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 </w:t>
      </w:r>
      <w:r w:rsidRPr="005A70C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241D17" w:rsidRDefault="00241D17" w:rsidP="00241D17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241D17" w:rsidRDefault="00241D17" w:rsidP="00241D17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241D17" w:rsidRDefault="00241D17" w:rsidP="00241D17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3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241D17" w:rsidRDefault="00241D17" w:rsidP="00241D17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 </w:t>
      </w:r>
      <w:r w:rsidR="00AD6D91">
        <w:rPr>
          <w:color w:val="000000"/>
          <w:spacing w:val="-1"/>
          <w:sz w:val="28"/>
          <w:szCs w:val="28"/>
        </w:rPr>
        <w:t>ноября</w:t>
      </w:r>
      <w:r>
        <w:rPr>
          <w:color w:val="000000"/>
          <w:spacing w:val="-1"/>
          <w:sz w:val="28"/>
          <w:szCs w:val="28"/>
        </w:rPr>
        <w:t xml:space="preserve">  2016 г.</w:t>
      </w:r>
    </w:p>
    <w:p w:rsidR="00241D17" w:rsidRPr="001F631C" w:rsidRDefault="00241D17" w:rsidP="00241D17">
      <w:pPr>
        <w:pStyle w:val="a3"/>
        <w:ind w:right="-1" w:firstLine="0"/>
        <w:jc w:val="center"/>
      </w:pPr>
    </w:p>
    <w:p w:rsidR="00241D17" w:rsidRPr="001F631C" w:rsidRDefault="00241D17" w:rsidP="00241D17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241D17" w:rsidRPr="001F631C" w:rsidRDefault="00241D17" w:rsidP="00241D17">
      <w:pPr>
        <w:pStyle w:val="a3"/>
        <w:ind w:right="-1" w:firstLine="0"/>
        <w:jc w:val="both"/>
      </w:pPr>
      <w:r w:rsidRPr="001F631C">
        <w:t>лекции по  теме: Функциональные заболевания кишечника в практике терапевта поликлиники.</w:t>
      </w:r>
    </w:p>
    <w:p w:rsidR="00241D17" w:rsidRPr="001F631C" w:rsidRDefault="00241D17" w:rsidP="00241D17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241D17" w:rsidRPr="001F631C" w:rsidRDefault="00241D17" w:rsidP="00241D17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3974A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241D17" w:rsidRDefault="00241D17" w:rsidP="00241D17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Фак</w:t>
      </w:r>
      <w:r w:rsidR="00E83D2A">
        <w:rPr>
          <w:color w:val="000000"/>
          <w:szCs w:val="28"/>
          <w:shd w:val="clear" w:color="auto" w:fill="FFFFFF"/>
        </w:rPr>
        <w:t xml:space="preserve">ультет лечебного </w:t>
      </w:r>
      <w:r>
        <w:rPr>
          <w:color w:val="000000"/>
          <w:szCs w:val="28"/>
          <w:shd w:val="clear" w:color="auto" w:fill="FFFFFF"/>
        </w:rPr>
        <w:t>дела с отделением социальной работы</w:t>
      </w:r>
    </w:p>
    <w:p w:rsidR="00241D17" w:rsidRPr="001F631C" w:rsidRDefault="00241D17" w:rsidP="00241D17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VI</w:t>
      </w:r>
      <w:r>
        <w:rPr>
          <w:szCs w:val="28"/>
          <w:lang w:val="en-US"/>
        </w:rPr>
        <w:t>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241D17" w:rsidRPr="00C26ED4" w:rsidRDefault="00241D17" w:rsidP="00241D17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>
        <w:rPr>
          <w:lang w:val="en-US"/>
        </w:rPr>
        <w:t>XIV</w:t>
      </w:r>
    </w:p>
    <w:p w:rsidR="00241D17" w:rsidRPr="001F631C" w:rsidRDefault="00241D17" w:rsidP="00241D17">
      <w:pPr>
        <w:pStyle w:val="a3"/>
        <w:rPr>
          <w:szCs w:val="28"/>
        </w:rPr>
      </w:pPr>
    </w:p>
    <w:p w:rsidR="00241D17" w:rsidRPr="001F631C" w:rsidRDefault="00241D17" w:rsidP="00241D17">
      <w:pPr>
        <w:pStyle w:val="a3"/>
        <w:ind w:firstLine="0"/>
        <w:rPr>
          <w:szCs w:val="28"/>
        </w:rPr>
      </w:pPr>
    </w:p>
    <w:p w:rsidR="00241D17" w:rsidRPr="001F631C" w:rsidRDefault="00241D17" w:rsidP="00241D17">
      <w:pPr>
        <w:pStyle w:val="a3"/>
        <w:rPr>
          <w:szCs w:val="28"/>
        </w:rPr>
      </w:pPr>
    </w:p>
    <w:p w:rsidR="00241D17" w:rsidRPr="001F631C" w:rsidRDefault="00241D17" w:rsidP="00241D17">
      <w:pPr>
        <w:pStyle w:val="a3"/>
        <w:rPr>
          <w:szCs w:val="28"/>
        </w:rPr>
      </w:pPr>
    </w:p>
    <w:p w:rsidR="00241D17" w:rsidRPr="001F631C" w:rsidRDefault="00241D17" w:rsidP="00241D17">
      <w:pPr>
        <w:pStyle w:val="a3"/>
        <w:rPr>
          <w:szCs w:val="28"/>
        </w:rPr>
      </w:pPr>
    </w:p>
    <w:p w:rsidR="00241D17" w:rsidRPr="001F631C" w:rsidRDefault="00241D17" w:rsidP="00241D17">
      <w:pPr>
        <w:pStyle w:val="a3"/>
        <w:rPr>
          <w:szCs w:val="28"/>
        </w:rPr>
      </w:pPr>
    </w:p>
    <w:p w:rsidR="00241D17" w:rsidRPr="001F631C" w:rsidRDefault="00241D17" w:rsidP="00241D17">
      <w:pPr>
        <w:pStyle w:val="a3"/>
        <w:rPr>
          <w:szCs w:val="28"/>
        </w:rPr>
      </w:pPr>
    </w:p>
    <w:p w:rsidR="00241D17" w:rsidRPr="001F631C" w:rsidRDefault="00241D17" w:rsidP="00241D17">
      <w:pPr>
        <w:pStyle w:val="a3"/>
        <w:rPr>
          <w:szCs w:val="28"/>
        </w:rPr>
      </w:pPr>
    </w:p>
    <w:p w:rsidR="00241D17" w:rsidRPr="001F631C" w:rsidRDefault="00241D17" w:rsidP="00241D17">
      <w:pPr>
        <w:pStyle w:val="a3"/>
        <w:rPr>
          <w:szCs w:val="28"/>
        </w:rPr>
      </w:pPr>
    </w:p>
    <w:p w:rsidR="00241D17" w:rsidRPr="001F631C" w:rsidRDefault="00241D17" w:rsidP="00241D17">
      <w:pPr>
        <w:pStyle w:val="a3"/>
        <w:rPr>
          <w:szCs w:val="28"/>
        </w:rPr>
      </w:pPr>
    </w:p>
    <w:p w:rsidR="00241D17" w:rsidRPr="001F631C" w:rsidRDefault="00241D17" w:rsidP="00241D17">
      <w:pPr>
        <w:pStyle w:val="a3"/>
        <w:rPr>
          <w:szCs w:val="28"/>
        </w:rPr>
      </w:pPr>
    </w:p>
    <w:p w:rsidR="00241D17" w:rsidRPr="001F631C" w:rsidRDefault="00241D17" w:rsidP="00241D17">
      <w:pPr>
        <w:pStyle w:val="a3"/>
        <w:rPr>
          <w:szCs w:val="28"/>
        </w:rPr>
      </w:pPr>
    </w:p>
    <w:p w:rsidR="00241D17" w:rsidRPr="001F631C" w:rsidRDefault="00241D17" w:rsidP="00241D17">
      <w:pPr>
        <w:pStyle w:val="a3"/>
        <w:rPr>
          <w:szCs w:val="28"/>
        </w:rPr>
      </w:pPr>
    </w:p>
    <w:p w:rsidR="00241D17" w:rsidRPr="001F631C" w:rsidRDefault="00241D17" w:rsidP="00241D17">
      <w:pPr>
        <w:pStyle w:val="a3"/>
        <w:ind w:firstLine="0"/>
        <w:rPr>
          <w:szCs w:val="28"/>
        </w:rPr>
      </w:pPr>
    </w:p>
    <w:p w:rsidR="00241D17" w:rsidRPr="001F631C" w:rsidRDefault="00241D17" w:rsidP="00241D17">
      <w:pPr>
        <w:pStyle w:val="a3"/>
        <w:rPr>
          <w:szCs w:val="28"/>
        </w:rPr>
      </w:pPr>
    </w:p>
    <w:p w:rsidR="00241D17" w:rsidRPr="001F631C" w:rsidRDefault="00241D17" w:rsidP="00241D17">
      <w:pPr>
        <w:pStyle w:val="a3"/>
        <w:rPr>
          <w:szCs w:val="28"/>
        </w:rPr>
      </w:pPr>
    </w:p>
    <w:p w:rsidR="00241D17" w:rsidRPr="001F631C" w:rsidRDefault="00241D17" w:rsidP="00241D17">
      <w:pPr>
        <w:pStyle w:val="a3"/>
        <w:rPr>
          <w:szCs w:val="28"/>
        </w:rPr>
      </w:pPr>
    </w:p>
    <w:p w:rsidR="00241D17" w:rsidRDefault="00241D17" w:rsidP="00241D17">
      <w:pPr>
        <w:pStyle w:val="a3"/>
        <w:rPr>
          <w:szCs w:val="28"/>
        </w:rPr>
      </w:pPr>
    </w:p>
    <w:p w:rsidR="00241D17" w:rsidRDefault="00241D17" w:rsidP="00241D17">
      <w:pPr>
        <w:pStyle w:val="a3"/>
        <w:rPr>
          <w:szCs w:val="28"/>
        </w:rPr>
      </w:pPr>
    </w:p>
    <w:p w:rsidR="00241D17" w:rsidRPr="001F631C" w:rsidRDefault="00241D17" w:rsidP="00241D17">
      <w:pPr>
        <w:pStyle w:val="a3"/>
        <w:rPr>
          <w:szCs w:val="28"/>
        </w:rPr>
      </w:pPr>
    </w:p>
    <w:p w:rsidR="00241D17" w:rsidRPr="00226292" w:rsidRDefault="00241D17" w:rsidP="00241D17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241D17" w:rsidRPr="001F631C" w:rsidRDefault="00241D17" w:rsidP="00241D17">
      <w:pPr>
        <w:jc w:val="center"/>
      </w:pPr>
    </w:p>
    <w:p w:rsidR="00241D17" w:rsidRPr="001F631C" w:rsidRDefault="00241D17" w:rsidP="00241D17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Функциональные заболевания кишечника в практике терапевта поликлиники </w:t>
      </w:r>
      <w:r w:rsidRPr="001F631C">
        <w:rPr>
          <w:szCs w:val="28"/>
        </w:rPr>
        <w:t>на основании рабочей програм</w:t>
      </w:r>
      <w:r>
        <w:rPr>
          <w:szCs w:val="28"/>
        </w:rPr>
        <w:t xml:space="preserve">мы дисциплины поликлиническая терапия </w:t>
      </w:r>
      <w:r w:rsidRPr="001F631C">
        <w:rPr>
          <w:szCs w:val="28"/>
        </w:rPr>
        <w:t xml:space="preserve"> </w:t>
      </w:r>
      <w:r>
        <w:rPr>
          <w:szCs w:val="28"/>
        </w:rPr>
        <w:t>утвержденной в 2016 году.</w:t>
      </w:r>
    </w:p>
    <w:p w:rsidR="00241D17" w:rsidRPr="001F631C" w:rsidRDefault="00241D17" w:rsidP="00241D17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241D17" w:rsidRPr="001F631C" w:rsidRDefault="00241D17" w:rsidP="00241D17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241D17" w:rsidRPr="001F631C" w:rsidRDefault="00241D17" w:rsidP="00241D17">
      <w:pPr>
        <w:pStyle w:val="a3"/>
        <w:ind w:left="420" w:right="-1" w:firstLine="0"/>
        <w:jc w:val="both"/>
        <w:rPr>
          <w:szCs w:val="28"/>
        </w:rPr>
      </w:pPr>
    </w:p>
    <w:p w:rsidR="00241D17" w:rsidRPr="001F631C" w:rsidRDefault="00241D17" w:rsidP="00241D17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>
        <w:t xml:space="preserve">доцент </w:t>
      </w:r>
      <w:proofErr w:type="spellStart"/>
      <w:r>
        <w:t>Габбасова</w:t>
      </w:r>
      <w:proofErr w:type="spellEnd"/>
      <w:r>
        <w:t xml:space="preserve"> Л.В</w:t>
      </w:r>
      <w:r w:rsidRPr="001F631C">
        <w:t>.</w:t>
      </w:r>
    </w:p>
    <w:p w:rsidR="00241D17" w:rsidRPr="001F631C" w:rsidRDefault="00241D17" w:rsidP="00241D17">
      <w:pPr>
        <w:pStyle w:val="a3"/>
        <w:ind w:firstLine="0"/>
        <w:jc w:val="both"/>
        <w:rPr>
          <w:szCs w:val="28"/>
        </w:rPr>
      </w:pPr>
    </w:p>
    <w:p w:rsidR="00241D17" w:rsidRPr="001F631C" w:rsidRDefault="00241D17" w:rsidP="00241D17">
      <w:pPr>
        <w:jc w:val="both"/>
        <w:rPr>
          <w:sz w:val="28"/>
          <w:szCs w:val="28"/>
        </w:rPr>
      </w:pPr>
    </w:p>
    <w:p w:rsidR="00241D17" w:rsidRPr="001F631C" w:rsidRDefault="00241D17" w:rsidP="00241D17">
      <w:pPr>
        <w:rPr>
          <w:sz w:val="28"/>
          <w:szCs w:val="28"/>
        </w:rPr>
      </w:pPr>
    </w:p>
    <w:p w:rsidR="00241D17" w:rsidRPr="001F631C" w:rsidRDefault="00241D17" w:rsidP="00241D17">
      <w:pPr>
        <w:rPr>
          <w:sz w:val="28"/>
          <w:szCs w:val="28"/>
        </w:rPr>
      </w:pPr>
    </w:p>
    <w:p w:rsidR="00241D17" w:rsidRPr="001F631C" w:rsidRDefault="00241D17" w:rsidP="00241D17">
      <w:pPr>
        <w:rPr>
          <w:sz w:val="28"/>
          <w:szCs w:val="28"/>
        </w:rPr>
      </w:pPr>
    </w:p>
    <w:p w:rsidR="00241D17" w:rsidRPr="001F631C" w:rsidRDefault="00241D17" w:rsidP="00241D17">
      <w:pPr>
        <w:rPr>
          <w:sz w:val="28"/>
          <w:szCs w:val="28"/>
        </w:rPr>
      </w:pPr>
    </w:p>
    <w:p w:rsidR="00241D17" w:rsidRPr="001F631C" w:rsidRDefault="00241D17" w:rsidP="00241D17">
      <w:pPr>
        <w:rPr>
          <w:sz w:val="28"/>
          <w:szCs w:val="28"/>
        </w:rPr>
      </w:pPr>
    </w:p>
    <w:p w:rsidR="00241D17" w:rsidRPr="001F631C" w:rsidRDefault="00241D17" w:rsidP="00241D17">
      <w:pPr>
        <w:rPr>
          <w:sz w:val="28"/>
          <w:szCs w:val="28"/>
        </w:rPr>
      </w:pPr>
    </w:p>
    <w:p w:rsidR="00241D17" w:rsidRPr="001F631C" w:rsidRDefault="00241D17" w:rsidP="00241D17">
      <w:pPr>
        <w:rPr>
          <w:sz w:val="28"/>
          <w:szCs w:val="28"/>
        </w:rPr>
      </w:pPr>
    </w:p>
    <w:p w:rsidR="00241D17" w:rsidRPr="001F631C" w:rsidRDefault="00241D17" w:rsidP="00241D17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кафедры поликлинической терапии</w:t>
      </w:r>
      <w:r>
        <w:rPr>
          <w:sz w:val="28"/>
          <w:szCs w:val="28"/>
        </w:rPr>
        <w:t xml:space="preserve"> с курсом ИДПО от «30</w:t>
      </w:r>
      <w:r w:rsidRPr="001F631C">
        <w:rPr>
          <w:sz w:val="28"/>
          <w:szCs w:val="28"/>
        </w:rPr>
        <w:t xml:space="preserve">» </w:t>
      </w:r>
      <w:r w:rsidR="00AD6D91">
        <w:rPr>
          <w:sz w:val="28"/>
          <w:szCs w:val="28"/>
        </w:rPr>
        <w:t>ноября 2016, протокол 4.</w:t>
      </w:r>
      <w:bookmarkStart w:id="0" w:name="_GoBack"/>
      <w:bookmarkEnd w:id="0"/>
    </w:p>
    <w:p w:rsidR="00241D17" w:rsidRPr="001F631C" w:rsidRDefault="00241D17" w:rsidP="00241D17">
      <w:pPr>
        <w:rPr>
          <w:sz w:val="28"/>
          <w:szCs w:val="28"/>
        </w:rPr>
      </w:pPr>
    </w:p>
    <w:p w:rsidR="00241D17" w:rsidRPr="001F631C" w:rsidRDefault="00241D17" w:rsidP="00241D17">
      <w:pPr>
        <w:rPr>
          <w:sz w:val="28"/>
          <w:szCs w:val="28"/>
        </w:rPr>
      </w:pPr>
    </w:p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>
      <w:pPr>
        <w:pStyle w:val="a3"/>
        <w:ind w:right="-1" w:firstLine="0"/>
        <w:jc w:val="center"/>
      </w:pPr>
    </w:p>
    <w:p w:rsidR="00241D17" w:rsidRPr="001F631C" w:rsidRDefault="00241D17" w:rsidP="00241D17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241D17" w:rsidRPr="001F631C" w:rsidRDefault="00241D17" w:rsidP="00241D17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Тема:</w:t>
      </w:r>
      <w:r w:rsidRPr="001F631C">
        <w:rPr>
          <w:szCs w:val="28"/>
        </w:rPr>
        <w:t xml:space="preserve"> </w:t>
      </w:r>
      <w:r w:rsidRPr="001F631C">
        <w:t>Функциональные заболевания кишечника в практике терапевта поликлиники.</w:t>
      </w:r>
    </w:p>
    <w:p w:rsidR="00241D17" w:rsidRPr="004910FA" w:rsidRDefault="00241D17" w:rsidP="00241D17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>
        <w:t xml:space="preserve">   7</w:t>
      </w:r>
      <w:r w:rsidRPr="001F631C">
        <w:t xml:space="preserve">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>
        <w:rPr>
          <w:lang w:val="en-US"/>
        </w:rPr>
        <w:t>XIV</w:t>
      </w:r>
    </w:p>
    <w:p w:rsidR="00241D17" w:rsidRPr="001F631C" w:rsidRDefault="00241D17" w:rsidP="00241D1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241D17" w:rsidRPr="001F631C" w:rsidRDefault="00241D17" w:rsidP="00241D1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</w:p>
    <w:p w:rsidR="00241D17" w:rsidRPr="001F631C" w:rsidRDefault="00241D17" w:rsidP="00241D1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амбулаторному ведению больных с функциональными заболеваниями кишечника. Экспертиза временной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241D17" w:rsidRPr="001F631C" w:rsidRDefault="00241D17" w:rsidP="00241D17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241D17" w:rsidRPr="001F631C" w:rsidRDefault="00241D17" w:rsidP="00241D1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241D17" w:rsidRPr="001F631C" w:rsidRDefault="00241D17" w:rsidP="00241D17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клинике, ранней диагностике, амбулаторному ведению больных с функциональными заболеваниями кишечника в поликлинической практике;</w:t>
      </w:r>
    </w:p>
    <w:p w:rsidR="00241D17" w:rsidRPr="001F631C" w:rsidRDefault="00241D17" w:rsidP="00241D17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241D17" w:rsidRPr="001F631C" w:rsidRDefault="00241D17" w:rsidP="00241D17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241D17" w:rsidRPr="001F631C" w:rsidRDefault="00241D17" w:rsidP="00241D17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241D17" w:rsidRPr="001F631C" w:rsidRDefault="00241D17" w:rsidP="00241D1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241D17" w:rsidRDefault="00241D17" w:rsidP="00241D17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241D17" w:rsidRPr="00DB4E47" w:rsidRDefault="00241D17" w:rsidP="00241D17">
      <w:pPr>
        <w:widowControl w:val="0"/>
        <w:shd w:val="clear" w:color="auto" w:fill="FFFFFF"/>
        <w:autoSpaceDE w:val="0"/>
        <w:autoSpaceDN w:val="0"/>
        <w:adjustRightInd w:val="0"/>
        <w:ind w:right="2688"/>
        <w:jc w:val="both"/>
        <w:rPr>
          <w:b/>
          <w:color w:val="000000"/>
          <w:spacing w:val="-1"/>
          <w:sz w:val="28"/>
          <w:szCs w:val="28"/>
        </w:rPr>
      </w:pPr>
      <w:r w:rsidRPr="00DB4E47">
        <w:rPr>
          <w:b/>
          <w:color w:val="000000"/>
          <w:spacing w:val="-1"/>
          <w:sz w:val="28"/>
          <w:szCs w:val="28"/>
        </w:rPr>
        <w:t>Основная:</w:t>
      </w:r>
    </w:p>
    <w:p w:rsidR="00241D17" w:rsidRPr="005878D9" w:rsidRDefault="00241D17" w:rsidP="00241D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5878D9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5878D9">
        <w:rPr>
          <w:sz w:val="28"/>
          <w:szCs w:val="28"/>
        </w:rPr>
        <w:t>.</w:t>
      </w:r>
      <w:proofErr w:type="gramEnd"/>
      <w:r w:rsidRPr="005878D9">
        <w:rPr>
          <w:sz w:val="28"/>
          <w:szCs w:val="28"/>
        </w:rPr>
        <w:t xml:space="preserve"> </w:t>
      </w:r>
      <w:proofErr w:type="gramStart"/>
      <w:r w:rsidRPr="005878D9">
        <w:rPr>
          <w:sz w:val="28"/>
          <w:szCs w:val="28"/>
        </w:rPr>
        <w:t>и</w:t>
      </w:r>
      <w:proofErr w:type="gramEnd"/>
      <w:r w:rsidRPr="005878D9">
        <w:rPr>
          <w:sz w:val="28"/>
          <w:szCs w:val="28"/>
        </w:rPr>
        <w:t xml:space="preserve"> </w:t>
      </w:r>
      <w:proofErr w:type="spellStart"/>
      <w:r w:rsidRPr="005878D9">
        <w:rPr>
          <w:sz w:val="28"/>
          <w:szCs w:val="28"/>
        </w:rPr>
        <w:t>фармац</w:t>
      </w:r>
      <w:proofErr w:type="spellEnd"/>
      <w:r w:rsidRPr="005878D9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5878D9">
        <w:rPr>
          <w:sz w:val="28"/>
          <w:szCs w:val="28"/>
        </w:rPr>
        <w:t>Башк</w:t>
      </w:r>
      <w:proofErr w:type="spellEnd"/>
      <w:r w:rsidRPr="005878D9">
        <w:rPr>
          <w:sz w:val="28"/>
          <w:szCs w:val="28"/>
        </w:rPr>
        <w:t xml:space="preserve">. гос. мед. ун-т. - Уфа: </w:t>
      </w:r>
      <w:proofErr w:type="spellStart"/>
      <w:r w:rsidRPr="005878D9">
        <w:rPr>
          <w:sz w:val="28"/>
          <w:szCs w:val="28"/>
        </w:rPr>
        <w:t>Гилем</w:t>
      </w:r>
      <w:proofErr w:type="spellEnd"/>
      <w:r w:rsidRPr="005878D9">
        <w:rPr>
          <w:sz w:val="28"/>
          <w:szCs w:val="28"/>
        </w:rPr>
        <w:t xml:space="preserve">, 2009. - 325 с.  </w:t>
      </w:r>
    </w:p>
    <w:p w:rsidR="00241D17" w:rsidRDefault="00241D17" w:rsidP="00241D1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6E117D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6E117D">
        <w:rPr>
          <w:sz w:val="28"/>
          <w:szCs w:val="28"/>
        </w:rPr>
        <w:t>Сторожаков</w:t>
      </w:r>
      <w:proofErr w:type="spellEnd"/>
      <w:r w:rsidRPr="006E117D">
        <w:rPr>
          <w:sz w:val="28"/>
          <w:szCs w:val="28"/>
        </w:rPr>
        <w:t xml:space="preserve">, И. И. </w:t>
      </w:r>
      <w:proofErr w:type="spellStart"/>
      <w:r w:rsidRPr="006E117D">
        <w:rPr>
          <w:sz w:val="28"/>
          <w:szCs w:val="28"/>
        </w:rPr>
        <w:t>Чукаева</w:t>
      </w:r>
      <w:proofErr w:type="spellEnd"/>
      <w:r w:rsidRPr="006E117D">
        <w:rPr>
          <w:sz w:val="28"/>
          <w:szCs w:val="28"/>
        </w:rPr>
        <w:t xml:space="preserve">, А. А. Александров. - 2-е изд., </w:t>
      </w:r>
      <w:proofErr w:type="spellStart"/>
      <w:r w:rsidRPr="006E117D">
        <w:rPr>
          <w:sz w:val="28"/>
          <w:szCs w:val="28"/>
        </w:rPr>
        <w:t>перераб</w:t>
      </w:r>
      <w:proofErr w:type="spellEnd"/>
      <w:r w:rsidRPr="006E117D">
        <w:rPr>
          <w:sz w:val="28"/>
          <w:szCs w:val="28"/>
        </w:rPr>
        <w:t>. и доп.- М.: ГЭОТАР-МЕДИА, 2013</w:t>
      </w:r>
      <w:r>
        <w:rPr>
          <w:sz w:val="28"/>
          <w:szCs w:val="28"/>
        </w:rPr>
        <w:t>-640 с</w:t>
      </w:r>
      <w:r w:rsidRPr="006E117D">
        <w:rPr>
          <w:sz w:val="28"/>
          <w:szCs w:val="28"/>
        </w:rPr>
        <w:t>.</w:t>
      </w:r>
    </w:p>
    <w:p w:rsidR="00241D17" w:rsidRPr="006E117D" w:rsidRDefault="00241D17" w:rsidP="00241D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6E117D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6E117D">
        <w:rPr>
          <w:sz w:val="28"/>
          <w:szCs w:val="28"/>
        </w:rPr>
        <w:t>Зюзенков</w:t>
      </w:r>
      <w:proofErr w:type="spellEnd"/>
      <w:r w:rsidRPr="006E117D">
        <w:rPr>
          <w:sz w:val="28"/>
          <w:szCs w:val="28"/>
        </w:rPr>
        <w:t xml:space="preserve"> (и др.); под редакцией М.В. </w:t>
      </w:r>
      <w:proofErr w:type="spellStart"/>
      <w:r w:rsidRPr="006E117D">
        <w:rPr>
          <w:sz w:val="28"/>
          <w:szCs w:val="28"/>
        </w:rPr>
        <w:t>Зюзенкова</w:t>
      </w:r>
      <w:proofErr w:type="spellEnd"/>
      <w:r w:rsidRPr="006E117D">
        <w:rPr>
          <w:sz w:val="28"/>
          <w:szCs w:val="28"/>
        </w:rPr>
        <w:t xml:space="preserve">. </w:t>
      </w:r>
      <w:proofErr w:type="gramStart"/>
      <w:r w:rsidRPr="006E117D">
        <w:rPr>
          <w:sz w:val="28"/>
          <w:szCs w:val="28"/>
        </w:rPr>
        <w:t>–М</w:t>
      </w:r>
      <w:proofErr w:type="gramEnd"/>
      <w:r w:rsidRPr="006E117D">
        <w:rPr>
          <w:sz w:val="28"/>
          <w:szCs w:val="28"/>
        </w:rPr>
        <w:t>инск: Высшая школа, 2012. – 608 с.</w:t>
      </w:r>
    </w:p>
    <w:p w:rsidR="00241D17" w:rsidRPr="005878D9" w:rsidRDefault="00241D17" w:rsidP="00241D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5878D9">
        <w:rPr>
          <w:sz w:val="28"/>
          <w:szCs w:val="28"/>
        </w:rPr>
        <w:t>Поликлиническая терапия: учебник /под ред</w:t>
      </w:r>
      <w:r>
        <w:rPr>
          <w:sz w:val="28"/>
          <w:szCs w:val="28"/>
        </w:rPr>
        <w:t>.</w:t>
      </w:r>
      <w:r w:rsidRPr="005878D9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241D17" w:rsidRPr="00327DE0" w:rsidRDefault="00241D17" w:rsidP="00241D17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color w:val="000000"/>
          <w:spacing w:val="-1"/>
          <w:sz w:val="28"/>
          <w:szCs w:val="28"/>
        </w:rPr>
      </w:pPr>
    </w:p>
    <w:p w:rsidR="00241D17" w:rsidRPr="006D31E8" w:rsidRDefault="00241D17" w:rsidP="00241D17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b/>
          <w:color w:val="000000"/>
          <w:spacing w:val="-1"/>
          <w:sz w:val="28"/>
          <w:szCs w:val="28"/>
        </w:rPr>
      </w:pPr>
      <w:r w:rsidRPr="00DB4E47">
        <w:rPr>
          <w:b/>
          <w:color w:val="000000"/>
          <w:spacing w:val="-1"/>
          <w:sz w:val="28"/>
          <w:szCs w:val="28"/>
        </w:rPr>
        <w:t>Дополнительная:</w:t>
      </w:r>
    </w:p>
    <w:p w:rsidR="00241D17" w:rsidRPr="005878D9" w:rsidRDefault="00241D17" w:rsidP="00241D17">
      <w:pPr>
        <w:pStyle w:val="2"/>
        <w:keepLines w:val="0"/>
        <w:shd w:val="clear" w:color="auto" w:fill="FFFFFF"/>
        <w:spacing w:before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1. </w:t>
      </w:r>
      <w:hyperlink r:id="rId6" w:history="1">
        <w:r w:rsidRPr="005878D9">
          <w:rPr>
            <w:rStyle w:val="a6"/>
            <w:rFonts w:ascii="Times New Roman" w:hAnsi="Times New Roman" w:cs="Times New Roman"/>
            <w:b w:val="0"/>
            <w:color w:val="auto"/>
            <w:sz w:val="28"/>
            <w:szCs w:val="28"/>
          </w:rPr>
          <w:t>Лечение функциональной диспепсии. 2016 г.</w:t>
        </w:r>
      </w:hyperlink>
      <w:r w:rsidRPr="005878D9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Клинические рекомендации РГА.</w:t>
      </w:r>
    </w:p>
    <w:p w:rsidR="00241D17" w:rsidRPr="005878D9" w:rsidRDefault="00241D17" w:rsidP="00241D17">
      <w:pPr>
        <w:pStyle w:val="2"/>
        <w:keepLines w:val="0"/>
        <w:shd w:val="clear" w:color="auto" w:fill="FFFFFF"/>
        <w:spacing w:before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2. </w:t>
      </w:r>
      <w:r w:rsidRPr="005878D9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Грищенко  Е.Б.  Хронические  гастриты  в  клинической  практике  врача-гастроэнтеролога  /  Е.Б.  Грищенко  //  </w:t>
      </w:r>
      <w:proofErr w:type="spellStart"/>
      <w:r w:rsidRPr="005878D9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Co</w:t>
      </w:r>
      <w:r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nsilium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  </w:t>
      </w:r>
      <w:proofErr w:type="spellStart"/>
      <w:r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medicum</w:t>
      </w:r>
      <w:proofErr w:type="spellEnd"/>
      <w:r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.  —  2011.  —</w:t>
      </w:r>
      <w:proofErr w:type="spellStart"/>
      <w:r w:rsidRPr="005878D9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To</w:t>
      </w:r>
      <w:proofErr w:type="gramStart"/>
      <w:r w:rsidRPr="005878D9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м</w:t>
      </w:r>
      <w:proofErr w:type="spellEnd"/>
      <w:proofErr w:type="gramEnd"/>
      <w:r w:rsidRPr="005878D9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  13.</w:t>
      </w:r>
    </w:p>
    <w:p w:rsidR="00241D17" w:rsidRPr="005878D9" w:rsidRDefault="00241D17" w:rsidP="00241D17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3. </w:t>
      </w:r>
      <w:r w:rsidRPr="005878D9">
        <w:rPr>
          <w:sz w:val="28"/>
          <w:szCs w:val="28"/>
        </w:rPr>
        <w:t>Рекомендации Российской гастроэнтерологической ассоциации по диагностике и лечению функциональной диспепсии В.Т. Ивашкин 2012</w:t>
      </w:r>
      <w:r>
        <w:rPr>
          <w:sz w:val="28"/>
          <w:szCs w:val="28"/>
        </w:rPr>
        <w:t>.</w:t>
      </w:r>
    </w:p>
    <w:p w:rsidR="00241D17" w:rsidRPr="005878D9" w:rsidRDefault="00241D17" w:rsidP="00241D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hyperlink r:id="rId7" w:history="1">
        <w:r w:rsidRPr="005878D9">
          <w:rPr>
            <w:rStyle w:val="a6"/>
            <w:sz w:val="28"/>
            <w:szCs w:val="28"/>
          </w:rPr>
          <w:t xml:space="preserve">Стандарты диагностики и лечения </w:t>
        </w:r>
        <w:proofErr w:type="spellStart"/>
        <w:r w:rsidRPr="005878D9">
          <w:rPr>
            <w:rStyle w:val="a6"/>
            <w:sz w:val="28"/>
            <w:szCs w:val="28"/>
          </w:rPr>
          <w:t>кислотозависимых</w:t>
        </w:r>
        <w:proofErr w:type="spellEnd"/>
        <w:r w:rsidRPr="005878D9">
          <w:rPr>
            <w:rStyle w:val="a6"/>
            <w:sz w:val="28"/>
            <w:szCs w:val="28"/>
          </w:rPr>
          <w:t xml:space="preserve"> и ассоциированных с </w:t>
        </w:r>
        <w:proofErr w:type="spellStart"/>
        <w:r w:rsidRPr="005878D9">
          <w:rPr>
            <w:rStyle w:val="a6"/>
            <w:sz w:val="28"/>
            <w:szCs w:val="28"/>
          </w:rPr>
          <w:t>Helicobacter</w:t>
        </w:r>
        <w:proofErr w:type="spellEnd"/>
        <w:r w:rsidRPr="005878D9">
          <w:rPr>
            <w:rStyle w:val="a6"/>
            <w:sz w:val="28"/>
            <w:szCs w:val="28"/>
          </w:rPr>
          <w:t xml:space="preserve"> </w:t>
        </w:r>
        <w:proofErr w:type="spellStart"/>
        <w:r w:rsidRPr="005878D9">
          <w:rPr>
            <w:rStyle w:val="a6"/>
            <w:sz w:val="28"/>
            <w:szCs w:val="28"/>
          </w:rPr>
          <w:t>pylori</w:t>
        </w:r>
        <w:proofErr w:type="spellEnd"/>
        <w:r w:rsidRPr="005878D9">
          <w:rPr>
            <w:rStyle w:val="a6"/>
            <w:sz w:val="28"/>
            <w:szCs w:val="28"/>
          </w:rPr>
          <w:t xml:space="preserve"> заболеваний. Хронический гастрит // Вестник практического врача. </w:t>
        </w:r>
        <w:proofErr w:type="spellStart"/>
        <w:r w:rsidRPr="005878D9">
          <w:rPr>
            <w:rStyle w:val="a6"/>
            <w:sz w:val="28"/>
            <w:szCs w:val="28"/>
          </w:rPr>
          <w:t>Спецвыпуск</w:t>
        </w:r>
        <w:proofErr w:type="spellEnd"/>
        <w:r w:rsidRPr="005878D9">
          <w:rPr>
            <w:rStyle w:val="a6"/>
            <w:sz w:val="28"/>
            <w:szCs w:val="28"/>
          </w:rPr>
          <w:t>. – 2013.</w:t>
        </w:r>
        <w:r w:rsidRPr="005878D9">
          <w:rPr>
            <w:rStyle w:val="apple-converted-space"/>
            <w:sz w:val="28"/>
            <w:szCs w:val="28"/>
          </w:rPr>
          <w:t> </w:t>
        </w:r>
      </w:hyperlink>
    </w:p>
    <w:p w:rsidR="00241D17" w:rsidRPr="005878D9" w:rsidRDefault="00241D17" w:rsidP="00241D17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5. </w:t>
      </w:r>
      <w:hyperlink r:id="rId8" w:history="1">
        <w:proofErr w:type="spellStart"/>
        <w:r w:rsidRPr="005878D9">
          <w:rPr>
            <w:rStyle w:val="a6"/>
            <w:bCs/>
            <w:sz w:val="28"/>
            <w:szCs w:val="28"/>
            <w:shd w:val="clear" w:color="auto" w:fill="FFFFFF"/>
          </w:rPr>
          <w:t>Маев</w:t>
        </w:r>
        <w:proofErr w:type="spellEnd"/>
        <w:r w:rsidRPr="005878D9">
          <w:rPr>
            <w:rStyle w:val="a6"/>
            <w:bCs/>
            <w:sz w:val="28"/>
            <w:szCs w:val="28"/>
            <w:shd w:val="clear" w:color="auto" w:fill="FFFFFF"/>
          </w:rPr>
          <w:t>, И. В.</w:t>
        </w:r>
      </w:hyperlink>
      <w:r>
        <w:rPr>
          <w:sz w:val="28"/>
          <w:szCs w:val="28"/>
          <w:shd w:val="clear" w:color="auto" w:fill="FFFFFF"/>
        </w:rPr>
        <w:t xml:space="preserve"> </w:t>
      </w:r>
      <w:r w:rsidRPr="005878D9">
        <w:rPr>
          <w:sz w:val="28"/>
          <w:szCs w:val="28"/>
          <w:shd w:val="clear" w:color="auto" w:fill="FFFFFF"/>
        </w:rPr>
        <w:t xml:space="preserve">Болезни желудка: монография/ И. В. </w:t>
      </w:r>
      <w:proofErr w:type="spellStart"/>
      <w:r w:rsidRPr="005878D9">
        <w:rPr>
          <w:sz w:val="28"/>
          <w:szCs w:val="28"/>
          <w:shd w:val="clear" w:color="auto" w:fill="FFFFFF"/>
        </w:rPr>
        <w:t>Маев</w:t>
      </w:r>
      <w:proofErr w:type="spellEnd"/>
      <w:r w:rsidRPr="005878D9">
        <w:rPr>
          <w:sz w:val="28"/>
          <w:szCs w:val="28"/>
          <w:shd w:val="clear" w:color="auto" w:fill="FFFFFF"/>
        </w:rPr>
        <w:t>, А. А. Самсонов, Д. Н. Андреев. - М.: ГЭОТАР-МЕДИА, 2015. - 973 с.</w:t>
      </w:r>
    </w:p>
    <w:p w:rsidR="00241D17" w:rsidRPr="005878D9" w:rsidRDefault="00241D17" w:rsidP="00241D17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6. </w:t>
      </w:r>
      <w:r w:rsidRPr="005878D9">
        <w:rPr>
          <w:sz w:val="28"/>
          <w:szCs w:val="28"/>
          <w:shd w:val="clear" w:color="auto" w:fill="FFFFFF"/>
        </w:rPr>
        <w:t>Экспертиза временной нетрудоспособности в медицински</w:t>
      </w:r>
      <w:r>
        <w:rPr>
          <w:sz w:val="28"/>
          <w:szCs w:val="28"/>
          <w:shd w:val="clear" w:color="auto" w:fill="FFFFFF"/>
        </w:rPr>
        <w:t>х организациях: учебное пособие</w:t>
      </w:r>
      <w:r w:rsidRPr="005878D9">
        <w:rPr>
          <w:sz w:val="28"/>
          <w:szCs w:val="28"/>
          <w:shd w:val="clear" w:color="auto" w:fill="FFFFFF"/>
        </w:rPr>
        <w:t>: рек. УМО по мед</w:t>
      </w:r>
      <w:proofErr w:type="gramStart"/>
      <w:r w:rsidRPr="005878D9">
        <w:rPr>
          <w:sz w:val="28"/>
          <w:szCs w:val="28"/>
          <w:shd w:val="clear" w:color="auto" w:fill="FFFFFF"/>
        </w:rPr>
        <w:t>.</w:t>
      </w:r>
      <w:proofErr w:type="gramEnd"/>
      <w:r w:rsidRPr="005878D9">
        <w:rPr>
          <w:sz w:val="28"/>
          <w:szCs w:val="28"/>
          <w:shd w:val="clear" w:color="auto" w:fill="FFFFFF"/>
        </w:rPr>
        <w:t xml:space="preserve"> </w:t>
      </w:r>
      <w:proofErr w:type="gramStart"/>
      <w:r w:rsidRPr="005878D9">
        <w:rPr>
          <w:sz w:val="28"/>
          <w:szCs w:val="28"/>
          <w:shd w:val="clear" w:color="auto" w:fill="FFFFFF"/>
        </w:rPr>
        <w:t>и</w:t>
      </w:r>
      <w:proofErr w:type="gramEnd"/>
      <w:r w:rsidRPr="005878D9">
        <w:rPr>
          <w:sz w:val="28"/>
          <w:szCs w:val="28"/>
          <w:shd w:val="clear" w:color="auto" w:fill="FFFFFF"/>
        </w:rPr>
        <w:t xml:space="preserve"> </w:t>
      </w:r>
      <w:proofErr w:type="spellStart"/>
      <w:r w:rsidRPr="005878D9">
        <w:rPr>
          <w:sz w:val="28"/>
          <w:szCs w:val="28"/>
          <w:shd w:val="clear" w:color="auto" w:fill="FFFFFF"/>
        </w:rPr>
        <w:t>фармац</w:t>
      </w:r>
      <w:proofErr w:type="spellEnd"/>
      <w:r w:rsidRPr="005878D9">
        <w:rPr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5878D9">
        <w:rPr>
          <w:sz w:val="28"/>
          <w:szCs w:val="28"/>
          <w:shd w:val="clear" w:color="auto" w:fill="FFFFFF"/>
        </w:rPr>
        <w:t>высш</w:t>
      </w:r>
      <w:proofErr w:type="spellEnd"/>
      <w:r w:rsidRPr="005878D9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5878D9">
        <w:rPr>
          <w:sz w:val="28"/>
          <w:szCs w:val="28"/>
          <w:shd w:val="clear" w:color="auto" w:fill="FFFFFF"/>
        </w:rPr>
        <w:t>высш</w:t>
      </w:r>
      <w:proofErr w:type="spellEnd"/>
      <w:r w:rsidRPr="005878D9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5878D9">
        <w:rPr>
          <w:sz w:val="28"/>
          <w:szCs w:val="28"/>
          <w:shd w:val="clear" w:color="auto" w:fill="FFFFFF"/>
        </w:rPr>
        <w:t>квалиф</w:t>
      </w:r>
      <w:proofErr w:type="spellEnd"/>
      <w:r w:rsidRPr="005878D9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5878D9">
        <w:rPr>
          <w:sz w:val="28"/>
          <w:szCs w:val="28"/>
          <w:shd w:val="clear" w:color="auto" w:fill="FFFFFF"/>
        </w:rPr>
        <w:t>НижГМА</w:t>
      </w:r>
      <w:proofErr w:type="spellEnd"/>
      <w:r w:rsidRPr="005878D9">
        <w:rPr>
          <w:sz w:val="28"/>
          <w:szCs w:val="28"/>
          <w:shd w:val="clear" w:color="auto" w:fill="FFFFFF"/>
        </w:rPr>
        <w:t>, 2015. – 91с.</w:t>
      </w:r>
    </w:p>
    <w:p w:rsidR="00241D17" w:rsidRPr="005878D9" w:rsidRDefault="00241D17" w:rsidP="00241D17">
      <w:pPr>
        <w:jc w:val="both"/>
        <w:rPr>
          <w:sz w:val="28"/>
          <w:szCs w:val="28"/>
          <w:shd w:val="clear" w:color="auto" w:fill="FFFFFF"/>
        </w:rPr>
      </w:pPr>
      <w:r>
        <w:rPr>
          <w:rStyle w:val="apple-converted-space"/>
          <w:sz w:val="28"/>
          <w:szCs w:val="28"/>
          <w:shd w:val="clear" w:color="auto" w:fill="FFFFFF"/>
        </w:rPr>
        <w:t xml:space="preserve">7. </w:t>
      </w:r>
      <w:r w:rsidRPr="005878D9">
        <w:rPr>
          <w:bCs/>
          <w:sz w:val="28"/>
          <w:szCs w:val="28"/>
          <w:shd w:val="clear" w:color="auto" w:fill="FFFFFF"/>
        </w:rPr>
        <w:t>Медицинская реабилитация</w:t>
      </w:r>
      <w:r>
        <w:rPr>
          <w:sz w:val="28"/>
          <w:szCs w:val="28"/>
          <w:shd w:val="clear" w:color="auto" w:fill="FFFFFF"/>
        </w:rPr>
        <w:t>: учебник</w:t>
      </w:r>
      <w:r w:rsidRPr="005878D9">
        <w:rPr>
          <w:sz w:val="28"/>
          <w:szCs w:val="28"/>
          <w:shd w:val="clear" w:color="auto" w:fill="FFFFFF"/>
        </w:rPr>
        <w:t>: Мин. образования и науки РФ, рек. ГБОУ ВПО "Первый Московский гос. мед</w:t>
      </w:r>
      <w:proofErr w:type="gramStart"/>
      <w:r w:rsidRPr="005878D9">
        <w:rPr>
          <w:sz w:val="28"/>
          <w:szCs w:val="28"/>
          <w:shd w:val="clear" w:color="auto" w:fill="FFFFFF"/>
        </w:rPr>
        <w:t>.</w:t>
      </w:r>
      <w:proofErr w:type="gramEnd"/>
      <w:r w:rsidRPr="005878D9">
        <w:rPr>
          <w:sz w:val="28"/>
          <w:szCs w:val="28"/>
          <w:shd w:val="clear" w:color="auto" w:fill="FFFFFF"/>
        </w:rPr>
        <w:t xml:space="preserve"> </w:t>
      </w:r>
      <w:proofErr w:type="gramStart"/>
      <w:r w:rsidRPr="005878D9">
        <w:rPr>
          <w:sz w:val="28"/>
          <w:szCs w:val="28"/>
          <w:shd w:val="clear" w:color="auto" w:fill="FFFFFF"/>
        </w:rPr>
        <w:t>у</w:t>
      </w:r>
      <w:proofErr w:type="gramEnd"/>
      <w:r w:rsidRPr="005878D9">
        <w:rPr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5878D9">
        <w:rPr>
          <w:sz w:val="28"/>
          <w:szCs w:val="28"/>
          <w:shd w:val="clear" w:color="auto" w:fill="FFFFFF"/>
        </w:rPr>
        <w:t>обуч</w:t>
      </w:r>
      <w:proofErr w:type="spellEnd"/>
      <w:r w:rsidRPr="005878D9">
        <w:rPr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5878D9">
        <w:rPr>
          <w:sz w:val="28"/>
          <w:szCs w:val="28"/>
          <w:shd w:val="clear" w:color="auto" w:fill="FFFFFF"/>
        </w:rPr>
        <w:t>дисц</w:t>
      </w:r>
      <w:proofErr w:type="spellEnd"/>
      <w:r w:rsidRPr="005878D9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5878D9">
        <w:rPr>
          <w:sz w:val="28"/>
          <w:szCs w:val="28"/>
          <w:shd w:val="clear" w:color="auto" w:fill="FFFFFF"/>
        </w:rPr>
        <w:t>Ачкасова</w:t>
      </w:r>
      <w:proofErr w:type="spellEnd"/>
      <w:r w:rsidRPr="005878D9">
        <w:rPr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241D17" w:rsidRPr="001F631C" w:rsidRDefault="00241D17" w:rsidP="00241D17">
      <w:pPr>
        <w:rPr>
          <w:sz w:val="28"/>
        </w:rPr>
      </w:pPr>
      <w:r w:rsidRPr="001F631C">
        <w:rPr>
          <w:sz w:val="28"/>
        </w:rPr>
        <w:t xml:space="preserve">Подпись автора методической разработки                 </w:t>
      </w:r>
      <w:r>
        <w:rPr>
          <w:noProof/>
          <w:sz w:val="28"/>
        </w:rPr>
        <w:drawing>
          <wp:inline distT="0" distB="0" distL="0" distR="0">
            <wp:extent cx="809625" cy="571500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546" cy="572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41D17" w:rsidRPr="001F631C" w:rsidRDefault="00241D17" w:rsidP="00241D17">
      <w:pPr>
        <w:pStyle w:val="a3"/>
        <w:ind w:right="-611" w:firstLine="0"/>
        <w:jc w:val="center"/>
        <w:rPr>
          <w:b/>
          <w:szCs w:val="28"/>
        </w:rPr>
      </w:pPr>
      <w:r w:rsidRPr="001F631C">
        <w:br w:type="page"/>
      </w:r>
      <w:r>
        <w:rPr>
          <w:b/>
          <w:szCs w:val="28"/>
        </w:rPr>
        <w:lastRenderedPageBreak/>
        <w:t>Федеральное г</w:t>
      </w:r>
      <w:r w:rsidRPr="001F631C">
        <w:rPr>
          <w:b/>
          <w:szCs w:val="28"/>
        </w:rPr>
        <w:t>осударственное бюджетное образовательное</w:t>
      </w:r>
      <w:r>
        <w:rPr>
          <w:b/>
          <w:szCs w:val="28"/>
        </w:rPr>
        <w:br/>
        <w:t xml:space="preserve"> </w:t>
      </w:r>
      <w:r w:rsidRPr="001F631C">
        <w:rPr>
          <w:b/>
          <w:szCs w:val="28"/>
        </w:rPr>
        <w:t>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 xml:space="preserve"> образования</w:t>
      </w:r>
    </w:p>
    <w:p w:rsidR="00241D17" w:rsidRPr="001F631C" w:rsidRDefault="00241D17" w:rsidP="00241D17">
      <w:pPr>
        <w:pStyle w:val="a3"/>
        <w:ind w:right="-61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</w:p>
    <w:p w:rsidR="00241D17" w:rsidRPr="001F631C" w:rsidRDefault="00241D17" w:rsidP="00241D17">
      <w:pPr>
        <w:pStyle w:val="a3"/>
        <w:ind w:right="-611"/>
        <w:jc w:val="center"/>
        <w:rPr>
          <w:spacing w:val="-8"/>
          <w:szCs w:val="28"/>
        </w:rPr>
      </w:pP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241D17" w:rsidRPr="001F631C" w:rsidRDefault="00241D17" w:rsidP="00241D17">
      <w:pPr>
        <w:pStyle w:val="a3"/>
        <w:ind w:right="-1" w:firstLine="0"/>
        <w:jc w:val="center"/>
      </w:pPr>
    </w:p>
    <w:p w:rsidR="00241D17" w:rsidRPr="001F631C" w:rsidRDefault="00241D17" w:rsidP="00241D17">
      <w:pPr>
        <w:pStyle w:val="a3"/>
        <w:ind w:right="-1" w:firstLine="0"/>
        <w:jc w:val="center"/>
      </w:pPr>
    </w:p>
    <w:p w:rsidR="00241D17" w:rsidRPr="00226292" w:rsidRDefault="00241D17" w:rsidP="00241D17">
      <w:pPr>
        <w:pStyle w:val="a3"/>
        <w:ind w:right="-1" w:firstLine="0"/>
        <w:jc w:val="center"/>
      </w:pPr>
      <w:r w:rsidRPr="001F631C">
        <w:t>Кафедра поликлинической терапии</w:t>
      </w:r>
      <w:r>
        <w:t xml:space="preserve"> с курсом ИДПО</w:t>
      </w:r>
    </w:p>
    <w:p w:rsidR="00241D17" w:rsidRPr="001F631C" w:rsidRDefault="00241D17" w:rsidP="00241D17">
      <w:pPr>
        <w:pStyle w:val="a3"/>
        <w:ind w:right="-1" w:firstLine="0"/>
        <w:jc w:val="center"/>
      </w:pPr>
    </w:p>
    <w:p w:rsidR="00241D17" w:rsidRPr="005A70CD" w:rsidRDefault="00241D17" w:rsidP="00241D17">
      <w:pPr>
        <w:jc w:val="center"/>
        <w:rPr>
          <w:color w:val="000000"/>
          <w:spacing w:val="-1"/>
          <w:sz w:val="28"/>
          <w:szCs w:val="28"/>
        </w:rPr>
      </w:pPr>
      <w:r w:rsidRPr="001F631C">
        <w:t xml:space="preserve">                                        </w:t>
      </w:r>
      <w:r>
        <w:rPr>
          <w:sz w:val="28"/>
          <w:szCs w:val="28"/>
        </w:rPr>
        <w:t xml:space="preserve">       </w:t>
      </w:r>
      <w:r w:rsidRPr="005A70CD">
        <w:rPr>
          <w:sz w:val="28"/>
          <w:szCs w:val="28"/>
        </w:rPr>
        <w:t xml:space="preserve">   УТВЕРЖДАЮ                                                                                                                                                              </w:t>
      </w:r>
    </w:p>
    <w:p w:rsidR="00241D17" w:rsidRDefault="00241D17" w:rsidP="00241D17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241D17" w:rsidRDefault="00241D17" w:rsidP="00241D17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241D17" w:rsidRDefault="00241D17" w:rsidP="00241D17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3525" cy="285750"/>
            <wp:effectExtent l="19050" t="0" r="9525" b="0"/>
            <wp:docPr id="3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241D17" w:rsidRDefault="00241D17" w:rsidP="00241D17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«30» августа  2016 г.</w:t>
      </w:r>
    </w:p>
    <w:p w:rsidR="00241D17" w:rsidRPr="001F631C" w:rsidRDefault="00241D17" w:rsidP="00241D17">
      <w:pPr>
        <w:pStyle w:val="a3"/>
        <w:ind w:right="-1" w:firstLine="0"/>
        <w:rPr>
          <w:szCs w:val="28"/>
        </w:rPr>
      </w:pPr>
      <w:r w:rsidRPr="001F631C">
        <w:rPr>
          <w:szCs w:val="28"/>
        </w:rPr>
        <w:t>.</w:t>
      </w:r>
    </w:p>
    <w:p w:rsidR="00241D17" w:rsidRPr="001F631C" w:rsidRDefault="00241D17" w:rsidP="00241D17">
      <w:pPr>
        <w:pStyle w:val="a3"/>
        <w:ind w:right="-1" w:firstLine="0"/>
        <w:jc w:val="center"/>
      </w:pPr>
    </w:p>
    <w:p w:rsidR="00241D17" w:rsidRPr="001F631C" w:rsidRDefault="00241D17" w:rsidP="00241D17">
      <w:pPr>
        <w:jc w:val="center"/>
        <w:rPr>
          <w:sz w:val="28"/>
          <w:szCs w:val="28"/>
        </w:rPr>
      </w:pPr>
      <w:r w:rsidRPr="001F631C">
        <w:rPr>
          <w:sz w:val="28"/>
          <w:szCs w:val="28"/>
        </w:rPr>
        <w:t>МЕТОДИЧЕСКАЯ РАЗРАБОТКА</w:t>
      </w:r>
    </w:p>
    <w:p w:rsidR="00241D17" w:rsidRPr="001F631C" w:rsidRDefault="00241D17" w:rsidP="00241D17">
      <w:pPr>
        <w:pStyle w:val="a3"/>
        <w:ind w:right="-1" w:firstLine="0"/>
        <w:jc w:val="both"/>
      </w:pPr>
      <w:r w:rsidRPr="001F631C">
        <w:t>лекции по  теме: Синдром болей в животе и диспепсический синдром. Хронический гастрит в практике терапевта поликлиники.</w:t>
      </w:r>
    </w:p>
    <w:p w:rsidR="00241D17" w:rsidRPr="001F631C" w:rsidRDefault="00241D17" w:rsidP="00241D17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Дисциплина </w:t>
      </w:r>
      <w:r w:rsidRPr="001F631C">
        <w:rPr>
          <w:b/>
          <w:sz w:val="28"/>
          <w:szCs w:val="28"/>
        </w:rPr>
        <w:t>Поликлиническая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241D17" w:rsidRPr="001F631C" w:rsidRDefault="00241D17" w:rsidP="00241D17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3974A8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241D17" w:rsidRDefault="00241D17" w:rsidP="00241D17">
      <w:pPr>
        <w:pStyle w:val="a3"/>
        <w:ind w:firstLine="0"/>
        <w:jc w:val="both"/>
        <w:rPr>
          <w:color w:val="000000"/>
          <w:szCs w:val="28"/>
          <w:shd w:val="clear" w:color="auto" w:fill="FFFFFF"/>
        </w:rPr>
      </w:pPr>
      <w:r>
        <w:rPr>
          <w:color w:val="000000"/>
          <w:szCs w:val="28"/>
          <w:shd w:val="clear" w:color="auto" w:fill="FFFFFF"/>
        </w:rPr>
        <w:t>Факультет лечебного и сестринского дела с отделением социальной работы</w:t>
      </w:r>
    </w:p>
    <w:p w:rsidR="00241D17" w:rsidRPr="001F631C" w:rsidRDefault="00241D17" w:rsidP="00241D17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Курс </w:t>
      </w:r>
      <w:r w:rsidRPr="001F631C">
        <w:rPr>
          <w:szCs w:val="28"/>
          <w:lang w:val="en-US"/>
        </w:rPr>
        <w:t>VI</w:t>
      </w:r>
      <w:r>
        <w:rPr>
          <w:szCs w:val="28"/>
          <w:lang w:val="en-US"/>
        </w:rPr>
        <w:t>I</w:t>
      </w:r>
      <w:r w:rsidRPr="001F631C">
        <w:rPr>
          <w:szCs w:val="28"/>
        </w:rPr>
        <w:tab/>
      </w:r>
      <w:r w:rsidRPr="001F631C">
        <w:rPr>
          <w:szCs w:val="28"/>
        </w:rPr>
        <w:tab/>
        <w:t xml:space="preserve">                                       </w:t>
      </w:r>
    </w:p>
    <w:p w:rsidR="00241D17" w:rsidRPr="00C26ED4" w:rsidRDefault="00241D17" w:rsidP="00241D17">
      <w:pPr>
        <w:pStyle w:val="a3"/>
        <w:ind w:firstLine="0"/>
        <w:jc w:val="both"/>
        <w:rPr>
          <w:szCs w:val="28"/>
        </w:rPr>
      </w:pPr>
      <w:r w:rsidRPr="001F631C">
        <w:rPr>
          <w:szCs w:val="28"/>
        </w:rPr>
        <w:t xml:space="preserve">Семестр </w:t>
      </w:r>
      <w:r>
        <w:rPr>
          <w:lang w:val="en-US"/>
        </w:rPr>
        <w:t>XIV</w:t>
      </w:r>
    </w:p>
    <w:p w:rsidR="00241D17" w:rsidRPr="001F631C" w:rsidRDefault="00241D17" w:rsidP="00241D17">
      <w:pPr>
        <w:pStyle w:val="a3"/>
        <w:jc w:val="both"/>
        <w:rPr>
          <w:szCs w:val="28"/>
        </w:rPr>
      </w:pPr>
    </w:p>
    <w:p w:rsidR="00241D17" w:rsidRPr="001F631C" w:rsidRDefault="00241D17" w:rsidP="00241D17">
      <w:pPr>
        <w:pStyle w:val="a3"/>
        <w:ind w:firstLine="0"/>
        <w:rPr>
          <w:szCs w:val="28"/>
        </w:rPr>
      </w:pPr>
    </w:p>
    <w:p w:rsidR="00241D17" w:rsidRPr="001F631C" w:rsidRDefault="00241D17" w:rsidP="00241D17">
      <w:pPr>
        <w:pStyle w:val="a3"/>
        <w:rPr>
          <w:szCs w:val="28"/>
        </w:rPr>
      </w:pPr>
    </w:p>
    <w:p w:rsidR="00241D17" w:rsidRPr="001F631C" w:rsidRDefault="00241D17" w:rsidP="00241D17">
      <w:pPr>
        <w:pStyle w:val="a3"/>
        <w:rPr>
          <w:szCs w:val="28"/>
        </w:rPr>
      </w:pPr>
    </w:p>
    <w:p w:rsidR="00241D17" w:rsidRPr="001F631C" w:rsidRDefault="00241D17" w:rsidP="00241D17">
      <w:pPr>
        <w:pStyle w:val="a3"/>
        <w:rPr>
          <w:szCs w:val="28"/>
        </w:rPr>
      </w:pPr>
    </w:p>
    <w:p w:rsidR="00241D17" w:rsidRPr="001F631C" w:rsidRDefault="00241D17" w:rsidP="00241D17">
      <w:pPr>
        <w:pStyle w:val="a3"/>
        <w:rPr>
          <w:szCs w:val="28"/>
        </w:rPr>
      </w:pPr>
    </w:p>
    <w:p w:rsidR="00241D17" w:rsidRPr="001F631C" w:rsidRDefault="00241D17" w:rsidP="00241D17">
      <w:pPr>
        <w:pStyle w:val="a3"/>
        <w:rPr>
          <w:szCs w:val="28"/>
        </w:rPr>
      </w:pPr>
    </w:p>
    <w:p w:rsidR="00241D17" w:rsidRPr="001F631C" w:rsidRDefault="00241D17" w:rsidP="00241D17">
      <w:pPr>
        <w:pStyle w:val="a3"/>
        <w:rPr>
          <w:szCs w:val="28"/>
        </w:rPr>
      </w:pPr>
    </w:p>
    <w:p w:rsidR="00241D17" w:rsidRPr="001F631C" w:rsidRDefault="00241D17" w:rsidP="00241D17">
      <w:pPr>
        <w:pStyle w:val="a3"/>
        <w:rPr>
          <w:szCs w:val="28"/>
        </w:rPr>
      </w:pPr>
    </w:p>
    <w:p w:rsidR="00241D17" w:rsidRPr="001F631C" w:rsidRDefault="00241D17" w:rsidP="00241D17">
      <w:pPr>
        <w:pStyle w:val="a3"/>
        <w:rPr>
          <w:szCs w:val="28"/>
        </w:rPr>
      </w:pPr>
    </w:p>
    <w:p w:rsidR="00241D17" w:rsidRPr="001F631C" w:rsidRDefault="00241D17" w:rsidP="00241D17">
      <w:pPr>
        <w:pStyle w:val="a3"/>
        <w:rPr>
          <w:szCs w:val="28"/>
        </w:rPr>
      </w:pPr>
    </w:p>
    <w:p w:rsidR="00241D17" w:rsidRPr="001F631C" w:rsidRDefault="00241D17" w:rsidP="00241D17">
      <w:pPr>
        <w:pStyle w:val="a3"/>
        <w:rPr>
          <w:szCs w:val="28"/>
        </w:rPr>
      </w:pPr>
    </w:p>
    <w:p w:rsidR="00241D17" w:rsidRPr="001F631C" w:rsidRDefault="00241D17" w:rsidP="00241D17">
      <w:pPr>
        <w:pStyle w:val="a3"/>
        <w:rPr>
          <w:szCs w:val="28"/>
        </w:rPr>
      </w:pPr>
    </w:p>
    <w:p w:rsidR="00241D17" w:rsidRPr="001F631C" w:rsidRDefault="00241D17" w:rsidP="00241D17">
      <w:pPr>
        <w:pStyle w:val="a3"/>
        <w:ind w:firstLine="0"/>
        <w:rPr>
          <w:szCs w:val="28"/>
        </w:rPr>
      </w:pPr>
    </w:p>
    <w:p w:rsidR="00241D17" w:rsidRPr="001F631C" w:rsidRDefault="00241D17" w:rsidP="00241D17">
      <w:pPr>
        <w:pStyle w:val="a3"/>
        <w:rPr>
          <w:szCs w:val="28"/>
        </w:rPr>
      </w:pPr>
    </w:p>
    <w:p w:rsidR="00241D17" w:rsidRPr="001F631C" w:rsidRDefault="00241D17" w:rsidP="00241D17">
      <w:pPr>
        <w:pStyle w:val="a3"/>
        <w:rPr>
          <w:szCs w:val="28"/>
        </w:rPr>
      </w:pPr>
    </w:p>
    <w:p w:rsidR="00241D17" w:rsidRPr="001F631C" w:rsidRDefault="00241D17" w:rsidP="00241D17">
      <w:pPr>
        <w:pStyle w:val="a3"/>
        <w:rPr>
          <w:szCs w:val="28"/>
        </w:rPr>
      </w:pPr>
    </w:p>
    <w:p w:rsidR="00241D17" w:rsidRPr="001F631C" w:rsidRDefault="00241D17" w:rsidP="00241D17">
      <w:pPr>
        <w:pStyle w:val="a3"/>
        <w:rPr>
          <w:szCs w:val="28"/>
        </w:rPr>
      </w:pPr>
    </w:p>
    <w:p w:rsidR="00241D17" w:rsidRPr="00226292" w:rsidRDefault="00241D17" w:rsidP="00241D17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241D17" w:rsidRPr="001F631C" w:rsidRDefault="00241D17" w:rsidP="00241D17">
      <w:pPr>
        <w:jc w:val="center"/>
      </w:pPr>
    </w:p>
    <w:p w:rsidR="00241D17" w:rsidRPr="001F631C" w:rsidRDefault="00241D17" w:rsidP="00241D17">
      <w:pPr>
        <w:pStyle w:val="a3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szCs w:val="28"/>
        </w:rPr>
        <w:lastRenderedPageBreak/>
        <w:t xml:space="preserve">Тема: </w:t>
      </w:r>
      <w:r w:rsidRPr="001F631C">
        <w:t xml:space="preserve">Синдром болей в животе и диспепсический синдром. Хронический гастрит в практике терапевта поликлиники </w:t>
      </w:r>
      <w:r w:rsidRPr="001F631C">
        <w:rPr>
          <w:szCs w:val="28"/>
        </w:rPr>
        <w:t>на основании рабочей програм</w:t>
      </w:r>
      <w:r>
        <w:rPr>
          <w:szCs w:val="28"/>
        </w:rPr>
        <w:t xml:space="preserve">мы дисциплины поликлиническая терапия </w:t>
      </w:r>
      <w:r w:rsidRPr="001F631C">
        <w:rPr>
          <w:szCs w:val="28"/>
        </w:rPr>
        <w:t xml:space="preserve"> </w:t>
      </w:r>
      <w:r>
        <w:rPr>
          <w:szCs w:val="28"/>
        </w:rPr>
        <w:t>утвержденной в 2016 году</w:t>
      </w:r>
    </w:p>
    <w:p w:rsidR="00241D17" w:rsidRPr="001F631C" w:rsidRDefault="00241D17" w:rsidP="00241D17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241D17" w:rsidRPr="001F631C" w:rsidRDefault="00241D17" w:rsidP="00241D17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241D17" w:rsidRPr="001F631C" w:rsidRDefault="00241D17" w:rsidP="00241D17">
      <w:pPr>
        <w:pStyle w:val="a3"/>
        <w:ind w:left="420" w:right="-1" w:firstLine="0"/>
        <w:jc w:val="both"/>
        <w:rPr>
          <w:szCs w:val="28"/>
        </w:rPr>
      </w:pPr>
    </w:p>
    <w:p w:rsidR="00241D17" w:rsidRPr="001F631C" w:rsidRDefault="00241D17" w:rsidP="00241D17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 w:rsidRPr="001F631C">
        <w:t xml:space="preserve">доцент </w:t>
      </w:r>
      <w:proofErr w:type="spellStart"/>
      <w:r w:rsidRPr="001F631C">
        <w:t>Тувалева</w:t>
      </w:r>
      <w:proofErr w:type="spellEnd"/>
      <w:r w:rsidRPr="001F631C">
        <w:t xml:space="preserve"> Л.С.</w:t>
      </w:r>
    </w:p>
    <w:p w:rsidR="00241D17" w:rsidRPr="001F631C" w:rsidRDefault="00241D17" w:rsidP="00241D17">
      <w:pPr>
        <w:pStyle w:val="a3"/>
        <w:ind w:firstLine="0"/>
        <w:rPr>
          <w:szCs w:val="28"/>
        </w:rPr>
      </w:pPr>
    </w:p>
    <w:p w:rsidR="00241D17" w:rsidRPr="001F631C" w:rsidRDefault="00241D17" w:rsidP="00241D17">
      <w:pPr>
        <w:rPr>
          <w:sz w:val="28"/>
          <w:szCs w:val="28"/>
        </w:rPr>
      </w:pPr>
    </w:p>
    <w:p w:rsidR="00241D17" w:rsidRPr="001F631C" w:rsidRDefault="00241D17" w:rsidP="00241D17">
      <w:pPr>
        <w:rPr>
          <w:sz w:val="28"/>
          <w:szCs w:val="28"/>
        </w:rPr>
      </w:pPr>
    </w:p>
    <w:p w:rsidR="00241D17" w:rsidRPr="001F631C" w:rsidRDefault="00241D17" w:rsidP="00241D17">
      <w:pPr>
        <w:rPr>
          <w:sz w:val="28"/>
          <w:szCs w:val="28"/>
        </w:rPr>
      </w:pPr>
    </w:p>
    <w:p w:rsidR="00241D17" w:rsidRPr="001F631C" w:rsidRDefault="00241D17" w:rsidP="00241D17">
      <w:pPr>
        <w:rPr>
          <w:sz w:val="28"/>
          <w:szCs w:val="28"/>
        </w:rPr>
      </w:pPr>
    </w:p>
    <w:p w:rsidR="00241D17" w:rsidRPr="001F631C" w:rsidRDefault="00241D17" w:rsidP="00241D17">
      <w:pPr>
        <w:rPr>
          <w:sz w:val="28"/>
          <w:szCs w:val="28"/>
        </w:rPr>
      </w:pPr>
    </w:p>
    <w:p w:rsidR="00241D17" w:rsidRPr="001F631C" w:rsidRDefault="00241D17" w:rsidP="00241D17">
      <w:pPr>
        <w:rPr>
          <w:sz w:val="28"/>
          <w:szCs w:val="28"/>
        </w:rPr>
      </w:pPr>
    </w:p>
    <w:p w:rsidR="00241D17" w:rsidRPr="001F631C" w:rsidRDefault="00241D17" w:rsidP="00241D17">
      <w:pPr>
        <w:rPr>
          <w:sz w:val="28"/>
          <w:szCs w:val="28"/>
        </w:rPr>
      </w:pPr>
    </w:p>
    <w:p w:rsidR="00241D17" w:rsidRPr="001F631C" w:rsidRDefault="00241D17" w:rsidP="00241D17">
      <w:pPr>
        <w:rPr>
          <w:sz w:val="28"/>
          <w:szCs w:val="28"/>
        </w:rPr>
      </w:pPr>
    </w:p>
    <w:p w:rsidR="00241D17" w:rsidRPr="001F631C" w:rsidRDefault="00241D17" w:rsidP="00241D17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кафедры поликлинической терапии</w:t>
      </w:r>
      <w:r>
        <w:rPr>
          <w:sz w:val="28"/>
          <w:szCs w:val="28"/>
        </w:rPr>
        <w:t xml:space="preserve"> с курсом ИДПО  от «30</w:t>
      </w:r>
      <w:r w:rsidRPr="001F631C">
        <w:rPr>
          <w:sz w:val="28"/>
          <w:szCs w:val="28"/>
        </w:rPr>
        <w:t xml:space="preserve">» </w:t>
      </w:r>
      <w:r>
        <w:rPr>
          <w:sz w:val="28"/>
          <w:szCs w:val="28"/>
        </w:rPr>
        <w:t>августа 2016</w:t>
      </w:r>
    </w:p>
    <w:p w:rsidR="00241D17" w:rsidRPr="001F631C" w:rsidRDefault="00241D17" w:rsidP="00241D17">
      <w:pPr>
        <w:rPr>
          <w:sz w:val="28"/>
          <w:szCs w:val="28"/>
        </w:rPr>
      </w:pPr>
    </w:p>
    <w:p w:rsidR="00241D17" w:rsidRPr="001F631C" w:rsidRDefault="00241D17" w:rsidP="00241D17">
      <w:pPr>
        <w:rPr>
          <w:sz w:val="28"/>
          <w:szCs w:val="28"/>
        </w:rPr>
      </w:pPr>
    </w:p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/>
    <w:p w:rsidR="00241D17" w:rsidRPr="001F631C" w:rsidRDefault="00241D17" w:rsidP="00241D17">
      <w:pPr>
        <w:pStyle w:val="a3"/>
        <w:ind w:right="-1" w:firstLine="0"/>
        <w:jc w:val="center"/>
      </w:pPr>
    </w:p>
    <w:p w:rsidR="00241D17" w:rsidRPr="001F631C" w:rsidRDefault="00241D17" w:rsidP="00241D17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241D17" w:rsidRPr="001F631C" w:rsidRDefault="00241D17" w:rsidP="00241D17">
      <w:pPr>
        <w:pStyle w:val="a3"/>
        <w:spacing w:line="360" w:lineRule="auto"/>
        <w:ind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Тема:</w:t>
      </w:r>
      <w:r w:rsidRPr="001F631C">
        <w:rPr>
          <w:szCs w:val="28"/>
        </w:rPr>
        <w:t xml:space="preserve"> </w:t>
      </w:r>
      <w:r w:rsidRPr="001F631C">
        <w:t>Синдром болей в животе и диспепсический синдром. Хронический гастрит в практике терапевта поликлиники.</w:t>
      </w:r>
    </w:p>
    <w:p w:rsidR="00241D17" w:rsidRPr="004910FA" w:rsidRDefault="00241D17" w:rsidP="00241D17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>
        <w:t xml:space="preserve">   7</w:t>
      </w:r>
      <w:r w:rsidRPr="001F631C">
        <w:t xml:space="preserve">                               </w:t>
      </w:r>
      <w:r w:rsidRPr="001F631C">
        <w:rPr>
          <w:b/>
        </w:rPr>
        <w:t>семестр</w:t>
      </w:r>
      <w:r w:rsidRPr="001F631C">
        <w:t xml:space="preserve">  </w:t>
      </w:r>
      <w:r>
        <w:rPr>
          <w:lang w:val="en-US"/>
        </w:rPr>
        <w:t>XIV</w:t>
      </w:r>
    </w:p>
    <w:p w:rsidR="00241D17" w:rsidRPr="001F631C" w:rsidRDefault="00241D17" w:rsidP="00241D1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241D17" w:rsidRPr="001F631C" w:rsidRDefault="00241D17" w:rsidP="00241D1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 xml:space="preserve">: </w:t>
      </w:r>
      <w:proofErr w:type="gramStart"/>
      <w:r>
        <w:t>обучающиеся</w:t>
      </w:r>
      <w:proofErr w:type="gramEnd"/>
    </w:p>
    <w:p w:rsidR="00241D17" w:rsidRPr="001F631C" w:rsidRDefault="00241D17" w:rsidP="00241D1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амбулаторному ведению больных с синдромом болей в животе и диспепсическим синдромом, хроническим гастритом в поликлинической практике. Экспертиза временной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241D17" w:rsidRPr="001F631C" w:rsidRDefault="00241D17" w:rsidP="00241D17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241D17" w:rsidRPr="001F631C" w:rsidRDefault="00241D17" w:rsidP="00241D1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241D17" w:rsidRPr="001F631C" w:rsidRDefault="00241D17" w:rsidP="00241D17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клинике, ранней диагностике, амбулаторному ведению больных с синдромом болей в животе и диспепсическим синдромом, хроническим гастритом в поликлинической практике;</w:t>
      </w:r>
    </w:p>
    <w:p w:rsidR="00241D17" w:rsidRPr="001F631C" w:rsidRDefault="00241D17" w:rsidP="00241D17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241D17" w:rsidRPr="001F631C" w:rsidRDefault="00241D17" w:rsidP="00241D17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241D17" w:rsidRPr="001F631C" w:rsidRDefault="00241D17" w:rsidP="00241D17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241D17" w:rsidRPr="001F631C" w:rsidRDefault="00241D17" w:rsidP="00241D17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241D17" w:rsidRPr="00ED32A4" w:rsidRDefault="00241D17" w:rsidP="00241D17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ED32A4">
        <w:rPr>
          <w:rFonts w:ascii="Times New Roman" w:hAnsi="Times New Roman"/>
          <w:b/>
          <w:sz w:val="28"/>
          <w:szCs w:val="28"/>
        </w:rPr>
        <w:t>9. Литература</w:t>
      </w:r>
      <w:r w:rsidRPr="00ED32A4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241D17" w:rsidRPr="00ED32A4" w:rsidRDefault="00241D17" w:rsidP="00241D17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ED32A4">
        <w:rPr>
          <w:rFonts w:ascii="Times New Roman" w:hAnsi="Times New Roman"/>
          <w:b/>
          <w:color w:val="000000"/>
          <w:spacing w:val="-1"/>
          <w:sz w:val="28"/>
          <w:szCs w:val="28"/>
        </w:rPr>
        <w:t>Основная:</w:t>
      </w:r>
    </w:p>
    <w:p w:rsidR="00241D17" w:rsidRPr="00ED32A4" w:rsidRDefault="00241D17" w:rsidP="00241D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ED32A4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ED32A4">
        <w:rPr>
          <w:sz w:val="28"/>
          <w:szCs w:val="28"/>
        </w:rPr>
        <w:t>.</w:t>
      </w:r>
      <w:proofErr w:type="gramEnd"/>
      <w:r w:rsidRPr="00ED32A4">
        <w:rPr>
          <w:sz w:val="28"/>
          <w:szCs w:val="28"/>
        </w:rPr>
        <w:t xml:space="preserve"> </w:t>
      </w:r>
      <w:proofErr w:type="gramStart"/>
      <w:r w:rsidRPr="00ED32A4">
        <w:rPr>
          <w:sz w:val="28"/>
          <w:szCs w:val="28"/>
        </w:rPr>
        <w:t>и</w:t>
      </w:r>
      <w:proofErr w:type="gramEnd"/>
      <w:r w:rsidRPr="00ED32A4">
        <w:rPr>
          <w:sz w:val="28"/>
          <w:szCs w:val="28"/>
        </w:rPr>
        <w:t xml:space="preserve"> </w:t>
      </w:r>
      <w:proofErr w:type="spellStart"/>
      <w:r w:rsidRPr="00ED32A4">
        <w:rPr>
          <w:sz w:val="28"/>
          <w:szCs w:val="28"/>
        </w:rPr>
        <w:t>фармац</w:t>
      </w:r>
      <w:proofErr w:type="spellEnd"/>
      <w:r w:rsidRPr="00ED32A4">
        <w:rPr>
          <w:sz w:val="28"/>
          <w:szCs w:val="28"/>
        </w:rPr>
        <w:t xml:space="preserve">. вузов РФ / А. Я. Крюкова; под ред. А. Я. Крюковой ; МЗ и соц. развития РФ, </w:t>
      </w:r>
      <w:proofErr w:type="spellStart"/>
      <w:r w:rsidRPr="00ED32A4">
        <w:rPr>
          <w:sz w:val="28"/>
          <w:szCs w:val="28"/>
        </w:rPr>
        <w:t>Башк</w:t>
      </w:r>
      <w:proofErr w:type="spellEnd"/>
      <w:r w:rsidRPr="00ED32A4">
        <w:rPr>
          <w:sz w:val="28"/>
          <w:szCs w:val="28"/>
        </w:rPr>
        <w:t xml:space="preserve">. гос. мед. ун-т. - Уфа: </w:t>
      </w:r>
      <w:proofErr w:type="spellStart"/>
      <w:r w:rsidRPr="00ED32A4">
        <w:rPr>
          <w:sz w:val="28"/>
          <w:szCs w:val="28"/>
        </w:rPr>
        <w:t>Гилем</w:t>
      </w:r>
      <w:proofErr w:type="spellEnd"/>
      <w:r w:rsidRPr="00ED32A4">
        <w:rPr>
          <w:sz w:val="28"/>
          <w:szCs w:val="28"/>
        </w:rPr>
        <w:t xml:space="preserve">, 2009. - 325 с.  </w:t>
      </w:r>
    </w:p>
    <w:p w:rsidR="00241D17" w:rsidRPr="00ED32A4" w:rsidRDefault="00241D17" w:rsidP="00241D17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ED32A4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ED32A4">
        <w:rPr>
          <w:sz w:val="28"/>
          <w:szCs w:val="28"/>
        </w:rPr>
        <w:t>Сторожаков</w:t>
      </w:r>
      <w:proofErr w:type="spellEnd"/>
      <w:r w:rsidRPr="00ED32A4">
        <w:rPr>
          <w:sz w:val="28"/>
          <w:szCs w:val="28"/>
        </w:rPr>
        <w:t xml:space="preserve">, И. И. </w:t>
      </w:r>
      <w:proofErr w:type="spellStart"/>
      <w:r w:rsidRPr="00ED32A4">
        <w:rPr>
          <w:sz w:val="28"/>
          <w:szCs w:val="28"/>
        </w:rPr>
        <w:t>Чукаева</w:t>
      </w:r>
      <w:proofErr w:type="spellEnd"/>
      <w:r w:rsidRPr="00ED32A4">
        <w:rPr>
          <w:sz w:val="28"/>
          <w:szCs w:val="28"/>
        </w:rPr>
        <w:t xml:space="preserve">, А. А. Александров. - 2-е изд., </w:t>
      </w:r>
      <w:proofErr w:type="spellStart"/>
      <w:r w:rsidRPr="00ED32A4">
        <w:rPr>
          <w:sz w:val="28"/>
          <w:szCs w:val="28"/>
        </w:rPr>
        <w:t>перераб</w:t>
      </w:r>
      <w:proofErr w:type="spellEnd"/>
      <w:r w:rsidRPr="00ED32A4">
        <w:rPr>
          <w:sz w:val="28"/>
          <w:szCs w:val="28"/>
        </w:rPr>
        <w:t>. и доп.- М.: ГЭОТАР-МЕДИА, 2013-640 с.</w:t>
      </w:r>
    </w:p>
    <w:p w:rsidR="00241D17" w:rsidRPr="00ED32A4" w:rsidRDefault="00241D17" w:rsidP="00241D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ED32A4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ED32A4">
        <w:rPr>
          <w:sz w:val="28"/>
          <w:szCs w:val="28"/>
        </w:rPr>
        <w:t>Зюзенков</w:t>
      </w:r>
      <w:proofErr w:type="spellEnd"/>
      <w:r w:rsidRPr="00ED32A4">
        <w:rPr>
          <w:sz w:val="28"/>
          <w:szCs w:val="28"/>
        </w:rPr>
        <w:t xml:space="preserve"> (и др.); под редакцией М.В. </w:t>
      </w:r>
      <w:proofErr w:type="spellStart"/>
      <w:r w:rsidRPr="00ED32A4">
        <w:rPr>
          <w:sz w:val="28"/>
          <w:szCs w:val="28"/>
        </w:rPr>
        <w:t>Зюзенкова</w:t>
      </w:r>
      <w:proofErr w:type="spellEnd"/>
      <w:r w:rsidRPr="00ED32A4">
        <w:rPr>
          <w:sz w:val="28"/>
          <w:szCs w:val="28"/>
        </w:rPr>
        <w:t xml:space="preserve">. </w:t>
      </w:r>
      <w:proofErr w:type="gramStart"/>
      <w:r w:rsidRPr="00ED32A4">
        <w:rPr>
          <w:sz w:val="28"/>
          <w:szCs w:val="28"/>
        </w:rPr>
        <w:t>–М</w:t>
      </w:r>
      <w:proofErr w:type="gramEnd"/>
      <w:r w:rsidRPr="00ED32A4">
        <w:rPr>
          <w:sz w:val="28"/>
          <w:szCs w:val="28"/>
        </w:rPr>
        <w:t>инск: Высшая школа, 2012. – 608 с.</w:t>
      </w:r>
    </w:p>
    <w:p w:rsidR="00241D17" w:rsidRPr="00ED32A4" w:rsidRDefault="00241D17" w:rsidP="00241D1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ED32A4">
        <w:rPr>
          <w:sz w:val="28"/>
          <w:szCs w:val="28"/>
        </w:rPr>
        <w:t xml:space="preserve">Поликлиническая терапия: учебник /под </w:t>
      </w:r>
      <w:proofErr w:type="spellStart"/>
      <w:proofErr w:type="gramStart"/>
      <w:r w:rsidRPr="00ED32A4">
        <w:rPr>
          <w:sz w:val="28"/>
          <w:szCs w:val="28"/>
        </w:rPr>
        <w:t>ред</w:t>
      </w:r>
      <w:proofErr w:type="spellEnd"/>
      <w:proofErr w:type="gramEnd"/>
      <w:r w:rsidRPr="00ED32A4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241D17" w:rsidRPr="00ED32A4" w:rsidRDefault="00241D17" w:rsidP="00241D17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b/>
          <w:color w:val="000000"/>
          <w:spacing w:val="-1"/>
          <w:sz w:val="28"/>
          <w:szCs w:val="28"/>
        </w:rPr>
      </w:pPr>
    </w:p>
    <w:p w:rsidR="00241D17" w:rsidRPr="00ED32A4" w:rsidRDefault="00241D17" w:rsidP="00241D17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right="33"/>
        <w:jc w:val="both"/>
        <w:rPr>
          <w:b/>
          <w:spacing w:val="-1"/>
          <w:sz w:val="28"/>
          <w:szCs w:val="28"/>
        </w:rPr>
      </w:pPr>
      <w:r w:rsidRPr="00ED32A4">
        <w:rPr>
          <w:b/>
          <w:spacing w:val="-1"/>
          <w:sz w:val="28"/>
          <w:szCs w:val="28"/>
        </w:rPr>
        <w:t>Дополнительная:</w:t>
      </w:r>
    </w:p>
    <w:p w:rsidR="00241D17" w:rsidRPr="00ED32A4" w:rsidRDefault="00241D17" w:rsidP="00241D17">
      <w:pPr>
        <w:pStyle w:val="2"/>
        <w:keepLines w:val="0"/>
        <w:shd w:val="clear" w:color="auto" w:fill="FFFFFF"/>
        <w:spacing w:before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D32A4">
        <w:rPr>
          <w:rFonts w:ascii="Times New Roman" w:hAnsi="Times New Roman" w:cs="Times New Roman"/>
          <w:b w:val="0"/>
          <w:color w:val="auto"/>
          <w:sz w:val="28"/>
          <w:szCs w:val="28"/>
        </w:rPr>
        <w:t>1.</w:t>
      </w: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</w:t>
      </w:r>
      <w:hyperlink r:id="rId10" w:history="1">
        <w:r w:rsidRPr="00ED32A4">
          <w:rPr>
            <w:rStyle w:val="a6"/>
            <w:rFonts w:ascii="Times New Roman" w:hAnsi="Times New Roman" w:cs="Times New Roman"/>
            <w:b w:val="0"/>
            <w:color w:val="auto"/>
            <w:sz w:val="28"/>
            <w:szCs w:val="28"/>
          </w:rPr>
          <w:t>Лечение функциональной диспепсии. 2016 г.</w:t>
        </w:r>
      </w:hyperlink>
      <w:r w:rsidRPr="00ED32A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Клинические рекомендации РГА.</w:t>
      </w:r>
    </w:p>
    <w:p w:rsidR="00241D17" w:rsidRPr="00ED32A4" w:rsidRDefault="00241D17" w:rsidP="00241D17">
      <w:pPr>
        <w:pStyle w:val="2"/>
        <w:keepLines w:val="0"/>
        <w:shd w:val="clear" w:color="auto" w:fill="FFFFFF"/>
        <w:spacing w:before="0"/>
        <w:jc w:val="both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ED32A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2.</w:t>
      </w:r>
      <w:r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 </w:t>
      </w:r>
      <w:r w:rsidRPr="00ED32A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Грищенко  Е.Б.  Хронические  гастриты  в  клинической  практике  врача-гастроэнтеролога  /  Е.Б.  Грищенко  //  </w:t>
      </w:r>
      <w:proofErr w:type="spellStart"/>
      <w:r w:rsidRPr="00ED32A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Consilium</w:t>
      </w:r>
      <w:proofErr w:type="spellEnd"/>
      <w:r w:rsidRPr="00ED32A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 xml:space="preserve">  </w:t>
      </w:r>
      <w:proofErr w:type="spellStart"/>
      <w:r w:rsidRPr="00ED32A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medicum</w:t>
      </w:r>
      <w:proofErr w:type="spellEnd"/>
      <w:r w:rsidRPr="00ED32A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.  —  2011.  —</w:t>
      </w:r>
      <w:proofErr w:type="spellStart"/>
      <w:r w:rsidRPr="00ED32A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To</w:t>
      </w:r>
      <w:proofErr w:type="gramStart"/>
      <w:r w:rsidRPr="00ED32A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м</w:t>
      </w:r>
      <w:proofErr w:type="spellEnd"/>
      <w:proofErr w:type="gramEnd"/>
      <w:r w:rsidRPr="00ED32A4">
        <w:rPr>
          <w:rFonts w:ascii="Times New Roman" w:hAnsi="Times New Roman" w:cs="Times New Roman"/>
          <w:b w:val="0"/>
          <w:color w:val="auto"/>
          <w:sz w:val="28"/>
          <w:szCs w:val="28"/>
          <w:shd w:val="clear" w:color="auto" w:fill="FFFFFF"/>
        </w:rPr>
        <w:t>  13.</w:t>
      </w:r>
    </w:p>
    <w:p w:rsidR="00241D17" w:rsidRPr="00ED32A4" w:rsidRDefault="00241D17" w:rsidP="00241D17">
      <w:pPr>
        <w:jc w:val="both"/>
        <w:rPr>
          <w:sz w:val="28"/>
          <w:szCs w:val="28"/>
          <w:shd w:val="clear" w:color="auto" w:fill="FFFFFF"/>
        </w:rPr>
      </w:pPr>
      <w:r w:rsidRPr="00ED32A4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Pr="00ED32A4">
        <w:rPr>
          <w:sz w:val="28"/>
          <w:szCs w:val="28"/>
        </w:rPr>
        <w:t>Рекомендации Российской гастроэнтерологической ассоциации по диагностике и лечению функциональной диспепсии В.Т. Ивашкин 2012</w:t>
      </w:r>
    </w:p>
    <w:p w:rsidR="00241D17" w:rsidRPr="00ED32A4" w:rsidRDefault="00241D17" w:rsidP="00241D17">
      <w:pPr>
        <w:jc w:val="both"/>
        <w:rPr>
          <w:sz w:val="28"/>
          <w:szCs w:val="28"/>
        </w:rPr>
      </w:pPr>
      <w:r w:rsidRPr="00ED32A4">
        <w:rPr>
          <w:sz w:val="28"/>
          <w:szCs w:val="28"/>
        </w:rPr>
        <w:t>4.</w:t>
      </w:r>
      <w:r>
        <w:rPr>
          <w:sz w:val="28"/>
          <w:szCs w:val="28"/>
        </w:rPr>
        <w:t xml:space="preserve"> </w:t>
      </w:r>
      <w:hyperlink r:id="rId11" w:history="1">
        <w:r w:rsidRPr="00ED32A4">
          <w:rPr>
            <w:rStyle w:val="a6"/>
            <w:sz w:val="28"/>
            <w:szCs w:val="28"/>
          </w:rPr>
          <w:t xml:space="preserve">Стандарты диагностики и лечения </w:t>
        </w:r>
        <w:proofErr w:type="spellStart"/>
        <w:r w:rsidRPr="00ED32A4">
          <w:rPr>
            <w:rStyle w:val="a6"/>
            <w:sz w:val="28"/>
            <w:szCs w:val="28"/>
          </w:rPr>
          <w:t>кислотозависимых</w:t>
        </w:r>
        <w:proofErr w:type="spellEnd"/>
        <w:r w:rsidRPr="00ED32A4">
          <w:rPr>
            <w:rStyle w:val="a6"/>
            <w:sz w:val="28"/>
            <w:szCs w:val="28"/>
          </w:rPr>
          <w:t xml:space="preserve"> и ассоциированных с </w:t>
        </w:r>
        <w:proofErr w:type="spellStart"/>
        <w:r w:rsidRPr="00ED32A4">
          <w:rPr>
            <w:rStyle w:val="a6"/>
            <w:sz w:val="28"/>
            <w:szCs w:val="28"/>
          </w:rPr>
          <w:t>Helicobacter</w:t>
        </w:r>
        <w:proofErr w:type="spellEnd"/>
        <w:r w:rsidRPr="00ED32A4">
          <w:rPr>
            <w:rStyle w:val="a6"/>
            <w:sz w:val="28"/>
            <w:szCs w:val="28"/>
          </w:rPr>
          <w:t xml:space="preserve"> </w:t>
        </w:r>
        <w:proofErr w:type="spellStart"/>
        <w:r w:rsidRPr="00ED32A4">
          <w:rPr>
            <w:rStyle w:val="a6"/>
            <w:sz w:val="28"/>
            <w:szCs w:val="28"/>
          </w:rPr>
          <w:t>pylori</w:t>
        </w:r>
        <w:proofErr w:type="spellEnd"/>
        <w:r w:rsidRPr="00ED32A4">
          <w:rPr>
            <w:rStyle w:val="a6"/>
            <w:sz w:val="28"/>
            <w:szCs w:val="28"/>
          </w:rPr>
          <w:t xml:space="preserve"> заболеваний. Хронический гастрит // Вестник практического врача. </w:t>
        </w:r>
        <w:proofErr w:type="spellStart"/>
        <w:r w:rsidRPr="00ED32A4">
          <w:rPr>
            <w:rStyle w:val="a6"/>
            <w:sz w:val="28"/>
            <w:szCs w:val="28"/>
          </w:rPr>
          <w:t>Спецвыпуск</w:t>
        </w:r>
        <w:proofErr w:type="spellEnd"/>
        <w:r w:rsidRPr="00ED32A4">
          <w:rPr>
            <w:rStyle w:val="a6"/>
            <w:sz w:val="28"/>
            <w:szCs w:val="28"/>
          </w:rPr>
          <w:t>. – 2013.</w:t>
        </w:r>
        <w:r w:rsidRPr="00ED32A4">
          <w:rPr>
            <w:rStyle w:val="apple-converted-space"/>
            <w:sz w:val="28"/>
            <w:szCs w:val="28"/>
          </w:rPr>
          <w:t> </w:t>
        </w:r>
      </w:hyperlink>
    </w:p>
    <w:p w:rsidR="00241D17" w:rsidRPr="00ED32A4" w:rsidRDefault="00241D17" w:rsidP="00241D17">
      <w:pPr>
        <w:jc w:val="both"/>
        <w:rPr>
          <w:sz w:val="28"/>
          <w:szCs w:val="28"/>
          <w:shd w:val="clear" w:color="auto" w:fill="FFFFFF"/>
        </w:rPr>
      </w:pPr>
      <w:r w:rsidRPr="00ED32A4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hyperlink r:id="rId12" w:history="1">
        <w:proofErr w:type="spellStart"/>
        <w:r w:rsidRPr="00ED32A4">
          <w:rPr>
            <w:rStyle w:val="a6"/>
            <w:bCs/>
            <w:sz w:val="28"/>
            <w:szCs w:val="28"/>
            <w:shd w:val="clear" w:color="auto" w:fill="FFFFFF"/>
          </w:rPr>
          <w:t>Маев</w:t>
        </w:r>
        <w:proofErr w:type="spellEnd"/>
        <w:r w:rsidRPr="00ED32A4">
          <w:rPr>
            <w:rStyle w:val="a6"/>
            <w:bCs/>
            <w:sz w:val="28"/>
            <w:szCs w:val="28"/>
            <w:shd w:val="clear" w:color="auto" w:fill="FFFFFF"/>
          </w:rPr>
          <w:t>, И. В.</w:t>
        </w:r>
      </w:hyperlink>
      <w:r>
        <w:rPr>
          <w:sz w:val="28"/>
          <w:szCs w:val="28"/>
          <w:shd w:val="clear" w:color="auto" w:fill="FFFFFF"/>
        </w:rPr>
        <w:t xml:space="preserve"> </w:t>
      </w:r>
      <w:r w:rsidRPr="00ED32A4">
        <w:rPr>
          <w:sz w:val="28"/>
          <w:szCs w:val="28"/>
          <w:shd w:val="clear" w:color="auto" w:fill="FFFFFF"/>
        </w:rPr>
        <w:t xml:space="preserve">Болезни желудка: монография/ И. В. </w:t>
      </w:r>
      <w:proofErr w:type="spellStart"/>
      <w:r w:rsidRPr="00ED32A4">
        <w:rPr>
          <w:sz w:val="28"/>
          <w:szCs w:val="28"/>
          <w:shd w:val="clear" w:color="auto" w:fill="FFFFFF"/>
        </w:rPr>
        <w:t>Маев</w:t>
      </w:r>
      <w:proofErr w:type="spellEnd"/>
      <w:r w:rsidRPr="00ED32A4">
        <w:rPr>
          <w:sz w:val="28"/>
          <w:szCs w:val="28"/>
          <w:shd w:val="clear" w:color="auto" w:fill="FFFFFF"/>
        </w:rPr>
        <w:t>, А. А. Самсонов, Д. Н. Андреев. - М.: ГЭОТАР-МЕДИА, 2015. - 973 с.</w:t>
      </w:r>
    </w:p>
    <w:p w:rsidR="00241D17" w:rsidRPr="00ED32A4" w:rsidRDefault="00241D17" w:rsidP="00241D17">
      <w:pPr>
        <w:jc w:val="both"/>
        <w:rPr>
          <w:sz w:val="28"/>
          <w:szCs w:val="28"/>
          <w:shd w:val="clear" w:color="auto" w:fill="FFFFFF"/>
        </w:rPr>
      </w:pPr>
      <w:r w:rsidRPr="00ED32A4">
        <w:rPr>
          <w:sz w:val="28"/>
          <w:szCs w:val="28"/>
          <w:shd w:val="clear" w:color="auto" w:fill="FFFFFF"/>
        </w:rPr>
        <w:t>6.</w:t>
      </w:r>
      <w:r>
        <w:rPr>
          <w:sz w:val="28"/>
          <w:szCs w:val="28"/>
          <w:shd w:val="clear" w:color="auto" w:fill="FFFFFF"/>
        </w:rPr>
        <w:t xml:space="preserve"> </w:t>
      </w:r>
      <w:r w:rsidRPr="00ED32A4">
        <w:rPr>
          <w:sz w:val="28"/>
          <w:szCs w:val="28"/>
          <w:shd w:val="clear" w:color="auto" w:fill="FFFFFF"/>
        </w:rPr>
        <w:t>Экспертиза временной нетрудоспособности в медицински</w:t>
      </w:r>
      <w:r>
        <w:rPr>
          <w:sz w:val="28"/>
          <w:szCs w:val="28"/>
          <w:shd w:val="clear" w:color="auto" w:fill="FFFFFF"/>
        </w:rPr>
        <w:t>х организациях: учебное пособие</w:t>
      </w:r>
      <w:r w:rsidRPr="00ED32A4">
        <w:rPr>
          <w:sz w:val="28"/>
          <w:szCs w:val="28"/>
          <w:shd w:val="clear" w:color="auto" w:fill="FFFFFF"/>
        </w:rPr>
        <w:t>: рек. УМО по мед</w:t>
      </w:r>
      <w:proofErr w:type="gramStart"/>
      <w:r w:rsidRPr="00ED32A4">
        <w:rPr>
          <w:sz w:val="28"/>
          <w:szCs w:val="28"/>
          <w:shd w:val="clear" w:color="auto" w:fill="FFFFFF"/>
        </w:rPr>
        <w:t>.</w:t>
      </w:r>
      <w:proofErr w:type="gramEnd"/>
      <w:r w:rsidRPr="00ED32A4">
        <w:rPr>
          <w:sz w:val="28"/>
          <w:szCs w:val="28"/>
          <w:shd w:val="clear" w:color="auto" w:fill="FFFFFF"/>
        </w:rPr>
        <w:t xml:space="preserve"> </w:t>
      </w:r>
      <w:proofErr w:type="gramStart"/>
      <w:r w:rsidRPr="00ED32A4">
        <w:rPr>
          <w:sz w:val="28"/>
          <w:szCs w:val="28"/>
          <w:shd w:val="clear" w:color="auto" w:fill="FFFFFF"/>
        </w:rPr>
        <w:t>и</w:t>
      </w:r>
      <w:proofErr w:type="gramEnd"/>
      <w:r w:rsidRPr="00ED32A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ED32A4">
        <w:rPr>
          <w:sz w:val="28"/>
          <w:szCs w:val="28"/>
          <w:shd w:val="clear" w:color="auto" w:fill="FFFFFF"/>
        </w:rPr>
        <w:t>фармац</w:t>
      </w:r>
      <w:proofErr w:type="spellEnd"/>
      <w:r w:rsidRPr="00ED32A4">
        <w:rPr>
          <w:sz w:val="28"/>
          <w:szCs w:val="28"/>
          <w:shd w:val="clear" w:color="auto" w:fill="FFFFFF"/>
        </w:rPr>
        <w:t xml:space="preserve">. образов. вузов России для обучающихся по основам образов. программ </w:t>
      </w:r>
      <w:proofErr w:type="spellStart"/>
      <w:r w:rsidRPr="00ED32A4">
        <w:rPr>
          <w:sz w:val="28"/>
          <w:szCs w:val="28"/>
          <w:shd w:val="clear" w:color="auto" w:fill="FFFFFF"/>
        </w:rPr>
        <w:t>высш</w:t>
      </w:r>
      <w:proofErr w:type="spellEnd"/>
      <w:r w:rsidRPr="00ED32A4">
        <w:rPr>
          <w:sz w:val="28"/>
          <w:szCs w:val="28"/>
          <w:shd w:val="clear" w:color="auto" w:fill="FFFFFF"/>
        </w:rPr>
        <w:t xml:space="preserve">. образования - подготовки кадров </w:t>
      </w:r>
      <w:proofErr w:type="spellStart"/>
      <w:r w:rsidRPr="00ED32A4">
        <w:rPr>
          <w:sz w:val="28"/>
          <w:szCs w:val="28"/>
          <w:shd w:val="clear" w:color="auto" w:fill="FFFFFF"/>
        </w:rPr>
        <w:t>высш</w:t>
      </w:r>
      <w:proofErr w:type="spellEnd"/>
      <w:r w:rsidRPr="00ED32A4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ED32A4">
        <w:rPr>
          <w:sz w:val="28"/>
          <w:szCs w:val="28"/>
          <w:shd w:val="clear" w:color="auto" w:fill="FFFFFF"/>
        </w:rPr>
        <w:t>квалиф</w:t>
      </w:r>
      <w:proofErr w:type="spellEnd"/>
      <w:r w:rsidRPr="00ED32A4">
        <w:rPr>
          <w:sz w:val="28"/>
          <w:szCs w:val="28"/>
          <w:shd w:val="clear" w:color="auto" w:fill="FFFFFF"/>
        </w:rPr>
        <w:t xml:space="preserve">. по программам ординатуры по спец. "Организация здравоохранения и общественное здоровье"/ Л. Н. Коптева, А. Г. Барабанов. - Нижний Новгород: Изд-во </w:t>
      </w:r>
      <w:proofErr w:type="spellStart"/>
      <w:r w:rsidRPr="00ED32A4">
        <w:rPr>
          <w:sz w:val="28"/>
          <w:szCs w:val="28"/>
          <w:shd w:val="clear" w:color="auto" w:fill="FFFFFF"/>
        </w:rPr>
        <w:t>НижГМА</w:t>
      </w:r>
      <w:proofErr w:type="spellEnd"/>
      <w:r w:rsidRPr="00ED32A4">
        <w:rPr>
          <w:sz w:val="28"/>
          <w:szCs w:val="28"/>
          <w:shd w:val="clear" w:color="auto" w:fill="FFFFFF"/>
        </w:rPr>
        <w:t>, 2015. – 91с.</w:t>
      </w:r>
    </w:p>
    <w:p w:rsidR="00241D17" w:rsidRPr="00ED32A4" w:rsidRDefault="00241D17" w:rsidP="00241D17">
      <w:pPr>
        <w:jc w:val="both"/>
        <w:rPr>
          <w:sz w:val="28"/>
          <w:szCs w:val="28"/>
          <w:shd w:val="clear" w:color="auto" w:fill="FFFFFF"/>
        </w:rPr>
      </w:pPr>
      <w:r w:rsidRPr="00ED32A4">
        <w:rPr>
          <w:bCs/>
          <w:sz w:val="28"/>
          <w:szCs w:val="28"/>
          <w:shd w:val="clear" w:color="auto" w:fill="FFFFFF"/>
        </w:rPr>
        <w:t>7.</w:t>
      </w:r>
      <w:r>
        <w:rPr>
          <w:bCs/>
          <w:sz w:val="28"/>
          <w:szCs w:val="28"/>
          <w:shd w:val="clear" w:color="auto" w:fill="FFFFFF"/>
        </w:rPr>
        <w:t xml:space="preserve"> </w:t>
      </w:r>
      <w:r w:rsidRPr="00ED32A4">
        <w:rPr>
          <w:bCs/>
          <w:sz w:val="28"/>
          <w:szCs w:val="28"/>
          <w:shd w:val="clear" w:color="auto" w:fill="FFFFFF"/>
        </w:rPr>
        <w:t>Медицинская реабилитация</w:t>
      </w:r>
      <w:r>
        <w:rPr>
          <w:sz w:val="28"/>
          <w:szCs w:val="28"/>
          <w:shd w:val="clear" w:color="auto" w:fill="FFFFFF"/>
        </w:rPr>
        <w:t>: учебник</w:t>
      </w:r>
      <w:r w:rsidRPr="00ED32A4">
        <w:rPr>
          <w:sz w:val="28"/>
          <w:szCs w:val="28"/>
          <w:shd w:val="clear" w:color="auto" w:fill="FFFFFF"/>
        </w:rPr>
        <w:t>: Мин. образования и науки РФ, рек. ГБОУ ВПО "Первый Московский гос. мед</w:t>
      </w:r>
      <w:proofErr w:type="gramStart"/>
      <w:r w:rsidRPr="00ED32A4">
        <w:rPr>
          <w:sz w:val="28"/>
          <w:szCs w:val="28"/>
          <w:shd w:val="clear" w:color="auto" w:fill="FFFFFF"/>
        </w:rPr>
        <w:t>.</w:t>
      </w:r>
      <w:proofErr w:type="gramEnd"/>
      <w:r w:rsidRPr="00ED32A4">
        <w:rPr>
          <w:sz w:val="28"/>
          <w:szCs w:val="28"/>
          <w:shd w:val="clear" w:color="auto" w:fill="FFFFFF"/>
        </w:rPr>
        <w:t xml:space="preserve"> </w:t>
      </w:r>
      <w:proofErr w:type="gramStart"/>
      <w:r w:rsidRPr="00ED32A4">
        <w:rPr>
          <w:sz w:val="28"/>
          <w:szCs w:val="28"/>
          <w:shd w:val="clear" w:color="auto" w:fill="FFFFFF"/>
        </w:rPr>
        <w:t>у</w:t>
      </w:r>
      <w:proofErr w:type="gramEnd"/>
      <w:r w:rsidRPr="00ED32A4">
        <w:rPr>
          <w:sz w:val="28"/>
          <w:szCs w:val="28"/>
          <w:shd w:val="clear" w:color="auto" w:fill="FFFFFF"/>
        </w:rPr>
        <w:t xml:space="preserve">н-т им. И. М. Сеченова" для студ. учреждений ВПО, </w:t>
      </w:r>
      <w:proofErr w:type="spellStart"/>
      <w:r w:rsidRPr="00ED32A4">
        <w:rPr>
          <w:sz w:val="28"/>
          <w:szCs w:val="28"/>
          <w:shd w:val="clear" w:color="auto" w:fill="FFFFFF"/>
        </w:rPr>
        <w:t>обуч</w:t>
      </w:r>
      <w:proofErr w:type="spellEnd"/>
      <w:r w:rsidRPr="00ED32A4">
        <w:rPr>
          <w:sz w:val="28"/>
          <w:szCs w:val="28"/>
          <w:shd w:val="clear" w:color="auto" w:fill="FFFFFF"/>
        </w:rPr>
        <w:t xml:space="preserve">. по спец. "Лечебное дело" и "Педиатрия" по </w:t>
      </w:r>
      <w:proofErr w:type="spellStart"/>
      <w:r w:rsidRPr="00ED32A4">
        <w:rPr>
          <w:sz w:val="28"/>
          <w:szCs w:val="28"/>
          <w:shd w:val="clear" w:color="auto" w:fill="FFFFFF"/>
        </w:rPr>
        <w:t>дисц</w:t>
      </w:r>
      <w:proofErr w:type="spellEnd"/>
      <w:r w:rsidRPr="00ED32A4">
        <w:rPr>
          <w:sz w:val="28"/>
          <w:szCs w:val="28"/>
          <w:shd w:val="clear" w:color="auto" w:fill="FFFFFF"/>
        </w:rPr>
        <w:t xml:space="preserve">. "Медицинская реабилитация"/ под ред.: А. В. Епифанова, проф. Е. Е. </w:t>
      </w:r>
      <w:proofErr w:type="spellStart"/>
      <w:r w:rsidRPr="00ED32A4">
        <w:rPr>
          <w:sz w:val="28"/>
          <w:szCs w:val="28"/>
          <w:shd w:val="clear" w:color="auto" w:fill="FFFFFF"/>
        </w:rPr>
        <w:t>Ачкасова</w:t>
      </w:r>
      <w:proofErr w:type="spellEnd"/>
      <w:r w:rsidRPr="00ED32A4">
        <w:rPr>
          <w:sz w:val="28"/>
          <w:szCs w:val="28"/>
          <w:shd w:val="clear" w:color="auto" w:fill="FFFFFF"/>
        </w:rPr>
        <w:t>, В. А. Епифанова. - М.: ГЭОТАР-МЕДИА, 2015. - 668 с.</w:t>
      </w:r>
    </w:p>
    <w:p w:rsidR="00241D17" w:rsidRPr="00ED32A4" w:rsidRDefault="00241D17" w:rsidP="00241D17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</w:p>
    <w:p w:rsidR="00241D17" w:rsidRDefault="00241D17" w:rsidP="00241D17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</w:p>
    <w:p w:rsidR="00241D17" w:rsidRPr="001F631C" w:rsidRDefault="00241D17" w:rsidP="00241D17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</w:p>
    <w:p w:rsidR="00241D17" w:rsidRPr="001F631C" w:rsidRDefault="00241D17" w:rsidP="00241D17">
      <w:pPr>
        <w:rPr>
          <w:sz w:val="28"/>
        </w:rPr>
      </w:pPr>
      <w:r w:rsidRPr="001F631C">
        <w:rPr>
          <w:sz w:val="28"/>
        </w:rPr>
        <w:t>Подпись автора методической разработки</w:t>
      </w:r>
    </w:p>
    <w:p w:rsidR="00071EFF" w:rsidRDefault="00241D17" w:rsidP="00241D17"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3777615</wp:posOffset>
            </wp:positionH>
            <wp:positionV relativeFrom="paragraph">
              <wp:posOffset>-566420</wp:posOffset>
            </wp:positionV>
            <wp:extent cx="1009650" cy="847725"/>
            <wp:effectExtent l="19050" t="0" r="0" b="0"/>
            <wp:wrapTight wrapText="bothSides">
              <wp:wrapPolygon edited="0">
                <wp:start x="-408" y="0"/>
                <wp:lineTo x="-408" y="21357"/>
                <wp:lineTo x="21600" y="21357"/>
                <wp:lineTo x="21600" y="0"/>
                <wp:lineTo x="-408" y="0"/>
              </wp:wrapPolygon>
            </wp:wrapTight>
            <wp:docPr id="48" name="Рисунок 38" descr="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Л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71EFF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41D17"/>
    <w:rsid w:val="00071EFF"/>
    <w:rsid w:val="000D42ED"/>
    <w:rsid w:val="00241D17"/>
    <w:rsid w:val="0098610C"/>
    <w:rsid w:val="00AD6D91"/>
    <w:rsid w:val="00D8409A"/>
    <w:rsid w:val="00E807B8"/>
    <w:rsid w:val="00E83D2A"/>
    <w:rsid w:val="00EF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D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41D1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1D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Body Text Indent"/>
    <w:basedOn w:val="a"/>
    <w:link w:val="a4"/>
    <w:rsid w:val="00241D17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241D1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241D17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rsid w:val="00241D17"/>
    <w:rPr>
      <w:color w:val="0000FF"/>
      <w:u w:val="single"/>
    </w:rPr>
  </w:style>
  <w:style w:type="character" w:customStyle="1" w:styleId="apple-converted-space">
    <w:name w:val="apple-converted-space"/>
    <w:basedOn w:val="a0"/>
    <w:rsid w:val="00241D17"/>
  </w:style>
  <w:style w:type="paragraph" w:styleId="a7">
    <w:name w:val="Balloon Text"/>
    <w:basedOn w:val="a"/>
    <w:link w:val="a8"/>
    <w:uiPriority w:val="99"/>
    <w:semiHidden/>
    <w:unhideWhenUsed/>
    <w:rsid w:val="00241D1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1D1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%20s_by_term('A=','%D0%9C%D0%B0%D0%B5%D0%B2,%20%D0%98.%20%D0%92.')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://www.gastroscan.ru/literature/authors/7168" TargetMode="External"/><Relationship Id="rId12" Type="http://schemas.openxmlformats.org/officeDocument/2006/relationships/hyperlink" Target="javascript:%20s_by_term('A=','%D0%9C%D0%B0%D0%B5%D0%B2,%20%D0%98.%20%D0%92.')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gastro.ru/index.php/klinicheskie-rekomendatsii-rga/36-lechenie-funktsionalnoj-dispepsii-2013-g-2" TargetMode="External"/><Relationship Id="rId11" Type="http://schemas.openxmlformats.org/officeDocument/2006/relationships/hyperlink" Target="http://www.gastroscan.ru/literature/authors/7168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://www.gastro.ru/index.php/klinicheskie-rekomendatsii-rga/36-lechenie-funktsionalnoj-dispepsii-2013-g-2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1584</Words>
  <Characters>9029</Characters>
  <Application>Microsoft Office Word</Application>
  <DocSecurity>0</DocSecurity>
  <Lines>75</Lines>
  <Paragraphs>21</Paragraphs>
  <ScaleCrop>false</ScaleCrop>
  <Company>MultiDVD Team</Company>
  <LinksUpToDate>false</LinksUpToDate>
  <CharactersWithSpaces>10592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ВОВАН</dc:creator>
  <cp:lastModifiedBy>Алия</cp:lastModifiedBy>
  <cp:revision>4</cp:revision>
  <dcterms:created xsi:type="dcterms:W3CDTF">2017-02-19T18:08:00Z</dcterms:created>
  <dcterms:modified xsi:type="dcterms:W3CDTF">2018-12-05T18:20:00Z</dcterms:modified>
</cp:coreProperties>
</file>