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D19" w:rsidRPr="00CC1477" w:rsidRDefault="00244D19" w:rsidP="007F70C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C1477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244D19" w:rsidRPr="00CC1477" w:rsidRDefault="00244D19" w:rsidP="007F70CB">
      <w:pPr>
        <w:pStyle w:val="a3"/>
        <w:rPr>
          <w:rFonts w:ascii="Times New Roman" w:hAnsi="Times New Roman"/>
          <w:b w:val="0"/>
          <w:sz w:val="26"/>
          <w:szCs w:val="26"/>
        </w:rPr>
      </w:pPr>
      <w:r w:rsidRPr="00CC1477">
        <w:rPr>
          <w:rFonts w:ascii="Times New Roman" w:hAnsi="Times New Roman"/>
          <w:sz w:val="26"/>
          <w:szCs w:val="26"/>
        </w:rPr>
        <w:t>«</w:t>
      </w:r>
      <w:r w:rsidRPr="00CC1477">
        <w:rPr>
          <w:rFonts w:ascii="Times New Roman" w:hAnsi="Times New Roman"/>
          <w:b w:val="0"/>
          <w:sz w:val="26"/>
          <w:szCs w:val="26"/>
        </w:rPr>
        <w:t>БАШКИРСКИЙ ГОСУДАРСТВЕННЫЙ МЕДИЦИНСКИЙ УНИВЕРСИТЕТ»</w:t>
      </w:r>
    </w:p>
    <w:p w:rsidR="00244D19" w:rsidRPr="007F70CB" w:rsidRDefault="00244D19" w:rsidP="007F70CB">
      <w:pPr>
        <w:pStyle w:val="a3"/>
        <w:tabs>
          <w:tab w:val="center" w:pos="4818"/>
          <w:tab w:val="left" w:pos="8715"/>
        </w:tabs>
        <w:rPr>
          <w:rFonts w:ascii="Times New Roman" w:hAnsi="Times New Roman"/>
          <w:b w:val="0"/>
          <w:sz w:val="28"/>
          <w:szCs w:val="28"/>
        </w:rPr>
      </w:pPr>
      <w:r w:rsidRPr="00CC1477">
        <w:rPr>
          <w:rFonts w:ascii="Times New Roman" w:hAnsi="Times New Roman"/>
          <w:b w:val="0"/>
          <w:sz w:val="26"/>
          <w:szCs w:val="26"/>
        </w:rPr>
        <w:t>МИНИСТЕРСТВА ЗДРАВООХРАНЕНИЯ РОССИЙСКОЙ ФЕДЕРАЦИИ</w:t>
      </w:r>
    </w:p>
    <w:p w:rsidR="00244D19" w:rsidRDefault="00244D19" w:rsidP="007F70CB">
      <w:pPr>
        <w:jc w:val="center"/>
        <w:rPr>
          <w:sz w:val="28"/>
          <w:szCs w:val="28"/>
        </w:rPr>
      </w:pPr>
    </w:p>
    <w:p w:rsidR="00244D19" w:rsidRDefault="00244D19" w:rsidP="007F70CB">
      <w:pPr>
        <w:autoSpaceDE w:val="0"/>
        <w:autoSpaceDN w:val="0"/>
        <w:jc w:val="both"/>
        <w:rPr>
          <w:sz w:val="28"/>
          <w:szCs w:val="28"/>
        </w:rPr>
      </w:pPr>
    </w:p>
    <w:p w:rsidR="00244D19" w:rsidRDefault="00244D19" w:rsidP="007F70CB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Кафедра  факультетской терапии</w:t>
      </w:r>
    </w:p>
    <w:p w:rsidR="00244D19" w:rsidRDefault="00244D19" w:rsidP="007F70CB">
      <w:pPr>
        <w:autoSpaceDE w:val="0"/>
        <w:autoSpaceDN w:val="0"/>
        <w:jc w:val="both"/>
        <w:rPr>
          <w:sz w:val="28"/>
          <w:szCs w:val="28"/>
        </w:rPr>
      </w:pPr>
    </w:p>
    <w:p w:rsidR="00244D19" w:rsidRDefault="00244D19" w:rsidP="007F70CB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244D19" w:rsidRDefault="00244D19" w:rsidP="007F70CB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244D19" w:rsidRDefault="009B0AAB" w:rsidP="007F70CB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left:0;text-align:left;margin-left:306.4pt;margin-top:10pt;width:71.3pt;height:26.8pt;z-index:-2;visibility:visible">
            <v:imagedata r:id="rId7" o:title="" croptop="33891f" cropbottom="28731f" cropleft="27955f" cropright="25049f"/>
          </v:shape>
        </w:pict>
      </w:r>
      <w:r w:rsidR="00244D19">
        <w:rPr>
          <w:sz w:val="28"/>
          <w:szCs w:val="28"/>
        </w:rPr>
        <w:t xml:space="preserve">Зав. кафедрой </w:t>
      </w:r>
    </w:p>
    <w:p w:rsidR="00244D19" w:rsidRDefault="0025252E" w:rsidP="007F70CB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44D19">
        <w:rPr>
          <w:sz w:val="28"/>
          <w:szCs w:val="28"/>
        </w:rPr>
        <w:t>рофессор______________ Г.Х. Мирсаева</w:t>
      </w:r>
    </w:p>
    <w:p w:rsidR="00244D19" w:rsidRDefault="00244D19" w:rsidP="007F70CB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25252E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31августа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244D19" w:rsidRDefault="00244D19" w:rsidP="007F70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244D19" w:rsidRDefault="00244D19" w:rsidP="007F70CB">
      <w:pPr>
        <w:jc w:val="center"/>
        <w:rPr>
          <w:b/>
          <w:sz w:val="28"/>
          <w:szCs w:val="28"/>
        </w:rPr>
      </w:pPr>
    </w:p>
    <w:p w:rsidR="00244D19" w:rsidRDefault="00244D19" w:rsidP="007F70CB">
      <w:pPr>
        <w:jc w:val="center"/>
        <w:rPr>
          <w:b/>
          <w:sz w:val="28"/>
          <w:szCs w:val="28"/>
        </w:rPr>
      </w:pPr>
    </w:p>
    <w:p w:rsidR="00244D19" w:rsidRDefault="00244D19" w:rsidP="007F70CB">
      <w:pPr>
        <w:jc w:val="center"/>
        <w:rPr>
          <w:b/>
          <w:sz w:val="28"/>
          <w:szCs w:val="28"/>
        </w:rPr>
      </w:pPr>
    </w:p>
    <w:p w:rsidR="00244D19" w:rsidRDefault="00244D19" w:rsidP="007F70CB">
      <w:pPr>
        <w:jc w:val="center"/>
        <w:rPr>
          <w:b/>
          <w:sz w:val="28"/>
          <w:szCs w:val="28"/>
        </w:rPr>
      </w:pPr>
    </w:p>
    <w:p w:rsidR="00244D19" w:rsidRDefault="00244D19" w:rsidP="007F70CB">
      <w:pPr>
        <w:jc w:val="center"/>
        <w:rPr>
          <w:b/>
          <w:sz w:val="28"/>
          <w:szCs w:val="28"/>
        </w:rPr>
      </w:pPr>
    </w:p>
    <w:p w:rsidR="00244D19" w:rsidRDefault="00244D19" w:rsidP="007F70CB">
      <w:pPr>
        <w:jc w:val="center"/>
        <w:rPr>
          <w:b/>
          <w:sz w:val="28"/>
          <w:szCs w:val="28"/>
        </w:rPr>
      </w:pPr>
    </w:p>
    <w:p w:rsidR="00244D19" w:rsidRDefault="00244D19" w:rsidP="007F70CB">
      <w:pPr>
        <w:jc w:val="center"/>
        <w:rPr>
          <w:b/>
          <w:sz w:val="28"/>
          <w:szCs w:val="28"/>
        </w:rPr>
      </w:pPr>
    </w:p>
    <w:p w:rsidR="00244D19" w:rsidRDefault="00244D19" w:rsidP="007F70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МЕТОДИЧЕСКАЯ РАЗРАБОТКА</w:t>
      </w:r>
    </w:p>
    <w:p w:rsidR="00244D19" w:rsidRDefault="00244D19" w:rsidP="007F70C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лекции на тему </w:t>
      </w:r>
    </w:p>
    <w:p w:rsidR="00244D19" w:rsidRDefault="00244D19" w:rsidP="007F70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«Хроническая сердечная недостаточность»</w:t>
      </w:r>
    </w:p>
    <w:p w:rsidR="00244D19" w:rsidRDefault="00244D19" w:rsidP="007F70CB">
      <w:pPr>
        <w:pStyle w:val="aa"/>
        <w:ind w:left="0" w:right="-1"/>
        <w:rPr>
          <w:sz w:val="28"/>
          <w:szCs w:val="28"/>
        </w:rPr>
      </w:pPr>
    </w:p>
    <w:p w:rsidR="00244D19" w:rsidRDefault="00244D19" w:rsidP="007F70CB">
      <w:pPr>
        <w:pStyle w:val="aa"/>
        <w:ind w:left="0" w:right="-1"/>
        <w:rPr>
          <w:sz w:val="28"/>
          <w:szCs w:val="28"/>
        </w:rPr>
      </w:pPr>
    </w:p>
    <w:p w:rsidR="00244D19" w:rsidRDefault="00244D19" w:rsidP="007F70CB">
      <w:pPr>
        <w:pStyle w:val="aa"/>
        <w:ind w:left="0" w:right="-1"/>
        <w:rPr>
          <w:sz w:val="28"/>
          <w:szCs w:val="28"/>
        </w:rPr>
      </w:pPr>
    </w:p>
    <w:p w:rsidR="00244D19" w:rsidRDefault="00244D19" w:rsidP="007F70CB">
      <w:pPr>
        <w:pStyle w:val="aa"/>
        <w:ind w:left="0" w:right="-1"/>
        <w:rPr>
          <w:sz w:val="28"/>
          <w:szCs w:val="28"/>
        </w:rPr>
      </w:pPr>
      <w:r>
        <w:rPr>
          <w:sz w:val="28"/>
          <w:szCs w:val="28"/>
        </w:rPr>
        <w:t>Дисциплина «Факультетская терапия»</w:t>
      </w:r>
    </w:p>
    <w:p w:rsidR="00244D19" w:rsidRDefault="00244D19" w:rsidP="007F70CB">
      <w:pPr>
        <w:pStyle w:val="aa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Специальность  31.05.01 Лечебное дело   </w:t>
      </w:r>
    </w:p>
    <w:p w:rsidR="00244D19" w:rsidRDefault="00244D19" w:rsidP="007F70CB">
      <w:pPr>
        <w:pStyle w:val="aa"/>
        <w:ind w:left="0" w:right="-1"/>
        <w:rPr>
          <w:sz w:val="28"/>
          <w:szCs w:val="28"/>
        </w:rPr>
      </w:pPr>
      <w:r>
        <w:rPr>
          <w:sz w:val="28"/>
          <w:szCs w:val="28"/>
        </w:rPr>
        <w:t>Курс  4</w:t>
      </w:r>
    </w:p>
    <w:p w:rsidR="00244D19" w:rsidRDefault="00244D19" w:rsidP="007F70CB">
      <w:pPr>
        <w:pStyle w:val="aa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Семестр </w:t>
      </w:r>
      <w:r>
        <w:rPr>
          <w:sz w:val="28"/>
          <w:szCs w:val="28"/>
          <w:lang w:val="en-US"/>
        </w:rPr>
        <w:t>VIII</w:t>
      </w:r>
    </w:p>
    <w:p w:rsidR="00244D19" w:rsidRPr="00EF5899" w:rsidRDefault="00244D19" w:rsidP="007F70CB">
      <w:pPr>
        <w:pStyle w:val="aa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Количество часов </w:t>
      </w:r>
      <w:r w:rsidRPr="00EF5899">
        <w:rPr>
          <w:sz w:val="28"/>
          <w:szCs w:val="28"/>
        </w:rPr>
        <w:t>4</w:t>
      </w:r>
    </w:p>
    <w:p w:rsidR="00244D19" w:rsidRDefault="00244D19" w:rsidP="007F70CB">
      <w:pPr>
        <w:pStyle w:val="aa"/>
        <w:ind w:left="0" w:right="-1"/>
        <w:rPr>
          <w:sz w:val="28"/>
          <w:szCs w:val="28"/>
        </w:rPr>
      </w:pPr>
    </w:p>
    <w:p w:rsidR="00244D19" w:rsidRDefault="00244D19" w:rsidP="007F70CB">
      <w:pPr>
        <w:pStyle w:val="aa"/>
        <w:ind w:left="0" w:right="-1"/>
        <w:rPr>
          <w:sz w:val="28"/>
          <w:szCs w:val="28"/>
        </w:rPr>
      </w:pPr>
    </w:p>
    <w:p w:rsidR="00244D19" w:rsidRDefault="00244D19" w:rsidP="007F70CB">
      <w:pPr>
        <w:pStyle w:val="aa"/>
        <w:ind w:left="0" w:right="-1"/>
        <w:rPr>
          <w:sz w:val="28"/>
          <w:szCs w:val="28"/>
        </w:rPr>
      </w:pPr>
    </w:p>
    <w:p w:rsidR="00244D19" w:rsidRDefault="00244D19" w:rsidP="007F70CB">
      <w:pPr>
        <w:pStyle w:val="aa"/>
        <w:ind w:left="0" w:right="-1"/>
        <w:rPr>
          <w:sz w:val="28"/>
          <w:szCs w:val="28"/>
        </w:rPr>
      </w:pPr>
    </w:p>
    <w:p w:rsidR="00244D19" w:rsidRDefault="00244D19" w:rsidP="007F70CB">
      <w:pPr>
        <w:pStyle w:val="aa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Уфа</w:t>
      </w:r>
    </w:p>
    <w:p w:rsidR="00244D19" w:rsidRDefault="00244D19" w:rsidP="007F70CB">
      <w:pPr>
        <w:pStyle w:val="aa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2016</w:t>
      </w:r>
    </w:p>
    <w:p w:rsidR="00244D19" w:rsidRDefault="00244D19" w:rsidP="007F70CB">
      <w:pPr>
        <w:pStyle w:val="aa"/>
        <w:ind w:right="-1"/>
        <w:jc w:val="center"/>
        <w:rPr>
          <w:sz w:val="28"/>
          <w:szCs w:val="28"/>
        </w:rPr>
      </w:pPr>
    </w:p>
    <w:p w:rsidR="00244D19" w:rsidRDefault="00244D19" w:rsidP="007F70CB">
      <w:pPr>
        <w:pStyle w:val="aa"/>
        <w:ind w:right="-1"/>
        <w:rPr>
          <w:sz w:val="28"/>
          <w:szCs w:val="28"/>
        </w:rPr>
      </w:pPr>
    </w:p>
    <w:p w:rsidR="00244D19" w:rsidRDefault="00244D19" w:rsidP="007F70CB">
      <w:pPr>
        <w:pStyle w:val="aa"/>
        <w:ind w:right="-1"/>
        <w:rPr>
          <w:sz w:val="28"/>
          <w:szCs w:val="28"/>
        </w:rPr>
      </w:pPr>
      <w:r>
        <w:rPr>
          <w:sz w:val="28"/>
          <w:szCs w:val="28"/>
        </w:rPr>
        <w:t>Тема:  «Хроническая сердечная недостаточность»</w:t>
      </w:r>
    </w:p>
    <w:p w:rsidR="00244D19" w:rsidRDefault="00244D19" w:rsidP="007F70CB">
      <w:pPr>
        <w:spacing w:after="120"/>
        <w:ind w:left="283" w:right="-1"/>
        <w:rPr>
          <w:sz w:val="28"/>
          <w:szCs w:val="28"/>
        </w:rPr>
      </w:pPr>
      <w:r>
        <w:rPr>
          <w:sz w:val="28"/>
          <w:szCs w:val="28"/>
        </w:rPr>
        <w:t xml:space="preserve"> на основании рабочей программы учебной дисциплины «Факультетская терапия»,  утвержденной  31 августа 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244D19" w:rsidRDefault="00244D19" w:rsidP="007F70CB">
      <w:pPr>
        <w:rPr>
          <w:sz w:val="28"/>
          <w:szCs w:val="28"/>
        </w:rPr>
      </w:pPr>
    </w:p>
    <w:p w:rsidR="00244D19" w:rsidRDefault="00244D19" w:rsidP="007F70CB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244D19" w:rsidRDefault="00244D19" w:rsidP="007F70CB">
      <w:pPr>
        <w:jc w:val="both"/>
        <w:rPr>
          <w:sz w:val="28"/>
          <w:szCs w:val="28"/>
        </w:rPr>
      </w:pPr>
      <w:r>
        <w:rPr>
          <w:sz w:val="28"/>
          <w:szCs w:val="28"/>
        </w:rPr>
        <w:t>1. Зав. кафедрой госпитальной терапии №1, д.м.н., профессор Э.Г. Муталова</w:t>
      </w:r>
    </w:p>
    <w:p w:rsidR="00244D19" w:rsidRDefault="00244D19" w:rsidP="00EF5899">
      <w:pPr>
        <w:pStyle w:val="aa"/>
        <w:ind w:left="0"/>
        <w:rPr>
          <w:sz w:val="28"/>
          <w:szCs w:val="28"/>
        </w:rPr>
      </w:pPr>
      <w:r>
        <w:rPr>
          <w:sz w:val="28"/>
          <w:szCs w:val="28"/>
        </w:rPr>
        <w:t>2. Зав. кафедрой поликлинической терапии с курсом ИДПО, д.м.н., профе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сор  Л.В. Волевач</w:t>
      </w:r>
      <w:r>
        <w:rPr>
          <w:sz w:val="28"/>
          <w:szCs w:val="28"/>
        </w:rPr>
        <w:tab/>
      </w:r>
    </w:p>
    <w:p w:rsidR="00244D19" w:rsidRDefault="00244D19" w:rsidP="007F70CB">
      <w:pPr>
        <w:pStyle w:val="aa"/>
        <w:ind w:left="0" w:right="-1"/>
        <w:rPr>
          <w:sz w:val="28"/>
          <w:szCs w:val="28"/>
        </w:rPr>
      </w:pPr>
    </w:p>
    <w:p w:rsidR="00244D19" w:rsidRDefault="00244D19" w:rsidP="007F70CB">
      <w:pPr>
        <w:pStyle w:val="aa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Автор: д.м.н., профессор Г.Х. Мирсаева </w:t>
      </w:r>
    </w:p>
    <w:p w:rsidR="00244D19" w:rsidRDefault="00244D19" w:rsidP="007F70CB">
      <w:pPr>
        <w:pStyle w:val="aa"/>
        <w:ind w:right="-1"/>
        <w:rPr>
          <w:sz w:val="28"/>
          <w:szCs w:val="28"/>
        </w:rPr>
      </w:pPr>
    </w:p>
    <w:p w:rsidR="00244D19" w:rsidRDefault="00244D19" w:rsidP="007F70CB">
      <w:pPr>
        <w:pStyle w:val="aa"/>
        <w:ind w:right="-1"/>
        <w:rPr>
          <w:sz w:val="28"/>
          <w:szCs w:val="28"/>
        </w:rPr>
      </w:pPr>
    </w:p>
    <w:p w:rsidR="00244D19" w:rsidRDefault="00244D19" w:rsidP="007F70CB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 кафедры факультетской терапии  протокол № 2   </w:t>
      </w:r>
    </w:p>
    <w:p w:rsidR="00244D19" w:rsidRDefault="00244D19" w:rsidP="007F70CB">
      <w:pPr>
        <w:pStyle w:val="aa"/>
        <w:tabs>
          <w:tab w:val="left" w:pos="3465"/>
        </w:tabs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от  31  августа 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244D19" w:rsidRDefault="00244D19" w:rsidP="007F70CB">
      <w:pPr>
        <w:pStyle w:val="aa"/>
        <w:ind w:left="0" w:right="-1" w:firstLine="8819"/>
        <w:rPr>
          <w:sz w:val="28"/>
          <w:szCs w:val="28"/>
        </w:rPr>
      </w:pPr>
    </w:p>
    <w:p w:rsidR="00244D19" w:rsidRDefault="00244D19" w:rsidP="007F70CB">
      <w:pPr>
        <w:pStyle w:val="aa"/>
        <w:ind w:left="0" w:right="-1" w:firstLine="8819"/>
        <w:rPr>
          <w:sz w:val="28"/>
          <w:szCs w:val="28"/>
        </w:rPr>
      </w:pPr>
    </w:p>
    <w:p w:rsidR="00244D19" w:rsidRPr="0000534B" w:rsidRDefault="00244D19" w:rsidP="007F70CB">
      <w:pPr>
        <w:pStyle w:val="aa"/>
        <w:ind w:right="-1"/>
        <w:jc w:val="center"/>
        <w:rPr>
          <w:sz w:val="28"/>
          <w:szCs w:val="28"/>
        </w:rPr>
      </w:pPr>
    </w:p>
    <w:p w:rsidR="00244D19" w:rsidRPr="00ED1079" w:rsidRDefault="00244D19" w:rsidP="007F70CB">
      <w:pPr>
        <w:jc w:val="center"/>
        <w:rPr>
          <w:b/>
          <w:sz w:val="28"/>
          <w:szCs w:val="28"/>
        </w:rPr>
      </w:pPr>
    </w:p>
    <w:p w:rsidR="00244D19" w:rsidRPr="00ED1079" w:rsidRDefault="00244D19" w:rsidP="007F70CB">
      <w:pPr>
        <w:jc w:val="center"/>
        <w:rPr>
          <w:b/>
          <w:sz w:val="28"/>
          <w:szCs w:val="28"/>
        </w:rPr>
      </w:pPr>
    </w:p>
    <w:p w:rsidR="00244D19" w:rsidRPr="00ED1079" w:rsidRDefault="00244D19" w:rsidP="007F70CB">
      <w:pPr>
        <w:rPr>
          <w:b/>
          <w:sz w:val="28"/>
          <w:szCs w:val="28"/>
        </w:rPr>
      </w:pPr>
    </w:p>
    <w:p w:rsidR="00244D19" w:rsidRPr="00ED1079" w:rsidRDefault="00244D19" w:rsidP="007F70CB">
      <w:pPr>
        <w:jc w:val="center"/>
        <w:rPr>
          <w:b/>
          <w:sz w:val="28"/>
          <w:szCs w:val="28"/>
        </w:rPr>
      </w:pPr>
    </w:p>
    <w:p w:rsidR="00244D19" w:rsidRPr="00ED1079" w:rsidRDefault="00244D19" w:rsidP="007F70CB">
      <w:pPr>
        <w:pStyle w:val="aa"/>
        <w:ind w:left="0" w:right="-1"/>
        <w:rPr>
          <w:sz w:val="28"/>
          <w:szCs w:val="28"/>
        </w:rPr>
      </w:pPr>
    </w:p>
    <w:p w:rsidR="00244D19" w:rsidRPr="00ED1079" w:rsidRDefault="00244D19" w:rsidP="007F70CB">
      <w:pPr>
        <w:pStyle w:val="aa"/>
        <w:ind w:left="0" w:right="-1"/>
        <w:rPr>
          <w:sz w:val="28"/>
          <w:szCs w:val="28"/>
        </w:rPr>
      </w:pPr>
    </w:p>
    <w:p w:rsidR="00244D19" w:rsidRPr="00ED1079" w:rsidRDefault="00244D19" w:rsidP="007F70CB">
      <w:pPr>
        <w:pStyle w:val="aa"/>
        <w:ind w:left="0" w:right="-1"/>
        <w:rPr>
          <w:sz w:val="28"/>
          <w:szCs w:val="28"/>
        </w:rPr>
      </w:pPr>
    </w:p>
    <w:p w:rsidR="00244D19" w:rsidRPr="00ED1079" w:rsidRDefault="00244D19" w:rsidP="007F70CB">
      <w:pPr>
        <w:pStyle w:val="aa"/>
        <w:ind w:left="0" w:right="-1"/>
        <w:rPr>
          <w:sz w:val="28"/>
          <w:szCs w:val="28"/>
        </w:rPr>
      </w:pPr>
    </w:p>
    <w:p w:rsidR="00244D19" w:rsidRDefault="00244D19" w:rsidP="007F70C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44D19" w:rsidRDefault="00244D19" w:rsidP="007F70CB">
      <w:pPr>
        <w:jc w:val="center"/>
        <w:rPr>
          <w:sz w:val="28"/>
          <w:szCs w:val="28"/>
        </w:rPr>
      </w:pPr>
    </w:p>
    <w:p w:rsidR="00244D19" w:rsidRDefault="00244D19" w:rsidP="007F70CB">
      <w:pPr>
        <w:jc w:val="center"/>
        <w:rPr>
          <w:sz w:val="28"/>
          <w:szCs w:val="28"/>
        </w:rPr>
      </w:pPr>
    </w:p>
    <w:p w:rsidR="00244D19" w:rsidRDefault="00244D19" w:rsidP="007F70CB">
      <w:pPr>
        <w:jc w:val="center"/>
        <w:rPr>
          <w:sz w:val="28"/>
          <w:szCs w:val="28"/>
        </w:rPr>
      </w:pPr>
    </w:p>
    <w:p w:rsidR="00244D19" w:rsidRDefault="00244D19" w:rsidP="007F70CB">
      <w:pPr>
        <w:jc w:val="center"/>
        <w:rPr>
          <w:sz w:val="28"/>
          <w:szCs w:val="28"/>
        </w:rPr>
      </w:pPr>
    </w:p>
    <w:p w:rsidR="00244D19" w:rsidRDefault="00244D19" w:rsidP="007F70CB">
      <w:pPr>
        <w:jc w:val="center"/>
        <w:rPr>
          <w:sz w:val="28"/>
          <w:szCs w:val="28"/>
        </w:rPr>
      </w:pPr>
    </w:p>
    <w:p w:rsidR="00244D19" w:rsidRPr="00C22303" w:rsidRDefault="00244D19" w:rsidP="007F70CB">
      <w:pPr>
        <w:jc w:val="center"/>
        <w:rPr>
          <w:sz w:val="28"/>
          <w:szCs w:val="28"/>
        </w:rPr>
      </w:pPr>
    </w:p>
    <w:p w:rsidR="00244D19" w:rsidRDefault="00244D19" w:rsidP="007F70CB">
      <w:pPr>
        <w:jc w:val="center"/>
        <w:rPr>
          <w:sz w:val="28"/>
          <w:szCs w:val="28"/>
        </w:rPr>
      </w:pPr>
    </w:p>
    <w:p w:rsidR="00244D19" w:rsidRDefault="00244D19" w:rsidP="007F70CB">
      <w:pPr>
        <w:jc w:val="center"/>
        <w:rPr>
          <w:sz w:val="28"/>
          <w:szCs w:val="28"/>
        </w:rPr>
      </w:pPr>
    </w:p>
    <w:p w:rsidR="00244D19" w:rsidRDefault="00244D19" w:rsidP="007F70CB">
      <w:pPr>
        <w:jc w:val="center"/>
        <w:rPr>
          <w:sz w:val="28"/>
          <w:szCs w:val="28"/>
        </w:rPr>
      </w:pPr>
    </w:p>
    <w:p w:rsidR="00244D19" w:rsidRDefault="00244D19" w:rsidP="007F70CB">
      <w:pPr>
        <w:rPr>
          <w:sz w:val="28"/>
          <w:szCs w:val="28"/>
        </w:rPr>
      </w:pPr>
    </w:p>
    <w:p w:rsidR="00244D19" w:rsidRDefault="00244D19" w:rsidP="007F70CB">
      <w:pPr>
        <w:rPr>
          <w:sz w:val="28"/>
          <w:szCs w:val="28"/>
        </w:rPr>
      </w:pPr>
    </w:p>
    <w:p w:rsidR="00244D19" w:rsidRPr="00C22303" w:rsidRDefault="00244D19" w:rsidP="007F70CB">
      <w:pPr>
        <w:jc w:val="both"/>
        <w:rPr>
          <w:b/>
          <w:sz w:val="28"/>
          <w:szCs w:val="28"/>
        </w:rPr>
      </w:pPr>
      <w:r w:rsidRPr="00C22303">
        <w:rPr>
          <w:b/>
          <w:sz w:val="28"/>
          <w:szCs w:val="28"/>
        </w:rPr>
        <w:lastRenderedPageBreak/>
        <w:t>1. Тема:</w:t>
      </w:r>
      <w:r w:rsidRPr="00C22303">
        <w:rPr>
          <w:sz w:val="28"/>
          <w:szCs w:val="28"/>
        </w:rPr>
        <w:t xml:space="preserve">   Хроническая сердечная недостаточность (ХСН)</w:t>
      </w:r>
    </w:p>
    <w:p w:rsidR="00244D19" w:rsidRPr="001D5F10" w:rsidRDefault="00244D19" w:rsidP="007F70CB">
      <w:pPr>
        <w:jc w:val="both"/>
        <w:rPr>
          <w:sz w:val="28"/>
          <w:szCs w:val="28"/>
        </w:rPr>
      </w:pPr>
      <w:r w:rsidRPr="00C22303">
        <w:rPr>
          <w:b/>
          <w:sz w:val="28"/>
          <w:szCs w:val="28"/>
        </w:rPr>
        <w:t>2. Курс:</w:t>
      </w:r>
      <w:r w:rsidRPr="00C22303">
        <w:rPr>
          <w:sz w:val="28"/>
          <w:szCs w:val="28"/>
        </w:rPr>
        <w:t xml:space="preserve"> 4, семестр </w:t>
      </w:r>
      <w:r w:rsidRPr="00C22303">
        <w:rPr>
          <w:sz w:val="28"/>
          <w:szCs w:val="28"/>
          <w:lang w:val="en-US"/>
        </w:rPr>
        <w:t>VII</w:t>
      </w:r>
      <w:r>
        <w:rPr>
          <w:sz w:val="28"/>
          <w:szCs w:val="28"/>
          <w:lang w:val="en-US"/>
        </w:rPr>
        <w:t>I</w:t>
      </w:r>
    </w:p>
    <w:p w:rsidR="00244D19" w:rsidRPr="00C22303" w:rsidRDefault="00244D19" w:rsidP="007F70CB">
      <w:pPr>
        <w:jc w:val="both"/>
        <w:rPr>
          <w:sz w:val="28"/>
          <w:szCs w:val="28"/>
        </w:rPr>
      </w:pPr>
      <w:r w:rsidRPr="00C22303">
        <w:rPr>
          <w:b/>
          <w:sz w:val="28"/>
          <w:szCs w:val="28"/>
        </w:rPr>
        <w:t>3. Продолжительность лекции:</w:t>
      </w:r>
      <w:r>
        <w:rPr>
          <w:sz w:val="28"/>
          <w:szCs w:val="28"/>
        </w:rPr>
        <w:t>4</w:t>
      </w:r>
      <w:r w:rsidRPr="00C22303">
        <w:rPr>
          <w:sz w:val="28"/>
          <w:szCs w:val="28"/>
        </w:rPr>
        <w:t xml:space="preserve"> часа</w:t>
      </w:r>
    </w:p>
    <w:p w:rsidR="00244D19" w:rsidRPr="00C22303" w:rsidRDefault="00244D19" w:rsidP="007F70CB">
      <w:pPr>
        <w:jc w:val="both"/>
        <w:rPr>
          <w:sz w:val="28"/>
          <w:szCs w:val="28"/>
        </w:rPr>
      </w:pPr>
      <w:r w:rsidRPr="00C22303">
        <w:rPr>
          <w:b/>
          <w:sz w:val="28"/>
          <w:szCs w:val="28"/>
        </w:rPr>
        <w:t>4. Контингент слушателей:</w:t>
      </w:r>
      <w:r w:rsidRPr="00C22303">
        <w:rPr>
          <w:sz w:val="28"/>
          <w:szCs w:val="28"/>
        </w:rPr>
        <w:t xml:space="preserve"> обучающиеся по специальности </w:t>
      </w:r>
      <w:r>
        <w:rPr>
          <w:sz w:val="28"/>
          <w:szCs w:val="28"/>
        </w:rPr>
        <w:t xml:space="preserve"> 31.05.01 </w:t>
      </w:r>
      <w:r w:rsidRPr="00C22303">
        <w:rPr>
          <w:sz w:val="28"/>
          <w:szCs w:val="28"/>
        </w:rPr>
        <w:t>Л</w:t>
      </w:r>
      <w:r w:rsidRPr="00C22303">
        <w:rPr>
          <w:sz w:val="28"/>
          <w:szCs w:val="28"/>
        </w:rPr>
        <w:t>е</w:t>
      </w:r>
      <w:r w:rsidRPr="00C22303">
        <w:rPr>
          <w:sz w:val="28"/>
          <w:szCs w:val="28"/>
        </w:rPr>
        <w:t>чебное дело</w:t>
      </w:r>
    </w:p>
    <w:p w:rsidR="00244D19" w:rsidRPr="00C22303" w:rsidRDefault="00244D19" w:rsidP="007F70CB">
      <w:pPr>
        <w:jc w:val="both"/>
        <w:rPr>
          <w:sz w:val="28"/>
          <w:szCs w:val="28"/>
        </w:rPr>
      </w:pPr>
      <w:r w:rsidRPr="00C22303">
        <w:rPr>
          <w:b/>
          <w:sz w:val="28"/>
          <w:szCs w:val="28"/>
        </w:rPr>
        <w:t>5. Учебная цель:</w:t>
      </w:r>
    </w:p>
    <w:p w:rsidR="00244D19" w:rsidRDefault="00244D19" w:rsidP="007F70CB">
      <w:pPr>
        <w:jc w:val="both"/>
        <w:rPr>
          <w:sz w:val="28"/>
          <w:szCs w:val="28"/>
        </w:rPr>
      </w:pPr>
      <w:r w:rsidRPr="00C22303">
        <w:rPr>
          <w:sz w:val="28"/>
          <w:szCs w:val="28"/>
        </w:rPr>
        <w:t xml:space="preserve">Дать </w:t>
      </w:r>
      <w:r>
        <w:rPr>
          <w:sz w:val="28"/>
          <w:szCs w:val="28"/>
        </w:rPr>
        <w:t>обучающимся</w:t>
      </w:r>
      <w:r w:rsidRPr="00C22303">
        <w:rPr>
          <w:sz w:val="28"/>
          <w:szCs w:val="28"/>
        </w:rPr>
        <w:t xml:space="preserve">  современные  знания этиологии, патогенеза, классиф</w:t>
      </w:r>
      <w:r w:rsidRPr="00C22303">
        <w:rPr>
          <w:sz w:val="28"/>
          <w:szCs w:val="28"/>
        </w:rPr>
        <w:t>и</w:t>
      </w:r>
      <w:r w:rsidRPr="00C22303">
        <w:rPr>
          <w:sz w:val="28"/>
          <w:szCs w:val="28"/>
        </w:rPr>
        <w:t xml:space="preserve">кации, клиники, методов диагностики и принципов лечения ХСН. </w:t>
      </w:r>
      <w:r>
        <w:rPr>
          <w:sz w:val="28"/>
          <w:szCs w:val="28"/>
        </w:rPr>
        <w:t>П</w:t>
      </w:r>
      <w:r w:rsidRPr="00C22303">
        <w:rPr>
          <w:sz w:val="28"/>
          <w:szCs w:val="28"/>
        </w:rPr>
        <w:t>редст</w:t>
      </w:r>
      <w:r w:rsidRPr="00C22303">
        <w:rPr>
          <w:sz w:val="28"/>
          <w:szCs w:val="28"/>
        </w:rPr>
        <w:t>а</w:t>
      </w:r>
      <w:r w:rsidRPr="00C22303">
        <w:rPr>
          <w:sz w:val="28"/>
          <w:szCs w:val="28"/>
        </w:rPr>
        <w:t>вить  ХСН как осложнение  предшествующих заболеваний сердечно-сосудистой системы.</w:t>
      </w:r>
      <w:r>
        <w:rPr>
          <w:sz w:val="28"/>
          <w:szCs w:val="28"/>
        </w:rPr>
        <w:t xml:space="preserve"> Способствовать формированию профессиональных компетенций </w:t>
      </w:r>
      <w:r w:rsidRPr="00C45C7F">
        <w:rPr>
          <w:sz w:val="28"/>
          <w:szCs w:val="28"/>
        </w:rPr>
        <w:t>ПК-5, ПК-6, ПК-8, ПК-10, ПК-11.</w:t>
      </w:r>
    </w:p>
    <w:p w:rsidR="00244D19" w:rsidRPr="00C22303" w:rsidRDefault="00244D19" w:rsidP="007F70CB">
      <w:pPr>
        <w:jc w:val="both"/>
        <w:rPr>
          <w:sz w:val="28"/>
          <w:szCs w:val="28"/>
        </w:rPr>
      </w:pPr>
      <w:r w:rsidRPr="00C22303">
        <w:rPr>
          <w:b/>
          <w:sz w:val="28"/>
          <w:szCs w:val="28"/>
        </w:rPr>
        <w:t>6. Иллюстративный материал и оснащение:</w:t>
      </w:r>
      <w:r>
        <w:rPr>
          <w:sz w:val="28"/>
          <w:szCs w:val="28"/>
        </w:rPr>
        <w:t>мультимедийная презентац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ия,  </w:t>
      </w:r>
      <w:r w:rsidRPr="00C22303">
        <w:rPr>
          <w:sz w:val="28"/>
          <w:szCs w:val="28"/>
        </w:rPr>
        <w:t xml:space="preserve">мультимедийный проектор, ноутбук.  </w:t>
      </w:r>
    </w:p>
    <w:p w:rsidR="00244D19" w:rsidRPr="00C22303" w:rsidRDefault="00244D19" w:rsidP="007F70CB">
      <w:pPr>
        <w:pStyle w:val="a3"/>
        <w:jc w:val="both"/>
        <w:rPr>
          <w:rFonts w:ascii="Times New Roman" w:hAnsi="Times New Roman"/>
          <w:b w:val="0"/>
          <w:sz w:val="28"/>
          <w:szCs w:val="28"/>
        </w:rPr>
      </w:pPr>
      <w:r w:rsidRPr="00C22303">
        <w:rPr>
          <w:rFonts w:ascii="Times New Roman" w:hAnsi="Times New Roman"/>
          <w:sz w:val="28"/>
          <w:szCs w:val="28"/>
        </w:rPr>
        <w:t>7. Подробный план лекции</w:t>
      </w:r>
      <w:r w:rsidRPr="00C22303">
        <w:rPr>
          <w:rFonts w:ascii="Times New Roman" w:hAnsi="Times New Roman"/>
          <w:b w:val="0"/>
          <w:sz w:val="28"/>
          <w:szCs w:val="28"/>
        </w:rPr>
        <w:t>:</w:t>
      </w:r>
    </w:p>
    <w:p w:rsidR="00244D19" w:rsidRDefault="00244D19" w:rsidP="00EF5899">
      <w:pPr>
        <w:ind w:firstLine="708"/>
        <w:jc w:val="both"/>
        <w:rPr>
          <w:sz w:val="28"/>
          <w:szCs w:val="28"/>
        </w:rPr>
      </w:pPr>
      <w:r w:rsidRPr="00C22303">
        <w:rPr>
          <w:sz w:val="28"/>
          <w:szCs w:val="28"/>
        </w:rPr>
        <w:t>Хроническая сердечная  недостаточность, как неспособность системы кровообращения обеспечить органы и ткани адекватным потребностям  орг</w:t>
      </w:r>
      <w:r w:rsidRPr="00C22303">
        <w:rPr>
          <w:sz w:val="28"/>
          <w:szCs w:val="28"/>
        </w:rPr>
        <w:t>а</w:t>
      </w:r>
      <w:r w:rsidRPr="00C22303">
        <w:rPr>
          <w:sz w:val="28"/>
          <w:szCs w:val="28"/>
        </w:rPr>
        <w:t xml:space="preserve">низма количеством крови в покое и при физической нагрузке. </w:t>
      </w:r>
    </w:p>
    <w:p w:rsidR="00244D19" w:rsidRDefault="00244D19" w:rsidP="00EF5899">
      <w:pPr>
        <w:ind w:firstLine="708"/>
        <w:jc w:val="both"/>
        <w:rPr>
          <w:sz w:val="28"/>
          <w:szCs w:val="28"/>
        </w:rPr>
      </w:pPr>
      <w:r w:rsidRPr="00C22303">
        <w:rPr>
          <w:sz w:val="28"/>
          <w:szCs w:val="28"/>
        </w:rPr>
        <w:t>Патогенез ХСН согласно классификации Н.М. Мухарлямова - пер</w:t>
      </w:r>
      <w:r w:rsidRPr="00C22303">
        <w:rPr>
          <w:sz w:val="28"/>
          <w:szCs w:val="28"/>
        </w:rPr>
        <w:t>е</w:t>
      </w:r>
      <w:r w:rsidRPr="00C22303">
        <w:rPr>
          <w:sz w:val="28"/>
          <w:szCs w:val="28"/>
        </w:rPr>
        <w:t>грузка сердца давлением (при АГ, пороках сердца со стенозами), объемом (при недостаточности клапанов сердца), первично миокардиальная ХСН (при ИБС, миокардитах, кардиомиопатиях). Компенсаторные механизмы ХСН - гипертрофия, дил</w:t>
      </w:r>
      <w:r>
        <w:rPr>
          <w:sz w:val="28"/>
          <w:szCs w:val="28"/>
        </w:rPr>
        <w:t>а</w:t>
      </w:r>
      <w:r w:rsidRPr="00C22303">
        <w:rPr>
          <w:sz w:val="28"/>
          <w:szCs w:val="28"/>
        </w:rPr>
        <w:t>тация миокарда, механизм Франка-Старлинга.  Роль си</w:t>
      </w:r>
      <w:r w:rsidRPr="00C22303">
        <w:rPr>
          <w:sz w:val="28"/>
          <w:szCs w:val="28"/>
        </w:rPr>
        <w:t>м</w:t>
      </w:r>
      <w:r w:rsidRPr="00C22303">
        <w:rPr>
          <w:sz w:val="28"/>
          <w:szCs w:val="28"/>
        </w:rPr>
        <w:t xml:space="preserve">патико-адреналовой системы, ренин-ангиотензин-альдостероновой системы (РААС) и   тканевых  РАС   в патогенезе ХСН. Понятие о ремоделировании миокарда. </w:t>
      </w:r>
    </w:p>
    <w:p w:rsidR="00244D19" w:rsidRPr="00C22303" w:rsidRDefault="00244D19" w:rsidP="00EF5899">
      <w:pPr>
        <w:ind w:firstLine="708"/>
        <w:jc w:val="both"/>
        <w:rPr>
          <w:sz w:val="28"/>
          <w:szCs w:val="28"/>
        </w:rPr>
      </w:pPr>
      <w:r w:rsidRPr="00C22303">
        <w:rPr>
          <w:sz w:val="28"/>
          <w:szCs w:val="28"/>
        </w:rPr>
        <w:t>Классификации ХСН Н.Д. Стражеско,  В.Х. Василенко (1935), Нью-Йоркской ассоциации кардиологов (1964) и Российского общества специал</w:t>
      </w:r>
      <w:r w:rsidRPr="00C22303">
        <w:rPr>
          <w:sz w:val="28"/>
          <w:szCs w:val="28"/>
        </w:rPr>
        <w:t>и</w:t>
      </w:r>
      <w:r w:rsidRPr="00C22303">
        <w:rPr>
          <w:sz w:val="28"/>
          <w:szCs w:val="28"/>
        </w:rPr>
        <w:t xml:space="preserve">стов по сердечной недостаточности (2002), объединившая две названные  классификации. </w:t>
      </w:r>
    </w:p>
    <w:p w:rsidR="00244D19" w:rsidRDefault="00244D19" w:rsidP="007F70CB">
      <w:pPr>
        <w:ind w:firstLine="708"/>
        <w:jc w:val="both"/>
        <w:rPr>
          <w:sz w:val="28"/>
          <w:szCs w:val="28"/>
        </w:rPr>
      </w:pPr>
      <w:r w:rsidRPr="00C22303">
        <w:rPr>
          <w:sz w:val="28"/>
          <w:szCs w:val="28"/>
        </w:rPr>
        <w:t>Клинические признаки ХСН при левожелудочковой (тахикардия, одышка, кашель,  ортопное, приступы сердечной астмы, акроцианоз, нар</w:t>
      </w:r>
      <w:r w:rsidRPr="00C22303">
        <w:rPr>
          <w:sz w:val="28"/>
          <w:szCs w:val="28"/>
        </w:rPr>
        <w:t>у</w:t>
      </w:r>
      <w:r w:rsidRPr="00C22303">
        <w:rPr>
          <w:sz w:val="28"/>
          <w:szCs w:val="28"/>
        </w:rPr>
        <w:t xml:space="preserve">шения сердечного ритма) и  правожелудочковой недостаточности (отеки,   диффузный цианоз,   увеличение печени, асцит, анасарка). </w:t>
      </w:r>
    </w:p>
    <w:p w:rsidR="00244D19" w:rsidRDefault="00244D19" w:rsidP="007F70CB">
      <w:pPr>
        <w:ind w:firstLine="708"/>
        <w:jc w:val="both"/>
        <w:rPr>
          <w:sz w:val="28"/>
          <w:szCs w:val="28"/>
        </w:rPr>
      </w:pPr>
      <w:r w:rsidRPr="00C22303">
        <w:rPr>
          <w:sz w:val="28"/>
          <w:szCs w:val="28"/>
        </w:rPr>
        <w:t>Методы диагностики</w:t>
      </w:r>
      <w:r>
        <w:rPr>
          <w:sz w:val="28"/>
          <w:szCs w:val="28"/>
        </w:rPr>
        <w:t xml:space="preserve"> ХСН</w:t>
      </w:r>
      <w:r w:rsidRPr="00C22303">
        <w:rPr>
          <w:sz w:val="28"/>
          <w:szCs w:val="28"/>
        </w:rPr>
        <w:t>. Ведущая роль ЭхоКГ. Ранние эхографич</w:t>
      </w:r>
      <w:r w:rsidRPr="00C22303">
        <w:rPr>
          <w:sz w:val="28"/>
          <w:szCs w:val="28"/>
        </w:rPr>
        <w:t>е</w:t>
      </w:r>
      <w:r w:rsidRPr="00C22303">
        <w:rPr>
          <w:sz w:val="28"/>
          <w:szCs w:val="28"/>
        </w:rPr>
        <w:t xml:space="preserve">ские признаки ХСН. </w:t>
      </w:r>
    </w:p>
    <w:p w:rsidR="00244D19" w:rsidRDefault="00244D19" w:rsidP="00CC1477">
      <w:pPr>
        <w:ind w:firstLine="708"/>
        <w:jc w:val="both"/>
        <w:rPr>
          <w:sz w:val="28"/>
          <w:szCs w:val="28"/>
        </w:rPr>
      </w:pPr>
      <w:r w:rsidRPr="00C22303">
        <w:rPr>
          <w:sz w:val="28"/>
          <w:szCs w:val="28"/>
        </w:rPr>
        <w:t xml:space="preserve">Принципы лечения ХСН: стол №10, разгрузка миокарда (ингибиторы АПФ или БРА, β-блокаторы, антагонисты альдостерона), </w:t>
      </w:r>
      <w:r>
        <w:rPr>
          <w:sz w:val="28"/>
          <w:szCs w:val="28"/>
        </w:rPr>
        <w:t>салуретики, ангик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агулянты, кораксан, </w:t>
      </w:r>
      <w:r w:rsidRPr="00C22303">
        <w:rPr>
          <w:sz w:val="28"/>
          <w:szCs w:val="28"/>
        </w:rPr>
        <w:t>метаболические препараты, противоаритмические сре</w:t>
      </w:r>
      <w:r w:rsidRPr="00C22303">
        <w:rPr>
          <w:sz w:val="28"/>
          <w:szCs w:val="28"/>
        </w:rPr>
        <w:t>д</w:t>
      </w:r>
      <w:r w:rsidRPr="00C22303">
        <w:rPr>
          <w:sz w:val="28"/>
          <w:szCs w:val="28"/>
        </w:rPr>
        <w:t>ства, кардиотоники.  Применение  предшественника норадреналина - доф</w:t>
      </w:r>
      <w:r w:rsidRPr="00C22303">
        <w:rPr>
          <w:sz w:val="28"/>
          <w:szCs w:val="28"/>
        </w:rPr>
        <w:t>а</w:t>
      </w:r>
      <w:r w:rsidRPr="00C22303">
        <w:rPr>
          <w:sz w:val="28"/>
          <w:szCs w:val="28"/>
        </w:rPr>
        <w:t>мина (допамина) и синтетического аналога добутамина (добутрекса)  при к</w:t>
      </w:r>
      <w:r w:rsidRPr="00C22303">
        <w:rPr>
          <w:sz w:val="28"/>
          <w:szCs w:val="28"/>
        </w:rPr>
        <w:t>у</w:t>
      </w:r>
      <w:r w:rsidRPr="00C22303">
        <w:rPr>
          <w:sz w:val="28"/>
          <w:szCs w:val="28"/>
        </w:rPr>
        <w:t>пировании острой СН и лечении хронической СН. Прогноз. Профилактика.</w:t>
      </w:r>
    </w:p>
    <w:p w:rsidR="00244D19" w:rsidRPr="00A47E38" w:rsidRDefault="00244D19" w:rsidP="00CC1477">
      <w:pPr>
        <w:ind w:firstLine="708"/>
        <w:jc w:val="both"/>
        <w:rPr>
          <w:sz w:val="28"/>
          <w:szCs w:val="28"/>
        </w:rPr>
      </w:pPr>
      <w:r w:rsidRPr="00A47E38">
        <w:rPr>
          <w:b/>
          <w:sz w:val="28"/>
          <w:szCs w:val="28"/>
        </w:rPr>
        <w:t>8. Методы  контроля  знаний и навыков:</w:t>
      </w:r>
      <w:r w:rsidRPr="00A47E38">
        <w:rPr>
          <w:sz w:val="28"/>
          <w:szCs w:val="28"/>
        </w:rPr>
        <w:t>традиционные методы ко</w:t>
      </w:r>
      <w:r w:rsidRPr="00A47E38">
        <w:rPr>
          <w:sz w:val="28"/>
          <w:szCs w:val="28"/>
        </w:rPr>
        <w:t>н</w:t>
      </w:r>
      <w:r w:rsidRPr="00A47E38">
        <w:rPr>
          <w:sz w:val="28"/>
          <w:szCs w:val="28"/>
        </w:rPr>
        <w:t>троля (тестирование, собеседование), интерактивные методы (дискуссия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бучающимися </w:t>
      </w:r>
      <w:r w:rsidRPr="00A47E38">
        <w:rPr>
          <w:sz w:val="28"/>
          <w:szCs w:val="28"/>
        </w:rPr>
        <w:t xml:space="preserve"> по актуальным вопросам темы).</w:t>
      </w:r>
    </w:p>
    <w:p w:rsidR="00244D19" w:rsidRPr="008039BE" w:rsidRDefault="00244D19" w:rsidP="007F70CB">
      <w:pPr>
        <w:pStyle w:val="a5"/>
        <w:rPr>
          <w:rFonts w:ascii="Times New Roman" w:hAnsi="Times New Roman"/>
          <w:b/>
          <w:sz w:val="28"/>
          <w:szCs w:val="28"/>
        </w:rPr>
      </w:pPr>
      <w:r w:rsidRPr="008039BE">
        <w:rPr>
          <w:rFonts w:ascii="Times New Roman" w:hAnsi="Times New Roman"/>
          <w:b/>
          <w:sz w:val="28"/>
          <w:szCs w:val="28"/>
        </w:rPr>
        <w:t>9. Литература</w:t>
      </w:r>
      <w:r w:rsidRPr="008039BE">
        <w:rPr>
          <w:rFonts w:ascii="Times New Roman" w:hAnsi="Times New Roman"/>
          <w:b/>
          <w:sz w:val="28"/>
          <w:szCs w:val="28"/>
          <w:lang w:val="en-US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951"/>
        <w:gridCol w:w="1206"/>
        <w:gridCol w:w="1172"/>
        <w:gridCol w:w="1273"/>
      </w:tblGrid>
      <w:tr w:rsidR="00244D19" w:rsidRPr="008039BE" w:rsidTr="006F281D">
        <w:trPr>
          <w:trHeight w:val="3405"/>
        </w:trPr>
        <w:tc>
          <w:tcPr>
            <w:tcW w:w="665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lastRenderedPageBreak/>
              <w:t>№</w:t>
            </w:r>
          </w:p>
        </w:tc>
        <w:tc>
          <w:tcPr>
            <w:tcW w:w="1304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Дисц</w:t>
            </w:r>
            <w:r w:rsidRPr="008039BE">
              <w:rPr>
                <w:sz w:val="28"/>
                <w:szCs w:val="28"/>
              </w:rPr>
              <w:t>и</w:t>
            </w:r>
            <w:r w:rsidRPr="008039BE">
              <w:rPr>
                <w:sz w:val="28"/>
                <w:szCs w:val="28"/>
              </w:rPr>
              <w:t>плина   в соотве</w:t>
            </w:r>
            <w:r w:rsidRPr="008039BE">
              <w:rPr>
                <w:sz w:val="28"/>
                <w:szCs w:val="28"/>
              </w:rPr>
              <w:t>т</w:t>
            </w:r>
            <w:r w:rsidRPr="008039BE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951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Основная/дополнительная л</w:t>
            </w:r>
            <w:r w:rsidRPr="008039BE">
              <w:rPr>
                <w:sz w:val="28"/>
                <w:szCs w:val="28"/>
              </w:rPr>
              <w:t>и</w:t>
            </w:r>
            <w:r w:rsidRPr="008039BE">
              <w:rPr>
                <w:sz w:val="28"/>
                <w:szCs w:val="28"/>
              </w:rPr>
              <w:t>тература в рабочей программе, автор, название, место изд</w:t>
            </w:r>
            <w:r w:rsidRPr="008039BE">
              <w:rPr>
                <w:sz w:val="28"/>
                <w:szCs w:val="28"/>
              </w:rPr>
              <w:t>а</w:t>
            </w:r>
            <w:r w:rsidRPr="008039BE">
              <w:rPr>
                <w:sz w:val="28"/>
                <w:szCs w:val="28"/>
              </w:rPr>
              <w:t>ния, издательство, год издания учебной и учебно-методической литературы. К</w:t>
            </w:r>
            <w:r w:rsidRPr="008039BE">
              <w:rPr>
                <w:sz w:val="28"/>
                <w:szCs w:val="28"/>
              </w:rPr>
              <w:t>о</w:t>
            </w:r>
            <w:r w:rsidRPr="008039BE">
              <w:rPr>
                <w:sz w:val="28"/>
                <w:szCs w:val="28"/>
              </w:rPr>
              <w:t>эффициент по дисциплине</w:t>
            </w:r>
          </w:p>
        </w:tc>
        <w:tc>
          <w:tcPr>
            <w:tcW w:w="1206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Для п</w:t>
            </w:r>
            <w:r w:rsidRPr="008039BE">
              <w:rPr>
                <w:sz w:val="28"/>
                <w:szCs w:val="28"/>
              </w:rPr>
              <w:t>е</w:t>
            </w:r>
            <w:r w:rsidRPr="008039BE">
              <w:rPr>
                <w:sz w:val="28"/>
                <w:szCs w:val="28"/>
              </w:rPr>
              <w:t>чатных изданий колич</w:t>
            </w:r>
            <w:r w:rsidRPr="008039BE">
              <w:rPr>
                <w:sz w:val="28"/>
                <w:szCs w:val="28"/>
              </w:rPr>
              <w:t>е</w:t>
            </w:r>
            <w:r w:rsidRPr="008039BE">
              <w:rPr>
                <w:sz w:val="28"/>
                <w:szCs w:val="28"/>
              </w:rPr>
              <w:t>ство э</w:t>
            </w:r>
            <w:r w:rsidRPr="008039BE">
              <w:rPr>
                <w:sz w:val="28"/>
                <w:szCs w:val="28"/>
              </w:rPr>
              <w:t>к</w:t>
            </w:r>
            <w:r w:rsidRPr="008039BE">
              <w:rPr>
                <w:sz w:val="28"/>
                <w:szCs w:val="28"/>
              </w:rPr>
              <w:t>земпл</w:t>
            </w:r>
            <w:r w:rsidRPr="008039BE">
              <w:rPr>
                <w:sz w:val="28"/>
                <w:szCs w:val="28"/>
              </w:rPr>
              <w:t>я</w:t>
            </w:r>
            <w:r w:rsidRPr="008039BE">
              <w:rPr>
                <w:sz w:val="28"/>
                <w:szCs w:val="28"/>
              </w:rPr>
              <w:t>ров, для эле</w:t>
            </w:r>
            <w:r w:rsidRPr="008039BE">
              <w:rPr>
                <w:sz w:val="28"/>
                <w:szCs w:val="28"/>
              </w:rPr>
              <w:t>к</w:t>
            </w:r>
            <w:r w:rsidRPr="008039BE">
              <w:rPr>
                <w:sz w:val="28"/>
                <w:szCs w:val="28"/>
              </w:rPr>
              <w:t>тро</w:t>
            </w:r>
            <w:r w:rsidRPr="008039BE">
              <w:rPr>
                <w:sz w:val="28"/>
                <w:szCs w:val="28"/>
              </w:rPr>
              <w:t>н</w:t>
            </w:r>
            <w:r w:rsidRPr="008039BE">
              <w:rPr>
                <w:sz w:val="28"/>
                <w:szCs w:val="28"/>
              </w:rPr>
              <w:t>ных – колич</w:t>
            </w:r>
            <w:r w:rsidRPr="008039BE">
              <w:rPr>
                <w:sz w:val="28"/>
                <w:szCs w:val="28"/>
              </w:rPr>
              <w:t>е</w:t>
            </w:r>
            <w:r w:rsidRPr="008039BE">
              <w:rPr>
                <w:sz w:val="28"/>
                <w:szCs w:val="28"/>
              </w:rPr>
              <w:t>ство дост</w:t>
            </w:r>
            <w:r w:rsidRPr="008039BE">
              <w:rPr>
                <w:sz w:val="28"/>
                <w:szCs w:val="28"/>
              </w:rPr>
              <w:t>у</w:t>
            </w:r>
            <w:r w:rsidRPr="008039BE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Число об</w:t>
            </w:r>
            <w:r w:rsidRPr="008039BE">
              <w:rPr>
                <w:sz w:val="28"/>
                <w:szCs w:val="28"/>
              </w:rPr>
              <w:t>у</w:t>
            </w:r>
            <w:r w:rsidRPr="008039BE">
              <w:rPr>
                <w:sz w:val="28"/>
                <w:szCs w:val="28"/>
              </w:rPr>
              <w:t>чаю</w:t>
            </w:r>
            <w:r>
              <w:rPr>
                <w:sz w:val="28"/>
                <w:szCs w:val="28"/>
              </w:rPr>
              <w:t>-</w:t>
            </w:r>
            <w:r w:rsidRPr="008039BE">
              <w:rPr>
                <w:sz w:val="28"/>
                <w:szCs w:val="28"/>
              </w:rPr>
              <w:t>щихся, одн</w:t>
            </w:r>
            <w:r w:rsidRPr="008039BE">
              <w:rPr>
                <w:sz w:val="28"/>
                <w:szCs w:val="28"/>
              </w:rPr>
              <w:t>о</w:t>
            </w:r>
            <w:r w:rsidRPr="008039BE">
              <w:rPr>
                <w:sz w:val="28"/>
                <w:szCs w:val="28"/>
              </w:rPr>
              <w:t>вр</w:t>
            </w:r>
            <w:r w:rsidRPr="008039BE">
              <w:rPr>
                <w:sz w:val="28"/>
                <w:szCs w:val="28"/>
              </w:rPr>
              <w:t>е</w:t>
            </w:r>
            <w:r w:rsidRPr="008039BE">
              <w:rPr>
                <w:sz w:val="28"/>
                <w:szCs w:val="28"/>
              </w:rPr>
              <w:t>менно изуч</w:t>
            </w:r>
            <w:r w:rsidRPr="008039BE">
              <w:rPr>
                <w:sz w:val="28"/>
                <w:szCs w:val="28"/>
              </w:rPr>
              <w:t>а</w:t>
            </w:r>
            <w:r w:rsidRPr="008039BE">
              <w:rPr>
                <w:sz w:val="28"/>
                <w:szCs w:val="28"/>
              </w:rPr>
              <w:t>ющих дисц</w:t>
            </w:r>
            <w:r w:rsidRPr="008039BE">
              <w:rPr>
                <w:sz w:val="28"/>
                <w:szCs w:val="28"/>
              </w:rPr>
              <w:t>и</w:t>
            </w:r>
            <w:r w:rsidRPr="008039BE">
              <w:rPr>
                <w:sz w:val="28"/>
                <w:szCs w:val="28"/>
              </w:rPr>
              <w:t>плину в семестр</w:t>
            </w:r>
          </w:p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Прив</w:t>
            </w:r>
            <w:r w:rsidRPr="008039BE">
              <w:rPr>
                <w:sz w:val="28"/>
                <w:szCs w:val="28"/>
              </w:rPr>
              <w:t>е</w:t>
            </w:r>
            <w:r w:rsidRPr="008039BE">
              <w:rPr>
                <w:sz w:val="28"/>
                <w:szCs w:val="28"/>
              </w:rPr>
              <w:t>денный коэ</w:t>
            </w:r>
            <w:r w:rsidRPr="008039BE">
              <w:rPr>
                <w:sz w:val="28"/>
                <w:szCs w:val="28"/>
              </w:rPr>
              <w:t>ф</w:t>
            </w:r>
            <w:r w:rsidRPr="008039BE">
              <w:rPr>
                <w:sz w:val="28"/>
                <w:szCs w:val="28"/>
              </w:rPr>
              <w:t>фициент обесп</w:t>
            </w:r>
            <w:r w:rsidRPr="008039BE">
              <w:rPr>
                <w:sz w:val="28"/>
                <w:szCs w:val="28"/>
              </w:rPr>
              <w:t>е</w:t>
            </w:r>
            <w:r w:rsidRPr="008039BE">
              <w:rPr>
                <w:sz w:val="28"/>
                <w:szCs w:val="28"/>
              </w:rPr>
              <w:t>ченн</w:t>
            </w:r>
            <w:r w:rsidRPr="008039BE">
              <w:rPr>
                <w:sz w:val="28"/>
                <w:szCs w:val="28"/>
              </w:rPr>
              <w:t>о</w:t>
            </w:r>
            <w:r w:rsidRPr="008039BE">
              <w:rPr>
                <w:sz w:val="28"/>
                <w:szCs w:val="28"/>
              </w:rPr>
              <w:t>сти (КО) (на т</w:t>
            </w:r>
            <w:r w:rsidRPr="008039BE">
              <w:rPr>
                <w:sz w:val="28"/>
                <w:szCs w:val="28"/>
              </w:rPr>
              <w:t>е</w:t>
            </w:r>
            <w:r w:rsidRPr="008039BE">
              <w:rPr>
                <w:sz w:val="28"/>
                <w:szCs w:val="28"/>
              </w:rPr>
              <w:t>кущий семестр)</w:t>
            </w:r>
          </w:p>
        </w:tc>
      </w:tr>
      <w:tr w:rsidR="00244D19" w:rsidRPr="008039BE" w:rsidTr="006F281D">
        <w:tc>
          <w:tcPr>
            <w:tcW w:w="665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b/>
                <w:bCs/>
                <w:sz w:val="28"/>
                <w:szCs w:val="28"/>
              </w:rPr>
              <w:t>Ф</w:t>
            </w:r>
            <w:r w:rsidRPr="008039BE">
              <w:rPr>
                <w:b/>
                <w:bCs/>
                <w:sz w:val="28"/>
                <w:szCs w:val="28"/>
              </w:rPr>
              <w:t>а</w:t>
            </w:r>
            <w:r w:rsidRPr="008039BE">
              <w:rPr>
                <w:b/>
                <w:bCs/>
                <w:sz w:val="28"/>
                <w:szCs w:val="28"/>
              </w:rPr>
              <w:t>кул</w:t>
            </w:r>
            <w:r w:rsidRPr="008039BE">
              <w:rPr>
                <w:b/>
                <w:bCs/>
                <w:sz w:val="28"/>
                <w:szCs w:val="28"/>
              </w:rPr>
              <w:t>ь</w:t>
            </w:r>
            <w:r w:rsidRPr="008039BE">
              <w:rPr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951" w:type="dxa"/>
          </w:tcPr>
          <w:p w:rsidR="00244D19" w:rsidRPr="008039BE" w:rsidRDefault="00244D19" w:rsidP="006F281D">
            <w:pPr>
              <w:rPr>
                <w:b/>
                <w:bCs/>
                <w:sz w:val="28"/>
                <w:szCs w:val="28"/>
              </w:rPr>
            </w:pPr>
            <w:r w:rsidRPr="008039BE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</w:tr>
      <w:tr w:rsidR="00244D19" w:rsidRPr="008039BE" w:rsidTr="006F281D">
        <w:tc>
          <w:tcPr>
            <w:tcW w:w="665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244D19" w:rsidRPr="008039BE" w:rsidRDefault="00244D19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244D19" w:rsidRPr="008039BE" w:rsidRDefault="00244D19" w:rsidP="006F281D">
            <w:pPr>
              <w:rPr>
                <w:color w:val="000000"/>
                <w:sz w:val="28"/>
                <w:szCs w:val="28"/>
              </w:rPr>
            </w:pPr>
            <w:r w:rsidRPr="008039BE">
              <w:rPr>
                <w:bCs/>
                <w:color w:val="000000"/>
                <w:sz w:val="28"/>
                <w:szCs w:val="28"/>
              </w:rPr>
              <w:t>Маколкин, В. И.</w:t>
            </w:r>
            <w:r w:rsidRPr="008039BE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Маколкин, С. И. Овч</w:t>
            </w:r>
            <w:r w:rsidRPr="008039BE">
              <w:rPr>
                <w:color w:val="000000"/>
                <w:sz w:val="28"/>
                <w:szCs w:val="28"/>
              </w:rPr>
              <w:t>а</w:t>
            </w:r>
            <w:r w:rsidRPr="008039BE">
              <w:rPr>
                <w:color w:val="000000"/>
                <w:sz w:val="28"/>
                <w:szCs w:val="28"/>
              </w:rPr>
              <w:t>ренко, В. А. Сулимов. - 6-е изд., испр. и доп. - Электрон. текстовые дан. - М. : ГЭОТАР-Медиа, 2015.  -</w:t>
            </w:r>
            <w:r w:rsidRPr="008039B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039BE">
              <w:rPr>
                <w:color w:val="000000"/>
                <w:sz w:val="28"/>
                <w:szCs w:val="28"/>
              </w:rPr>
              <w:t>-</w:t>
            </w:r>
            <w:r w:rsidRPr="008039B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039BE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8039BE">
                <w:rPr>
                  <w:rStyle w:val="ac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1200 дост</w:t>
            </w:r>
            <w:r w:rsidRPr="008039BE">
              <w:rPr>
                <w:sz w:val="28"/>
                <w:szCs w:val="28"/>
              </w:rPr>
              <w:t>у</w:t>
            </w:r>
            <w:r w:rsidRPr="008039BE">
              <w:rPr>
                <w:sz w:val="28"/>
                <w:szCs w:val="28"/>
              </w:rPr>
              <w:t>пов</w:t>
            </w:r>
          </w:p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1</w:t>
            </w:r>
          </w:p>
        </w:tc>
      </w:tr>
      <w:tr w:rsidR="00244D19" w:rsidRPr="008039BE" w:rsidTr="006F281D">
        <w:tc>
          <w:tcPr>
            <w:tcW w:w="665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244D19" w:rsidRPr="008039BE" w:rsidRDefault="00244D19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244D19" w:rsidRPr="008039BE" w:rsidRDefault="00244D19" w:rsidP="006F281D">
            <w:pPr>
              <w:rPr>
                <w:color w:val="000000"/>
                <w:sz w:val="28"/>
                <w:szCs w:val="28"/>
              </w:rPr>
            </w:pPr>
            <w:r w:rsidRPr="008039BE">
              <w:rPr>
                <w:bCs/>
                <w:color w:val="000000"/>
                <w:sz w:val="28"/>
                <w:szCs w:val="28"/>
              </w:rPr>
              <w:t>Маколкин, Владимир Иван</w:t>
            </w:r>
            <w:r w:rsidRPr="008039BE">
              <w:rPr>
                <w:bCs/>
                <w:color w:val="000000"/>
                <w:sz w:val="28"/>
                <w:szCs w:val="28"/>
              </w:rPr>
              <w:t>о</w:t>
            </w:r>
            <w:r w:rsidRPr="008039BE">
              <w:rPr>
                <w:bCs/>
                <w:color w:val="000000"/>
                <w:sz w:val="28"/>
                <w:szCs w:val="28"/>
              </w:rPr>
              <w:t>вич</w:t>
            </w:r>
            <w:r w:rsidRPr="008039BE">
              <w:rPr>
                <w:color w:val="000000"/>
                <w:sz w:val="28"/>
                <w:szCs w:val="28"/>
              </w:rPr>
              <w:t>. Внутренние болезни : учебник, рек. М-вом образ. и науки РФ / В. И. Маколкин, С. И. Овчаренко, В. А. Сулимов. - 6-е изд., перераб. и доп. - М. : Гэотар Медиа, 2013. - 764 с.</w:t>
            </w:r>
          </w:p>
        </w:tc>
        <w:tc>
          <w:tcPr>
            <w:tcW w:w="1206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</w:tr>
      <w:tr w:rsidR="00244D19" w:rsidRPr="008039BE" w:rsidTr="006F281D">
        <w:tc>
          <w:tcPr>
            <w:tcW w:w="665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244D19" w:rsidRPr="008039BE" w:rsidRDefault="00244D19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244D19" w:rsidRPr="008039BE" w:rsidRDefault="00244D19" w:rsidP="006F281D">
            <w:pPr>
              <w:rPr>
                <w:bCs/>
                <w:color w:val="000000"/>
                <w:sz w:val="28"/>
                <w:szCs w:val="28"/>
              </w:rPr>
            </w:pPr>
            <w:r w:rsidRPr="008039BE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039BE">
              <w:rPr>
                <w:color w:val="000000"/>
                <w:sz w:val="28"/>
                <w:szCs w:val="28"/>
              </w:rPr>
              <w:t>[Эле</w:t>
            </w:r>
            <w:r w:rsidRPr="008039BE">
              <w:rPr>
                <w:color w:val="000000"/>
                <w:sz w:val="28"/>
                <w:szCs w:val="28"/>
              </w:rPr>
              <w:t>к</w:t>
            </w:r>
            <w:r w:rsidRPr="008039BE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8039BE">
              <w:rPr>
                <w:bCs/>
                <w:color w:val="000000"/>
                <w:sz w:val="28"/>
                <w:szCs w:val="28"/>
              </w:rPr>
              <w:t>Т.1.</w:t>
            </w:r>
            <w:r w:rsidRPr="008039BE">
              <w:rPr>
                <w:color w:val="000000"/>
                <w:sz w:val="28"/>
                <w:szCs w:val="28"/>
              </w:rPr>
              <w:t>-</w:t>
            </w:r>
            <w:r w:rsidRPr="008039B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039BE">
              <w:rPr>
                <w:color w:val="000000"/>
                <w:sz w:val="28"/>
                <w:szCs w:val="28"/>
              </w:rPr>
              <w:t>-</w:t>
            </w:r>
            <w:r w:rsidRPr="008039B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039BE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8039BE">
                <w:rPr>
                  <w:rStyle w:val="ac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lastRenderedPageBreak/>
              <w:t>1200 дост</w:t>
            </w:r>
            <w:r w:rsidRPr="008039BE">
              <w:rPr>
                <w:sz w:val="28"/>
                <w:szCs w:val="28"/>
              </w:rPr>
              <w:t>у</w:t>
            </w:r>
            <w:r w:rsidRPr="008039BE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1</w:t>
            </w:r>
          </w:p>
        </w:tc>
      </w:tr>
      <w:tr w:rsidR="00244D19" w:rsidRPr="008039BE" w:rsidTr="006F281D">
        <w:tc>
          <w:tcPr>
            <w:tcW w:w="665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244D19" w:rsidRPr="008039BE" w:rsidRDefault="00244D19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bCs/>
                <w:sz w:val="28"/>
                <w:szCs w:val="28"/>
              </w:rPr>
              <w:t>Внутренние болезни</w:t>
            </w:r>
            <w:r w:rsidRPr="008039BE">
              <w:rPr>
                <w:sz w:val="28"/>
                <w:szCs w:val="28"/>
              </w:rPr>
              <w:t>: учебник с компакт-диском : в 2 т. / под ред. Н. А. Мухина, В. С. Мо</w:t>
            </w:r>
            <w:r w:rsidRPr="008039BE">
              <w:rPr>
                <w:sz w:val="28"/>
                <w:szCs w:val="28"/>
              </w:rPr>
              <w:t>и</w:t>
            </w:r>
            <w:r w:rsidRPr="008039BE">
              <w:rPr>
                <w:sz w:val="28"/>
                <w:szCs w:val="28"/>
              </w:rPr>
              <w:t>сеева, А. И. Мартынова. - М. : Гэотар Медиа, 2011 - . - Ко</w:t>
            </w:r>
            <w:r w:rsidRPr="008039BE">
              <w:rPr>
                <w:sz w:val="28"/>
                <w:szCs w:val="28"/>
              </w:rPr>
              <w:t>м</w:t>
            </w:r>
            <w:r w:rsidRPr="008039BE">
              <w:rPr>
                <w:sz w:val="28"/>
                <w:szCs w:val="28"/>
              </w:rPr>
              <w:t xml:space="preserve">пакт-диск во 2 томе. </w:t>
            </w:r>
            <w:r w:rsidRPr="008039BE">
              <w:rPr>
                <w:bCs/>
                <w:sz w:val="28"/>
                <w:szCs w:val="28"/>
              </w:rPr>
              <w:t>Т. 1</w:t>
            </w:r>
            <w:r w:rsidRPr="008039BE">
              <w:rPr>
                <w:sz w:val="28"/>
                <w:szCs w:val="28"/>
              </w:rPr>
              <w:t>. - 2-е изд., испр. и доп. -  649 с.</w:t>
            </w:r>
          </w:p>
        </w:tc>
        <w:tc>
          <w:tcPr>
            <w:tcW w:w="1206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208</w:t>
            </w:r>
          </w:p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</w:tr>
      <w:tr w:rsidR="00244D19" w:rsidRPr="008039BE" w:rsidTr="006F281D">
        <w:tc>
          <w:tcPr>
            <w:tcW w:w="665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244D19" w:rsidRPr="008039BE" w:rsidRDefault="00244D19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bCs/>
                <w:sz w:val="28"/>
                <w:szCs w:val="28"/>
              </w:rPr>
              <w:t>Внутренние болезни</w:t>
            </w:r>
            <w:r w:rsidRPr="008039BE">
              <w:rPr>
                <w:sz w:val="28"/>
                <w:szCs w:val="28"/>
              </w:rPr>
              <w:t xml:space="preserve"> : учебник с компакт-диском : в 2 т.  / под ред. Н. А. Мухина, В. С. Мо</w:t>
            </w:r>
            <w:r w:rsidRPr="008039BE">
              <w:rPr>
                <w:sz w:val="28"/>
                <w:szCs w:val="28"/>
              </w:rPr>
              <w:t>и</w:t>
            </w:r>
            <w:r w:rsidRPr="008039BE">
              <w:rPr>
                <w:sz w:val="28"/>
                <w:szCs w:val="28"/>
              </w:rPr>
              <w:t>сеева, А. И. Мартынова. - М. : Гэотар Медиа, 2010 - . - Ко</w:t>
            </w:r>
            <w:r w:rsidRPr="008039BE">
              <w:rPr>
                <w:sz w:val="28"/>
                <w:szCs w:val="28"/>
              </w:rPr>
              <w:t>м</w:t>
            </w:r>
            <w:r w:rsidRPr="008039BE">
              <w:rPr>
                <w:sz w:val="28"/>
                <w:szCs w:val="28"/>
              </w:rPr>
              <w:t xml:space="preserve">пакт-диск во 2 томе. </w:t>
            </w:r>
            <w:r w:rsidRPr="008039BE">
              <w:rPr>
                <w:bCs/>
                <w:sz w:val="28"/>
                <w:szCs w:val="28"/>
              </w:rPr>
              <w:t>Т. 1</w:t>
            </w:r>
            <w:r w:rsidRPr="008039BE">
              <w:rPr>
                <w:sz w:val="28"/>
                <w:szCs w:val="28"/>
              </w:rPr>
              <w:t xml:space="preserve">. - 2-е изд., испр. и доп. - 2010. - 649 с. </w:t>
            </w:r>
          </w:p>
        </w:tc>
        <w:tc>
          <w:tcPr>
            <w:tcW w:w="1206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99</w:t>
            </w:r>
          </w:p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</w:tr>
      <w:tr w:rsidR="00244D19" w:rsidRPr="008039BE" w:rsidTr="006F281D">
        <w:tc>
          <w:tcPr>
            <w:tcW w:w="665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244D19" w:rsidRPr="008039BE" w:rsidRDefault="00244D19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244D19" w:rsidRPr="008039BE" w:rsidRDefault="00244D19" w:rsidP="006F281D">
            <w:pPr>
              <w:rPr>
                <w:b/>
                <w:bCs/>
                <w:sz w:val="28"/>
                <w:szCs w:val="28"/>
              </w:rPr>
            </w:pPr>
            <w:r w:rsidRPr="008039BE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039BE">
              <w:rPr>
                <w:color w:val="000000"/>
                <w:sz w:val="28"/>
                <w:szCs w:val="28"/>
              </w:rPr>
              <w:t>[Эле</w:t>
            </w:r>
            <w:r w:rsidRPr="008039BE">
              <w:rPr>
                <w:color w:val="000000"/>
                <w:sz w:val="28"/>
                <w:szCs w:val="28"/>
              </w:rPr>
              <w:t>к</w:t>
            </w:r>
            <w:r w:rsidRPr="008039BE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8039BE">
              <w:rPr>
                <w:bCs/>
                <w:color w:val="000000"/>
                <w:sz w:val="28"/>
                <w:szCs w:val="28"/>
              </w:rPr>
              <w:t>Т.2.</w:t>
            </w:r>
            <w:r w:rsidRPr="008039BE">
              <w:rPr>
                <w:color w:val="000000"/>
                <w:sz w:val="28"/>
                <w:szCs w:val="28"/>
              </w:rPr>
              <w:t>-</w:t>
            </w:r>
            <w:r w:rsidRPr="008039B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039BE">
              <w:rPr>
                <w:color w:val="000000"/>
                <w:sz w:val="28"/>
                <w:szCs w:val="28"/>
              </w:rPr>
              <w:t>-</w:t>
            </w:r>
            <w:r w:rsidRPr="008039B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039BE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8039BE">
                <w:rPr>
                  <w:rStyle w:val="ac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1200 дост</w:t>
            </w:r>
            <w:r w:rsidRPr="008039BE">
              <w:rPr>
                <w:sz w:val="28"/>
                <w:szCs w:val="28"/>
              </w:rPr>
              <w:t>у</w:t>
            </w:r>
            <w:r w:rsidRPr="008039BE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1</w:t>
            </w:r>
          </w:p>
        </w:tc>
      </w:tr>
      <w:tr w:rsidR="00244D19" w:rsidRPr="008039BE" w:rsidTr="006F281D">
        <w:tc>
          <w:tcPr>
            <w:tcW w:w="665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244D19" w:rsidRPr="008039BE" w:rsidRDefault="00244D19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244D19" w:rsidRPr="008039BE" w:rsidRDefault="00244D19" w:rsidP="006F281D">
            <w:pPr>
              <w:rPr>
                <w:color w:val="000000"/>
                <w:sz w:val="28"/>
                <w:szCs w:val="28"/>
              </w:rPr>
            </w:pPr>
            <w:r w:rsidRPr="008039BE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8039BE">
              <w:rPr>
                <w:color w:val="000000"/>
                <w:sz w:val="28"/>
                <w:szCs w:val="28"/>
              </w:rPr>
              <w:t>: учебник с компакт-диском : в 2 т. / под ред. Н. А. Мухина, В. С. Мо</w:t>
            </w:r>
            <w:r w:rsidRPr="008039BE">
              <w:rPr>
                <w:color w:val="000000"/>
                <w:sz w:val="28"/>
                <w:szCs w:val="28"/>
              </w:rPr>
              <w:t>и</w:t>
            </w:r>
            <w:r w:rsidRPr="008039BE">
              <w:rPr>
                <w:color w:val="000000"/>
                <w:sz w:val="28"/>
                <w:szCs w:val="28"/>
              </w:rPr>
              <w:t xml:space="preserve">сеева, А. И. Мартынова. - М. : Гэотар Медиа, 2012 - . </w:t>
            </w:r>
            <w:r w:rsidRPr="008039BE">
              <w:rPr>
                <w:bCs/>
                <w:color w:val="000000"/>
                <w:sz w:val="28"/>
                <w:szCs w:val="28"/>
              </w:rPr>
              <w:t>Т. 2</w:t>
            </w:r>
            <w:r w:rsidRPr="008039BE">
              <w:rPr>
                <w:color w:val="000000"/>
                <w:sz w:val="28"/>
                <w:szCs w:val="28"/>
              </w:rPr>
              <w:t xml:space="preserve">. - 2-е изд., испр. и доп. - 581 с. + 1 эл. опт. диск (CD-ROM). </w:t>
            </w:r>
          </w:p>
        </w:tc>
        <w:tc>
          <w:tcPr>
            <w:tcW w:w="1206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253</w:t>
            </w:r>
          </w:p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</w:tr>
      <w:tr w:rsidR="00244D19" w:rsidRPr="008039BE" w:rsidTr="006F281D">
        <w:tc>
          <w:tcPr>
            <w:tcW w:w="665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244D19" w:rsidRPr="008039BE" w:rsidRDefault="00244D19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244D19" w:rsidRPr="008039BE" w:rsidRDefault="00244D19" w:rsidP="006F281D">
            <w:pPr>
              <w:rPr>
                <w:color w:val="000000"/>
                <w:sz w:val="28"/>
                <w:szCs w:val="28"/>
              </w:rPr>
            </w:pPr>
            <w:r w:rsidRPr="008039BE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8039BE">
              <w:rPr>
                <w:color w:val="000000"/>
                <w:sz w:val="28"/>
                <w:szCs w:val="28"/>
              </w:rPr>
              <w:t xml:space="preserve"> : учебник с компакт-диском : в 2 т. / под ред. Н. А. Мухина, В. С. Мо</w:t>
            </w:r>
            <w:r w:rsidRPr="008039BE">
              <w:rPr>
                <w:color w:val="000000"/>
                <w:sz w:val="28"/>
                <w:szCs w:val="28"/>
              </w:rPr>
              <w:t>и</w:t>
            </w:r>
            <w:r w:rsidRPr="008039BE">
              <w:rPr>
                <w:color w:val="000000"/>
                <w:sz w:val="28"/>
                <w:szCs w:val="28"/>
              </w:rPr>
              <w:t xml:space="preserve">сеева, А. И. Мартынова. - М. : Гэотар Медиа, 2010 - . </w:t>
            </w:r>
            <w:r w:rsidRPr="008039BE">
              <w:rPr>
                <w:bCs/>
                <w:color w:val="000000"/>
                <w:sz w:val="28"/>
                <w:szCs w:val="28"/>
              </w:rPr>
              <w:t>Т. 2</w:t>
            </w:r>
            <w:r w:rsidRPr="008039BE">
              <w:rPr>
                <w:color w:val="000000"/>
                <w:sz w:val="28"/>
                <w:szCs w:val="28"/>
              </w:rPr>
              <w:t>. - 2-е изд., испр. и доп. – 581 с.</w:t>
            </w:r>
          </w:p>
        </w:tc>
        <w:tc>
          <w:tcPr>
            <w:tcW w:w="1206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101</w:t>
            </w:r>
          </w:p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</w:tr>
      <w:tr w:rsidR="00244D19" w:rsidRPr="008039BE" w:rsidTr="006F281D">
        <w:tc>
          <w:tcPr>
            <w:tcW w:w="665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244D19" w:rsidRPr="008039BE" w:rsidRDefault="00244D19" w:rsidP="006F281D">
            <w:pPr>
              <w:rPr>
                <w:b/>
                <w:bCs/>
                <w:sz w:val="28"/>
                <w:szCs w:val="28"/>
              </w:rPr>
            </w:pPr>
            <w:r w:rsidRPr="008039BE">
              <w:rPr>
                <w:b/>
                <w:bCs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1206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</w:tr>
      <w:tr w:rsidR="00244D19" w:rsidRPr="008039BE" w:rsidTr="006F281D">
        <w:tc>
          <w:tcPr>
            <w:tcW w:w="665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244D19" w:rsidRPr="008039BE" w:rsidRDefault="00244D19" w:rsidP="006F281D">
            <w:pPr>
              <w:rPr>
                <w:bCs/>
                <w:color w:val="000000"/>
                <w:sz w:val="28"/>
                <w:szCs w:val="28"/>
              </w:rPr>
            </w:pPr>
            <w:r w:rsidRPr="008039BE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8039BE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8039BE">
              <w:rPr>
                <w:color w:val="000000"/>
                <w:sz w:val="28"/>
                <w:szCs w:val="28"/>
              </w:rPr>
              <w:t>к</w:t>
            </w:r>
            <w:r w:rsidRPr="008039BE">
              <w:rPr>
                <w:color w:val="000000"/>
                <w:sz w:val="28"/>
                <w:szCs w:val="28"/>
              </w:rPr>
              <w:t>тронный ресурс] : учеб. пос</w:t>
            </w:r>
            <w:r w:rsidRPr="008039BE">
              <w:rPr>
                <w:color w:val="000000"/>
                <w:sz w:val="28"/>
                <w:szCs w:val="28"/>
              </w:rPr>
              <w:t>о</w:t>
            </w:r>
            <w:r w:rsidRPr="008039BE">
              <w:rPr>
                <w:color w:val="000000"/>
                <w:sz w:val="28"/>
                <w:szCs w:val="28"/>
              </w:rPr>
              <w:t xml:space="preserve">бие / В. И. Маколкин [и др.]. - </w:t>
            </w:r>
            <w:r w:rsidRPr="008039BE">
              <w:rPr>
                <w:color w:val="000000"/>
                <w:sz w:val="28"/>
                <w:szCs w:val="28"/>
              </w:rPr>
              <w:lastRenderedPageBreak/>
              <w:t>Электрон. текстовые дан. - М. : Гэотар Медиа, 2012.  -</w:t>
            </w:r>
            <w:r w:rsidRPr="008039B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039BE">
              <w:rPr>
                <w:color w:val="000000"/>
                <w:sz w:val="28"/>
                <w:szCs w:val="28"/>
              </w:rPr>
              <w:t>-</w:t>
            </w:r>
            <w:r w:rsidRPr="008039B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039BE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8039BE">
                <w:rPr>
                  <w:rStyle w:val="ac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206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lastRenderedPageBreak/>
              <w:t>1200 дост</w:t>
            </w:r>
            <w:r w:rsidRPr="008039BE">
              <w:rPr>
                <w:sz w:val="28"/>
                <w:szCs w:val="28"/>
              </w:rPr>
              <w:t>у</w:t>
            </w:r>
            <w:r w:rsidRPr="008039BE">
              <w:rPr>
                <w:sz w:val="28"/>
                <w:szCs w:val="28"/>
              </w:rPr>
              <w:t>пов</w:t>
            </w:r>
          </w:p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1</w:t>
            </w:r>
          </w:p>
        </w:tc>
      </w:tr>
      <w:tr w:rsidR="00244D19" w:rsidRPr="008039BE" w:rsidTr="006F281D">
        <w:tc>
          <w:tcPr>
            <w:tcW w:w="665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244D19" w:rsidRPr="008039BE" w:rsidRDefault="00244D19" w:rsidP="006F281D">
            <w:pPr>
              <w:rPr>
                <w:bCs/>
                <w:color w:val="000000"/>
                <w:sz w:val="28"/>
                <w:szCs w:val="28"/>
              </w:rPr>
            </w:pPr>
            <w:r w:rsidRPr="008039BE">
              <w:rPr>
                <w:bCs/>
                <w:color w:val="000000"/>
                <w:sz w:val="28"/>
                <w:szCs w:val="28"/>
              </w:rPr>
              <w:t>Внутренние болезни: руково</w:t>
            </w:r>
            <w:r w:rsidRPr="008039BE">
              <w:rPr>
                <w:bCs/>
                <w:color w:val="000000"/>
                <w:sz w:val="28"/>
                <w:szCs w:val="28"/>
              </w:rPr>
              <w:t>д</w:t>
            </w:r>
            <w:r w:rsidRPr="008039BE">
              <w:rPr>
                <w:bCs/>
                <w:color w:val="000000"/>
                <w:sz w:val="28"/>
                <w:szCs w:val="28"/>
              </w:rPr>
              <w:t>ство</w:t>
            </w:r>
            <w:r w:rsidRPr="008039BE">
              <w:rPr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 для студентов обуч</w:t>
            </w:r>
            <w:r w:rsidRPr="008039BE">
              <w:rPr>
                <w:color w:val="000000"/>
                <w:sz w:val="28"/>
                <w:szCs w:val="28"/>
              </w:rPr>
              <w:t>а</w:t>
            </w:r>
            <w:r w:rsidRPr="008039BE">
              <w:rPr>
                <w:color w:val="000000"/>
                <w:sz w:val="28"/>
                <w:szCs w:val="28"/>
              </w:rPr>
              <w:t>ющихся по спец. 060101.65 "Лечебное дело" / В. И. По</w:t>
            </w:r>
            <w:r w:rsidRPr="008039BE">
              <w:rPr>
                <w:color w:val="000000"/>
                <w:sz w:val="28"/>
                <w:szCs w:val="28"/>
              </w:rPr>
              <w:t>д</w:t>
            </w:r>
            <w:r w:rsidRPr="008039BE">
              <w:rPr>
                <w:color w:val="000000"/>
                <w:sz w:val="28"/>
                <w:szCs w:val="28"/>
              </w:rPr>
              <w:t>золков, А. А. Абрамова, О. Л. Белая [и др.] ; под ред. В. И. Подзолкова. - Электрон. те</w:t>
            </w:r>
            <w:r w:rsidRPr="008039BE">
              <w:rPr>
                <w:color w:val="000000"/>
                <w:sz w:val="28"/>
                <w:szCs w:val="28"/>
              </w:rPr>
              <w:t>к</w:t>
            </w:r>
            <w:r w:rsidRPr="008039BE">
              <w:rPr>
                <w:color w:val="000000"/>
                <w:sz w:val="28"/>
                <w:szCs w:val="28"/>
              </w:rPr>
              <w:t>стовые дан. - М. : Гэотар М</w:t>
            </w:r>
            <w:r w:rsidRPr="008039BE">
              <w:rPr>
                <w:color w:val="000000"/>
                <w:sz w:val="28"/>
                <w:szCs w:val="28"/>
              </w:rPr>
              <w:t>е</w:t>
            </w:r>
            <w:r w:rsidRPr="008039BE">
              <w:rPr>
                <w:color w:val="000000"/>
                <w:sz w:val="28"/>
                <w:szCs w:val="28"/>
              </w:rPr>
              <w:t>диа, 2010. -</w:t>
            </w:r>
            <w:r w:rsidRPr="008039B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039BE">
              <w:rPr>
                <w:color w:val="000000"/>
                <w:sz w:val="28"/>
                <w:szCs w:val="28"/>
              </w:rPr>
              <w:t>-</w:t>
            </w:r>
            <w:r w:rsidRPr="008039B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039BE">
              <w:rPr>
                <w:color w:val="000000"/>
                <w:sz w:val="28"/>
                <w:szCs w:val="28"/>
              </w:rPr>
              <w:t>. - Режим д</w:t>
            </w:r>
            <w:r w:rsidRPr="008039BE">
              <w:rPr>
                <w:color w:val="000000"/>
                <w:sz w:val="28"/>
                <w:szCs w:val="28"/>
              </w:rPr>
              <w:t>о</w:t>
            </w:r>
            <w:r w:rsidRPr="008039BE">
              <w:rPr>
                <w:color w:val="000000"/>
                <w:sz w:val="28"/>
                <w:szCs w:val="28"/>
              </w:rPr>
              <w:t xml:space="preserve">ступа: </w:t>
            </w:r>
            <w:hyperlink r:id="rId12" w:history="1">
              <w:r w:rsidRPr="008039BE">
                <w:rPr>
                  <w:rStyle w:val="ac"/>
                  <w:color w:val="00000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206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1200 дост</w:t>
            </w:r>
            <w:r w:rsidRPr="008039BE">
              <w:rPr>
                <w:sz w:val="28"/>
                <w:szCs w:val="28"/>
              </w:rPr>
              <w:t>у</w:t>
            </w:r>
            <w:r w:rsidRPr="008039BE">
              <w:rPr>
                <w:sz w:val="28"/>
                <w:szCs w:val="28"/>
              </w:rPr>
              <w:t>пов</w:t>
            </w:r>
          </w:p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1</w:t>
            </w:r>
          </w:p>
        </w:tc>
      </w:tr>
      <w:tr w:rsidR="00244D19" w:rsidRPr="008039BE" w:rsidTr="006F281D">
        <w:tc>
          <w:tcPr>
            <w:tcW w:w="665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244D19" w:rsidRPr="008039BE" w:rsidRDefault="00244D19" w:rsidP="006F281D">
            <w:pPr>
              <w:rPr>
                <w:color w:val="000000"/>
                <w:sz w:val="28"/>
                <w:szCs w:val="28"/>
              </w:rPr>
            </w:pPr>
            <w:r w:rsidRPr="008039BE">
              <w:rPr>
                <w:color w:val="000000"/>
                <w:sz w:val="28"/>
                <w:szCs w:val="28"/>
              </w:rPr>
              <w:t>Руководство по кардиологии [Электронный ресурс] : уче</w:t>
            </w:r>
            <w:r w:rsidRPr="008039BE">
              <w:rPr>
                <w:color w:val="000000"/>
                <w:sz w:val="28"/>
                <w:szCs w:val="28"/>
              </w:rPr>
              <w:t>б</w:t>
            </w:r>
            <w:r w:rsidRPr="008039BE">
              <w:rPr>
                <w:color w:val="000000"/>
                <w:sz w:val="28"/>
                <w:szCs w:val="28"/>
              </w:rPr>
              <w:t>ное пособие в 3 т. / под ред. Г.И. Сторожакова, А.А. Го</w:t>
            </w:r>
            <w:r w:rsidRPr="008039BE">
              <w:rPr>
                <w:color w:val="000000"/>
                <w:sz w:val="28"/>
                <w:szCs w:val="28"/>
              </w:rPr>
              <w:t>р</w:t>
            </w:r>
            <w:r w:rsidRPr="008039BE">
              <w:rPr>
                <w:color w:val="000000"/>
                <w:sz w:val="28"/>
                <w:szCs w:val="28"/>
              </w:rPr>
              <w:t>баченкова. - Электрон. текст</w:t>
            </w:r>
            <w:r w:rsidRPr="008039BE">
              <w:rPr>
                <w:color w:val="000000"/>
                <w:sz w:val="28"/>
                <w:szCs w:val="28"/>
              </w:rPr>
              <w:t>о</w:t>
            </w:r>
            <w:r w:rsidRPr="008039BE">
              <w:rPr>
                <w:color w:val="000000"/>
                <w:sz w:val="28"/>
                <w:szCs w:val="28"/>
              </w:rPr>
              <w:t>вые дан. - М.: ГЭОТАР-Медиа, 2009. - Т. 3.  -</w:t>
            </w:r>
            <w:r w:rsidRPr="008039B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039BE">
              <w:rPr>
                <w:color w:val="000000"/>
                <w:sz w:val="28"/>
                <w:szCs w:val="28"/>
              </w:rPr>
              <w:t>-</w:t>
            </w:r>
            <w:r w:rsidRPr="008039B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039BE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8039BE">
                <w:rPr>
                  <w:rStyle w:val="ac"/>
                  <w:color w:val="000000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206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1200 дост</w:t>
            </w:r>
            <w:r w:rsidRPr="008039BE">
              <w:rPr>
                <w:sz w:val="28"/>
                <w:szCs w:val="28"/>
              </w:rPr>
              <w:t>у</w:t>
            </w:r>
            <w:r w:rsidRPr="008039BE">
              <w:rPr>
                <w:sz w:val="28"/>
                <w:szCs w:val="28"/>
              </w:rPr>
              <w:t>пов</w:t>
            </w:r>
          </w:p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1</w:t>
            </w:r>
          </w:p>
        </w:tc>
      </w:tr>
      <w:tr w:rsidR="00244D19" w:rsidRPr="008039BE" w:rsidTr="006F281D">
        <w:tc>
          <w:tcPr>
            <w:tcW w:w="665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244D19" w:rsidRPr="008039BE" w:rsidRDefault="00244D19" w:rsidP="006F281D">
            <w:pPr>
              <w:rPr>
                <w:color w:val="000000"/>
                <w:sz w:val="28"/>
                <w:szCs w:val="28"/>
              </w:rPr>
            </w:pPr>
            <w:r w:rsidRPr="008039BE">
              <w:rPr>
                <w:color w:val="000000"/>
                <w:sz w:val="28"/>
                <w:szCs w:val="28"/>
              </w:rPr>
              <w:t>Дворецкий, Л. И.  Междисц</w:t>
            </w:r>
            <w:r w:rsidRPr="008039BE">
              <w:rPr>
                <w:color w:val="000000"/>
                <w:sz w:val="28"/>
                <w:szCs w:val="28"/>
              </w:rPr>
              <w:t>и</w:t>
            </w:r>
            <w:r w:rsidRPr="008039BE">
              <w:rPr>
                <w:color w:val="000000"/>
                <w:sz w:val="28"/>
                <w:szCs w:val="28"/>
              </w:rPr>
              <w:t>плинарные клинические зад</w:t>
            </w:r>
            <w:r w:rsidRPr="008039BE">
              <w:rPr>
                <w:color w:val="000000"/>
                <w:sz w:val="28"/>
                <w:szCs w:val="28"/>
              </w:rPr>
              <w:t>а</w:t>
            </w:r>
            <w:r w:rsidRPr="008039BE">
              <w:rPr>
                <w:color w:val="000000"/>
                <w:sz w:val="28"/>
                <w:szCs w:val="28"/>
              </w:rPr>
              <w:t>чи [Электронный ресурс] : сборник / Л. И. Дворецкий. - Электрон. текстовые дан. - М.: "ГЭОТАР-Медиа", 2012. -</w:t>
            </w:r>
            <w:r w:rsidRPr="008039BE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039BE">
              <w:rPr>
                <w:color w:val="000000"/>
                <w:sz w:val="28"/>
                <w:szCs w:val="28"/>
              </w:rPr>
              <w:t>-</w:t>
            </w:r>
            <w:r w:rsidRPr="008039BE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039BE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4" w:history="1">
              <w:r w:rsidRPr="008039BE">
                <w:rPr>
                  <w:rStyle w:val="ac"/>
                  <w:color w:val="000000"/>
                  <w:sz w:val="28"/>
                  <w:szCs w:val="28"/>
                  <w:lang w:val="en-US"/>
                </w:rPr>
                <w:t>http</w:t>
              </w:r>
              <w:r w:rsidRPr="008039BE">
                <w:rPr>
                  <w:rStyle w:val="ac"/>
                  <w:color w:val="000000"/>
                  <w:sz w:val="28"/>
                  <w:szCs w:val="28"/>
                </w:rPr>
                <w:t>://</w:t>
              </w:r>
              <w:r w:rsidRPr="008039BE">
                <w:rPr>
                  <w:rStyle w:val="ac"/>
                  <w:color w:val="000000"/>
                  <w:sz w:val="28"/>
                  <w:szCs w:val="28"/>
                  <w:lang w:val="en-US"/>
                </w:rPr>
                <w:t>www</w:t>
              </w:r>
              <w:r w:rsidRPr="008039BE">
                <w:rPr>
                  <w:rStyle w:val="ac"/>
                  <w:color w:val="000000"/>
                  <w:sz w:val="28"/>
                  <w:szCs w:val="28"/>
                </w:rPr>
                <w:t>.</w:t>
              </w:r>
              <w:r w:rsidRPr="008039BE">
                <w:rPr>
                  <w:rStyle w:val="ac"/>
                  <w:color w:val="000000"/>
                  <w:sz w:val="28"/>
                  <w:szCs w:val="28"/>
                  <w:lang w:val="en-US"/>
                </w:rPr>
                <w:t>studmedlib</w:t>
              </w:r>
              <w:r w:rsidRPr="008039BE">
                <w:rPr>
                  <w:rStyle w:val="ac"/>
                  <w:color w:val="000000"/>
                  <w:sz w:val="28"/>
                  <w:szCs w:val="28"/>
                </w:rPr>
                <w:t>.</w:t>
              </w:r>
              <w:r w:rsidRPr="008039BE">
                <w:rPr>
                  <w:rStyle w:val="ac"/>
                  <w:color w:val="000000"/>
                  <w:sz w:val="28"/>
                  <w:szCs w:val="28"/>
                  <w:lang w:val="en-US"/>
                </w:rPr>
                <w:t>ru</w:t>
              </w:r>
              <w:r w:rsidRPr="008039BE">
                <w:rPr>
                  <w:rStyle w:val="ac"/>
                  <w:color w:val="000000"/>
                  <w:sz w:val="28"/>
                  <w:szCs w:val="28"/>
                </w:rPr>
                <w:t>/</w:t>
              </w:r>
              <w:r w:rsidRPr="008039BE">
                <w:rPr>
                  <w:rStyle w:val="ac"/>
                  <w:color w:val="000000"/>
                  <w:sz w:val="28"/>
                  <w:szCs w:val="28"/>
                  <w:lang w:val="en-US"/>
                </w:rPr>
                <w:t>book</w:t>
              </w:r>
              <w:r w:rsidRPr="008039BE">
                <w:rPr>
                  <w:rStyle w:val="ac"/>
                  <w:color w:val="000000"/>
                  <w:sz w:val="28"/>
                  <w:szCs w:val="28"/>
                </w:rPr>
                <w:t>/06-</w:t>
              </w:r>
              <w:r w:rsidRPr="008039BE">
                <w:rPr>
                  <w:rStyle w:val="ac"/>
                  <w:color w:val="000000"/>
                  <w:sz w:val="28"/>
                  <w:szCs w:val="28"/>
                  <w:lang w:val="en-US"/>
                </w:rPr>
                <w:t>COS</w:t>
              </w:r>
              <w:r w:rsidRPr="008039BE">
                <w:rPr>
                  <w:rStyle w:val="ac"/>
                  <w:color w:val="000000"/>
                  <w:sz w:val="28"/>
                  <w:szCs w:val="28"/>
                </w:rPr>
                <w:t>-2330.</w:t>
              </w:r>
              <w:r w:rsidRPr="008039BE">
                <w:rPr>
                  <w:rStyle w:val="ac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206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1200 дост</w:t>
            </w:r>
            <w:r w:rsidRPr="008039BE">
              <w:rPr>
                <w:sz w:val="28"/>
                <w:szCs w:val="28"/>
              </w:rPr>
              <w:t>у</w:t>
            </w:r>
            <w:r w:rsidRPr="008039BE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244D19" w:rsidRPr="008039BE" w:rsidRDefault="00244D19" w:rsidP="006F281D">
            <w:pPr>
              <w:rPr>
                <w:sz w:val="28"/>
                <w:szCs w:val="28"/>
              </w:rPr>
            </w:pPr>
            <w:r w:rsidRPr="008039BE">
              <w:rPr>
                <w:sz w:val="28"/>
                <w:szCs w:val="28"/>
              </w:rPr>
              <w:t>1</w:t>
            </w:r>
          </w:p>
        </w:tc>
      </w:tr>
    </w:tbl>
    <w:p w:rsidR="00244D19" w:rsidRPr="008039BE" w:rsidRDefault="009B0AAB" w:rsidP="007F70CB">
      <w:pPr>
        <w:pStyle w:val="a5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pict>
          <v:shape id="Рисунок 1" o:spid="_x0000_s1027" type="#_x0000_t75" alt="Описание: 1" style="position:absolute;left:0;text-align:left;margin-left:271.7pt;margin-top:9.75pt;width:78.3pt;height:29.45pt;z-index:-1;visibility:visible;mso-position-horizontal-relative:text;mso-position-vertical-relative:text">
            <v:imagedata r:id="rId7" o:title="" croptop="33891f" cropbottom="28731f" cropleft="27955f" cropright="25049f"/>
          </v:shape>
        </w:pict>
      </w:r>
    </w:p>
    <w:p w:rsidR="00244D19" w:rsidRDefault="00244D19" w:rsidP="00CC1477">
      <w:pPr>
        <w:pStyle w:val="1"/>
      </w:pPr>
      <w:r w:rsidRPr="00256017">
        <w:rPr>
          <w:rFonts w:ascii="Times New Roman" w:hAnsi="Times New Roman"/>
          <w:b/>
          <w:sz w:val="28"/>
          <w:szCs w:val="28"/>
        </w:rPr>
        <w:t>10. Подпись</w:t>
      </w:r>
      <w:r w:rsidRPr="00256017">
        <w:rPr>
          <w:rFonts w:ascii="Times New Roman" w:hAnsi="Times New Roman"/>
          <w:sz w:val="28"/>
          <w:szCs w:val="28"/>
        </w:rPr>
        <w:t xml:space="preserve"> автора методической разработ</w:t>
      </w:r>
      <w:r>
        <w:rPr>
          <w:rFonts w:ascii="Times New Roman" w:hAnsi="Times New Roman"/>
          <w:sz w:val="28"/>
          <w:szCs w:val="28"/>
        </w:rPr>
        <w:t>ки</w:t>
      </w:r>
      <w:r w:rsidRPr="00256017">
        <w:rPr>
          <w:rFonts w:ascii="Times New Roman" w:hAnsi="Times New Roman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</w:rPr>
        <w:t>___проф. Мирсаева Г.Х.</w:t>
      </w:r>
    </w:p>
    <w:sectPr w:rsidR="00244D19" w:rsidSect="00FE58E1">
      <w:footerReference w:type="even" r:id="rId15"/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AAB" w:rsidRDefault="009B0AAB" w:rsidP="00FE58E1">
      <w:r>
        <w:separator/>
      </w:r>
    </w:p>
  </w:endnote>
  <w:endnote w:type="continuationSeparator" w:id="0">
    <w:p w:rsidR="009B0AAB" w:rsidRDefault="009B0AAB" w:rsidP="00FE5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D19" w:rsidRDefault="00244D19" w:rsidP="00F81F32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44D19" w:rsidRDefault="00244D19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D19" w:rsidRDefault="00244D19" w:rsidP="00F81F32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5252E">
      <w:rPr>
        <w:rStyle w:val="a9"/>
        <w:noProof/>
      </w:rPr>
      <w:t>6</w:t>
    </w:r>
    <w:r>
      <w:rPr>
        <w:rStyle w:val="a9"/>
      </w:rPr>
      <w:fldChar w:fldCharType="end"/>
    </w:r>
  </w:p>
  <w:p w:rsidR="00244D19" w:rsidRDefault="00244D19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AAB" w:rsidRDefault="009B0AAB" w:rsidP="00FE58E1">
      <w:r>
        <w:separator/>
      </w:r>
    </w:p>
  </w:footnote>
  <w:footnote w:type="continuationSeparator" w:id="0">
    <w:p w:rsidR="009B0AAB" w:rsidRDefault="009B0AAB" w:rsidP="00FE58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70CB"/>
    <w:rsid w:val="0000534B"/>
    <w:rsid w:val="00036A8B"/>
    <w:rsid w:val="001037B1"/>
    <w:rsid w:val="00114E57"/>
    <w:rsid w:val="001D5F10"/>
    <w:rsid w:val="00202076"/>
    <w:rsid w:val="00244D19"/>
    <w:rsid w:val="0025252E"/>
    <w:rsid w:val="00256017"/>
    <w:rsid w:val="004B73A3"/>
    <w:rsid w:val="005F14FB"/>
    <w:rsid w:val="00646AB9"/>
    <w:rsid w:val="0067268F"/>
    <w:rsid w:val="006F281D"/>
    <w:rsid w:val="007F70CB"/>
    <w:rsid w:val="008039BE"/>
    <w:rsid w:val="00840330"/>
    <w:rsid w:val="00882BEB"/>
    <w:rsid w:val="009B0AAB"/>
    <w:rsid w:val="00A10545"/>
    <w:rsid w:val="00A4166D"/>
    <w:rsid w:val="00A47E38"/>
    <w:rsid w:val="00A570E0"/>
    <w:rsid w:val="00A936CF"/>
    <w:rsid w:val="00B94E4A"/>
    <w:rsid w:val="00C22303"/>
    <w:rsid w:val="00C45C7F"/>
    <w:rsid w:val="00C76719"/>
    <w:rsid w:val="00CC1477"/>
    <w:rsid w:val="00CC7E14"/>
    <w:rsid w:val="00D018BE"/>
    <w:rsid w:val="00DC4B48"/>
    <w:rsid w:val="00E81290"/>
    <w:rsid w:val="00ED1079"/>
    <w:rsid w:val="00EE19A0"/>
    <w:rsid w:val="00EF5899"/>
    <w:rsid w:val="00F81F32"/>
    <w:rsid w:val="00FB6B39"/>
    <w:rsid w:val="00FE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0C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F70CB"/>
    <w:pPr>
      <w:keepNext/>
      <w:outlineLvl w:val="0"/>
    </w:pPr>
    <w:rPr>
      <w:rFonts w:ascii="Times New Roman CYR" w:eastAsia="Calibri" w:hAnsi="Times New Roman CYR"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eastAsia="Calibri" w:hAnsi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F70CB"/>
    <w:rPr>
      <w:rFonts w:ascii="Times New Roman CYR" w:hAnsi="Times New Roman CYR" w:cs="Times New Roman"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sz w:val="20"/>
      <w:lang w:eastAsia="ru-RU"/>
    </w:rPr>
  </w:style>
  <w:style w:type="paragraph" w:styleId="a3">
    <w:name w:val="Subtitle"/>
    <w:basedOn w:val="a"/>
    <w:link w:val="a4"/>
    <w:uiPriority w:val="99"/>
    <w:qFormat/>
    <w:rsid w:val="007F70CB"/>
    <w:pPr>
      <w:jc w:val="center"/>
    </w:pPr>
    <w:rPr>
      <w:rFonts w:ascii="Arial" w:eastAsia="Calibri" w:hAnsi="Arial"/>
      <w:b/>
      <w:sz w:val="20"/>
      <w:szCs w:val="20"/>
    </w:rPr>
  </w:style>
  <w:style w:type="character" w:customStyle="1" w:styleId="a4">
    <w:name w:val="Подзаголовок Знак"/>
    <w:link w:val="a3"/>
    <w:uiPriority w:val="99"/>
    <w:locked/>
    <w:rsid w:val="007F70CB"/>
    <w:rPr>
      <w:rFonts w:ascii="Arial" w:hAnsi="Arial" w:cs="Times New Roman"/>
      <w:b/>
      <w:sz w:val="20"/>
    </w:rPr>
  </w:style>
  <w:style w:type="paragraph" w:styleId="a5">
    <w:name w:val="Body Text"/>
    <w:basedOn w:val="a"/>
    <w:link w:val="a6"/>
    <w:uiPriority w:val="99"/>
    <w:rsid w:val="007F70CB"/>
    <w:pPr>
      <w:jc w:val="both"/>
    </w:pPr>
    <w:rPr>
      <w:rFonts w:ascii="Times New Roman CYR" w:eastAsia="Calibri" w:hAnsi="Times New Roman CYR"/>
      <w:sz w:val="20"/>
      <w:szCs w:val="20"/>
    </w:rPr>
  </w:style>
  <w:style w:type="character" w:customStyle="1" w:styleId="a6">
    <w:name w:val="Основной текст Знак"/>
    <w:link w:val="a5"/>
    <w:uiPriority w:val="99"/>
    <w:locked/>
    <w:rsid w:val="007F70CB"/>
    <w:rPr>
      <w:rFonts w:ascii="Times New Roman CYR" w:hAnsi="Times New Roman CYR" w:cs="Times New Roman"/>
      <w:sz w:val="20"/>
      <w:lang w:eastAsia="ru-RU"/>
    </w:rPr>
  </w:style>
  <w:style w:type="paragraph" w:styleId="a7">
    <w:name w:val="footer"/>
    <w:basedOn w:val="a"/>
    <w:link w:val="a8"/>
    <w:uiPriority w:val="99"/>
    <w:rsid w:val="007F70CB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8">
    <w:name w:val="Нижний колонтитул Знак"/>
    <w:link w:val="a7"/>
    <w:uiPriority w:val="99"/>
    <w:locked/>
    <w:rsid w:val="007F70CB"/>
    <w:rPr>
      <w:rFonts w:ascii="Times New Roman" w:hAnsi="Times New Roman" w:cs="Times New Roman"/>
      <w:sz w:val="24"/>
      <w:lang w:eastAsia="ru-RU"/>
    </w:rPr>
  </w:style>
  <w:style w:type="character" w:styleId="a9">
    <w:name w:val="page number"/>
    <w:uiPriority w:val="99"/>
    <w:rsid w:val="007F70CB"/>
    <w:rPr>
      <w:rFonts w:cs="Times New Roman"/>
    </w:rPr>
  </w:style>
  <w:style w:type="paragraph" w:styleId="aa">
    <w:name w:val="Body Text Indent"/>
    <w:basedOn w:val="a"/>
    <w:link w:val="ab"/>
    <w:uiPriority w:val="99"/>
    <w:rsid w:val="007F70CB"/>
    <w:pPr>
      <w:spacing w:after="120"/>
      <w:ind w:left="283"/>
    </w:pPr>
    <w:rPr>
      <w:rFonts w:eastAsia="Calibri"/>
    </w:rPr>
  </w:style>
  <w:style w:type="character" w:customStyle="1" w:styleId="ab">
    <w:name w:val="Основной текст с отступом Знак"/>
    <w:link w:val="aa"/>
    <w:uiPriority w:val="99"/>
    <w:locked/>
    <w:rsid w:val="007F70CB"/>
    <w:rPr>
      <w:rFonts w:ascii="Times New Roman" w:hAnsi="Times New Roman" w:cs="Times New Roman"/>
      <w:sz w:val="24"/>
    </w:rPr>
  </w:style>
  <w:style w:type="character" w:styleId="ac">
    <w:name w:val="Hyperlink"/>
    <w:uiPriority w:val="99"/>
    <w:semiHidden/>
    <w:rsid w:val="007F70CB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ISBN9785970409657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11544.html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studmedlib.ru/book/ISBN978597042580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06-COS-233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1167</Words>
  <Characters>6655</Characters>
  <Application>Microsoft Office Word</Application>
  <DocSecurity>0</DocSecurity>
  <Lines>55</Lines>
  <Paragraphs>15</Paragraphs>
  <ScaleCrop>false</ScaleCrop>
  <Company>Microsoft</Company>
  <LinksUpToDate>false</LinksUpToDate>
  <CharactersWithSpaces>7807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fermo</cp:lastModifiedBy>
  <cp:revision>6</cp:revision>
  <dcterms:created xsi:type="dcterms:W3CDTF">2019-02-06T08:51:00Z</dcterms:created>
  <dcterms:modified xsi:type="dcterms:W3CDTF">2019-03-13T08:54:00Z</dcterms:modified>
</cp:coreProperties>
</file>