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2FF" w:rsidRPr="007A565F" w:rsidRDefault="004E62FF" w:rsidP="00744B6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565F">
        <w:rPr>
          <w:sz w:val="28"/>
          <w:szCs w:val="28"/>
        </w:rPr>
        <w:t xml:space="preserve">ФЕДЕРАЛЬНОЕ ГОСУДАРСТВЕННОЕ БЮДЖЕТНОЕ ОБРАЗОВАТЕЛЬНОЕ УЧРЕЖДЕНИЕ </w:t>
      </w:r>
      <w:r>
        <w:rPr>
          <w:sz w:val="28"/>
          <w:szCs w:val="28"/>
        </w:rPr>
        <w:t xml:space="preserve"> </w:t>
      </w:r>
      <w:r w:rsidRPr="007A565F">
        <w:rPr>
          <w:sz w:val="28"/>
          <w:szCs w:val="28"/>
        </w:rPr>
        <w:t>ВЫСШЕГО ОБРАЗОВАНИЯ</w:t>
      </w:r>
      <w:r w:rsidRPr="007A565F">
        <w:rPr>
          <w:sz w:val="28"/>
          <w:szCs w:val="28"/>
        </w:rPr>
        <w:tab/>
      </w:r>
    </w:p>
    <w:p w:rsidR="004E62FF" w:rsidRPr="007A565F" w:rsidRDefault="004E62FF" w:rsidP="00744B6B">
      <w:pPr>
        <w:pStyle w:val="ab"/>
        <w:rPr>
          <w:rFonts w:ascii="Times New Roman" w:hAnsi="Times New Roman"/>
          <w:b w:val="0"/>
          <w:sz w:val="28"/>
          <w:szCs w:val="28"/>
        </w:rPr>
      </w:pPr>
      <w:r w:rsidRPr="007A565F">
        <w:rPr>
          <w:rFonts w:ascii="Times New Roman" w:hAnsi="Times New Roman"/>
          <w:b w:val="0"/>
          <w:sz w:val="28"/>
          <w:szCs w:val="28"/>
        </w:rPr>
        <w:t xml:space="preserve">«БАШКИРСКИЙ ГОСУДАРСТВЕННЫЙ МЕДИЦИНСКИЙ УНИВЕРСИТЕТ» </w:t>
      </w: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4E62FF" w:rsidRPr="007A565F" w:rsidRDefault="000B1B67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51658752;visibility:visible">
            <v:imagedata r:id="rId8" o:title="" croptop="33891f" cropbottom="28731f" cropleft="27955f" cropright="25049f"/>
          </v:shape>
        </w:pict>
      </w:r>
      <w:r w:rsidR="004E62FF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>31 августа</w:t>
      </w:r>
      <w:r w:rsidRPr="007A565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4E62FF" w:rsidRPr="007A565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4266DE" w:rsidRDefault="004E62FF" w:rsidP="00744B6B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4E62FF" w:rsidRDefault="004E62FF" w:rsidP="00744B6B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4E62FF" w:rsidRPr="004266DE" w:rsidRDefault="004E62FF" w:rsidP="00744B6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сердечно-сосудистой</w:t>
      </w:r>
      <w:proofErr w:type="gramEnd"/>
      <w:r>
        <w:rPr>
          <w:color w:val="000000"/>
          <w:sz w:val="28"/>
          <w:szCs w:val="28"/>
        </w:rPr>
        <w:t xml:space="preserve"> системы</w:t>
      </w:r>
      <w:r>
        <w:rPr>
          <w:sz w:val="28"/>
          <w:szCs w:val="28"/>
        </w:rPr>
        <w:t>»</w:t>
      </w: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Дисциплина  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</w:t>
      </w:r>
    </w:p>
    <w:p w:rsidR="004E62FF" w:rsidRPr="00DF0646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Специальность    </w:t>
      </w:r>
      <w:r>
        <w:rPr>
          <w:rFonts w:ascii="Times New Roman" w:hAnsi="Times New Roman"/>
          <w:sz w:val="28"/>
          <w:szCs w:val="28"/>
        </w:rPr>
        <w:t xml:space="preserve">  31.05.01 Лечебное дело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Курс  4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Семестр </w:t>
      </w:r>
      <w:r w:rsidRPr="00E10B35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0B35">
        <w:rPr>
          <w:rFonts w:ascii="Times New Roman" w:hAnsi="Times New Roman"/>
          <w:sz w:val="28"/>
          <w:szCs w:val="28"/>
        </w:rPr>
        <w:t xml:space="preserve">           </w:t>
      </w: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Уфа </w:t>
      </w:r>
    </w:p>
    <w:p w:rsidR="004E62FF" w:rsidRPr="005C0D57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</w:p>
    <w:p w:rsidR="004E62FF" w:rsidRPr="00E10B35" w:rsidRDefault="004E62FF" w:rsidP="00744B6B">
      <w:pPr>
        <w:rPr>
          <w:sz w:val="28"/>
          <w:szCs w:val="28"/>
        </w:rPr>
      </w:pPr>
      <w:r w:rsidRPr="00E10B35">
        <w:rPr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системы»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31 августа 2016г. </w:t>
      </w:r>
    </w:p>
    <w:p w:rsidR="004E62FF" w:rsidRPr="00E10B35" w:rsidRDefault="004E62FF" w:rsidP="00744B6B">
      <w:pPr>
        <w:pStyle w:val="a9"/>
        <w:ind w:left="0"/>
        <w:jc w:val="center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Рецензенты:</w:t>
      </w:r>
    </w:p>
    <w:p w:rsidR="004E62FF" w:rsidRPr="00A81EEC" w:rsidRDefault="004E62FF" w:rsidP="00744B6B">
      <w:pPr>
        <w:jc w:val="both"/>
        <w:rPr>
          <w:sz w:val="28"/>
          <w:szCs w:val="28"/>
        </w:rPr>
      </w:pPr>
      <w:r w:rsidRPr="00A81EEC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81EEC">
        <w:rPr>
          <w:sz w:val="28"/>
          <w:szCs w:val="28"/>
        </w:rPr>
        <w:t>Муталова</w:t>
      </w:r>
      <w:proofErr w:type="spellEnd"/>
    </w:p>
    <w:p w:rsidR="004E62FF" w:rsidRPr="00A81EEC" w:rsidRDefault="004E62FF" w:rsidP="00744B6B">
      <w:pPr>
        <w:pStyle w:val="a9"/>
        <w:spacing w:after="0"/>
        <w:ind w:left="0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4E62FF" w:rsidRPr="00A81EEC" w:rsidRDefault="004E62FF" w:rsidP="00744B6B">
      <w:pPr>
        <w:pStyle w:val="a9"/>
        <w:tabs>
          <w:tab w:val="left" w:pos="0"/>
        </w:tabs>
        <w:spacing w:after="0"/>
        <w:ind w:left="142" w:right="-1"/>
        <w:rPr>
          <w:rFonts w:ascii="Times New Roman" w:hAnsi="Times New Roman"/>
          <w:sz w:val="28"/>
          <w:szCs w:val="28"/>
        </w:rPr>
      </w:pPr>
      <w:r w:rsidRPr="00A81EEC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81EEC">
        <w:rPr>
          <w:rFonts w:ascii="Times New Roman" w:hAnsi="Times New Roman"/>
          <w:sz w:val="28"/>
          <w:szCs w:val="28"/>
        </w:rPr>
        <w:t>Волевач</w:t>
      </w:r>
      <w:proofErr w:type="spellEnd"/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C72B9A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</w:p>
    <w:p w:rsidR="004E62FF" w:rsidRPr="00E10B35" w:rsidRDefault="004E62FF" w:rsidP="00744B6B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>
        <w:rPr>
          <w:rFonts w:ascii="Times New Roman" w:hAnsi="Times New Roman"/>
          <w:sz w:val="28"/>
          <w:szCs w:val="28"/>
        </w:rPr>
        <w:t>2</w:t>
      </w:r>
      <w:r w:rsidRPr="00E10B35">
        <w:rPr>
          <w:rFonts w:ascii="Times New Roman" w:hAnsi="Times New Roman"/>
          <w:sz w:val="28"/>
          <w:szCs w:val="28"/>
        </w:rPr>
        <w:t xml:space="preserve"> кафедры факультетской терапии от </w:t>
      </w:r>
      <w:r>
        <w:rPr>
          <w:rFonts w:ascii="Times New Roman" w:hAnsi="Times New Roman"/>
          <w:sz w:val="28"/>
          <w:szCs w:val="28"/>
        </w:rPr>
        <w:t xml:space="preserve">31 августа  </w:t>
      </w:r>
      <w:r w:rsidRPr="007A56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2016г.</w:t>
      </w:r>
    </w:p>
    <w:p w:rsidR="004E62FF" w:rsidRPr="003B199D" w:rsidRDefault="004E62FF" w:rsidP="00744B6B">
      <w:pPr>
        <w:rPr>
          <w:sz w:val="28"/>
          <w:szCs w:val="28"/>
        </w:rPr>
      </w:pPr>
    </w:p>
    <w:p w:rsidR="004E62FF" w:rsidRPr="007B0722" w:rsidRDefault="004E62FF" w:rsidP="00744B6B">
      <w:pPr>
        <w:jc w:val="both"/>
        <w:rPr>
          <w:sz w:val="26"/>
        </w:rPr>
      </w:pPr>
    </w:p>
    <w:p w:rsidR="004E62FF" w:rsidRDefault="004E62FF" w:rsidP="00744B6B">
      <w:pPr>
        <w:jc w:val="both"/>
        <w:rPr>
          <w:sz w:val="26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spacing w:line="360" w:lineRule="auto"/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both"/>
        <w:rPr>
          <w:sz w:val="28"/>
        </w:rPr>
      </w:pPr>
    </w:p>
    <w:p w:rsidR="004E62FF" w:rsidRDefault="004E62FF" w:rsidP="00744B6B">
      <w:pPr>
        <w:jc w:val="center"/>
        <w:rPr>
          <w:sz w:val="28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Default="004E62FF" w:rsidP="00744B6B">
      <w:pPr>
        <w:pStyle w:val="a3"/>
        <w:rPr>
          <w:u w:val="single"/>
        </w:rPr>
      </w:pPr>
    </w:p>
    <w:p w:rsidR="004E62FF" w:rsidRPr="00DF0646" w:rsidRDefault="004E62FF" w:rsidP="00F04AC9">
      <w:pPr>
        <w:numPr>
          <w:ilvl w:val="0"/>
          <w:numId w:val="10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lastRenderedPageBreak/>
        <w:t>Тема</w:t>
      </w:r>
      <w:proofErr w:type="gramStart"/>
      <w:r w:rsidRPr="00DF0646">
        <w:rPr>
          <w:b/>
          <w:sz w:val="28"/>
          <w:szCs w:val="28"/>
        </w:rPr>
        <w:t xml:space="preserve"> :</w:t>
      </w:r>
      <w:proofErr w:type="gramEnd"/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стемы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 </w:t>
      </w:r>
      <w:r w:rsidRPr="00DF0646">
        <w:rPr>
          <w:szCs w:val="28"/>
        </w:rPr>
        <w:t xml:space="preserve">является применение в комплексной терапии больных </w:t>
      </w:r>
      <w:r>
        <w:rPr>
          <w:szCs w:val="28"/>
        </w:rPr>
        <w:t xml:space="preserve"> </w:t>
      </w:r>
      <w:r w:rsidRPr="00DF0646">
        <w:rPr>
          <w:szCs w:val="28"/>
        </w:rPr>
        <w:t>д</w:t>
      </w:r>
      <w:r w:rsidRPr="00DF0646">
        <w:rPr>
          <w:szCs w:val="28"/>
        </w:rPr>
        <w:t>и</w:t>
      </w:r>
      <w:r w:rsidRPr="00DF0646">
        <w:rPr>
          <w:szCs w:val="28"/>
        </w:rPr>
        <w:t>етоте</w:t>
      </w:r>
      <w:r>
        <w:rPr>
          <w:szCs w:val="28"/>
        </w:rPr>
        <w:t>ра</w:t>
      </w:r>
      <w:r w:rsidRPr="00DF0646">
        <w:rPr>
          <w:szCs w:val="28"/>
        </w:rPr>
        <w:t xml:space="preserve">пии. В стадии ремиссии или отсутствии прогрессирования </w:t>
      </w:r>
      <w:r>
        <w:rPr>
          <w:szCs w:val="28"/>
        </w:rPr>
        <w:t xml:space="preserve"> болезни или сердечной декомпенсации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</w:t>
      </w:r>
      <w:r w:rsidRPr="00DF0646">
        <w:rPr>
          <w:szCs w:val="28"/>
        </w:rPr>
        <w:t>о</w:t>
      </w:r>
      <w:r w:rsidRPr="00DF0646">
        <w:rPr>
          <w:szCs w:val="28"/>
        </w:rPr>
        <w:t>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питания.</w:t>
      </w:r>
    </w:p>
    <w:p w:rsidR="004E62FF" w:rsidRDefault="004E62FF" w:rsidP="00F04AC9">
      <w:pPr>
        <w:pStyle w:val="a3"/>
        <w:spacing w:line="312" w:lineRule="auto"/>
        <w:ind w:firstLine="720"/>
        <w:rPr>
          <w:szCs w:val="28"/>
        </w:rPr>
      </w:pP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системы; </w:t>
      </w:r>
    </w:p>
    <w:p w:rsidR="004E62FF" w:rsidRDefault="004E62FF" w:rsidP="00F04AC9">
      <w:pPr>
        <w:pStyle w:val="1"/>
        <w:numPr>
          <w:ilvl w:val="0"/>
          <w:numId w:val="11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органов кровообращения (№10)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4E62FF" w:rsidRPr="009F7139" w:rsidRDefault="004E62FF" w:rsidP="00F04AC9">
      <w:pPr>
        <w:pStyle w:val="af"/>
        <w:numPr>
          <w:ilvl w:val="0"/>
          <w:numId w:val="11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ПК-5, ПК-6, </w:t>
      </w:r>
      <w:r w:rsidRPr="00940B1C">
        <w:rPr>
          <w:sz w:val="28"/>
          <w:szCs w:val="28"/>
        </w:rPr>
        <w:t xml:space="preserve"> ПК-8</w:t>
      </w:r>
      <w:r>
        <w:rPr>
          <w:sz w:val="28"/>
          <w:szCs w:val="28"/>
        </w:rPr>
        <w:t>.</w:t>
      </w:r>
    </w:p>
    <w:p w:rsidR="004E62FF" w:rsidRPr="00940B1C" w:rsidRDefault="004E62FF" w:rsidP="00F04AC9">
      <w:pPr>
        <w:pStyle w:val="af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62FF" w:rsidRPr="009F7139" w:rsidRDefault="004E62FF" w:rsidP="00F04AC9">
      <w:pPr>
        <w:pStyle w:val="a3"/>
        <w:numPr>
          <w:ilvl w:val="0"/>
          <w:numId w:val="10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DF0646">
        <w:rPr>
          <w:szCs w:val="28"/>
        </w:rPr>
        <w:t xml:space="preserve">Принципы назначения </w:t>
      </w:r>
      <w:r>
        <w:rPr>
          <w:szCs w:val="28"/>
        </w:rPr>
        <w:t xml:space="preserve">лечебного </w:t>
      </w:r>
      <w:r w:rsidRPr="00DF0646">
        <w:rPr>
          <w:szCs w:val="28"/>
        </w:rPr>
        <w:t xml:space="preserve"> питания в комплексном лечении з</w:t>
      </w:r>
      <w:r w:rsidRPr="00DF0646">
        <w:rPr>
          <w:szCs w:val="28"/>
        </w:rPr>
        <w:t>а</w:t>
      </w:r>
      <w:r w:rsidRPr="00DF0646">
        <w:rPr>
          <w:szCs w:val="28"/>
        </w:rPr>
        <w:t xml:space="preserve">болеваний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системы.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заб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левании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</w:t>
      </w:r>
      <w:r w:rsidRPr="00367F2F">
        <w:rPr>
          <w:szCs w:val="28"/>
        </w:rPr>
        <w:t xml:space="preserve">: средний химический состав, особенности приготовления пищи,  </w:t>
      </w:r>
      <w:proofErr w:type="spellStart"/>
      <w:r>
        <w:rPr>
          <w:szCs w:val="28"/>
        </w:rPr>
        <w:t>разршенные</w:t>
      </w:r>
      <w:proofErr w:type="spellEnd"/>
      <w:r>
        <w:rPr>
          <w:szCs w:val="28"/>
        </w:rPr>
        <w:t xml:space="preserve"> </w:t>
      </w:r>
      <w:r w:rsidRPr="00367F2F">
        <w:rPr>
          <w:szCs w:val="28"/>
        </w:rPr>
        <w:t xml:space="preserve"> продукты (стол №</w:t>
      </w:r>
      <w:r>
        <w:rPr>
          <w:szCs w:val="28"/>
        </w:rPr>
        <w:t>10</w:t>
      </w:r>
      <w:r w:rsidRPr="00367F2F">
        <w:rPr>
          <w:szCs w:val="28"/>
        </w:rPr>
        <w:t xml:space="preserve">). </w:t>
      </w:r>
    </w:p>
    <w:p w:rsidR="004E62FF" w:rsidRPr="00367F2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 xml:space="preserve">ы </w:t>
      </w:r>
      <w:r w:rsidRPr="00367F2F">
        <w:rPr>
          <w:szCs w:val="28"/>
        </w:rPr>
        <w:t xml:space="preserve"> назначения </w:t>
      </w:r>
      <w:r>
        <w:rPr>
          <w:szCs w:val="28"/>
        </w:rPr>
        <w:t xml:space="preserve">лечебного </w:t>
      </w:r>
      <w:r w:rsidRPr="00367F2F">
        <w:rPr>
          <w:szCs w:val="28"/>
        </w:rPr>
        <w:t xml:space="preserve"> питания  при различных  заболеваниях  органов </w:t>
      </w:r>
      <w:r>
        <w:rPr>
          <w:szCs w:val="28"/>
        </w:rPr>
        <w:t>кровообращения</w:t>
      </w:r>
      <w:r w:rsidRPr="00367F2F">
        <w:rPr>
          <w:szCs w:val="28"/>
        </w:rPr>
        <w:t>.</w:t>
      </w:r>
    </w:p>
    <w:p w:rsidR="004E62FF" w:rsidRPr="00DF0646" w:rsidRDefault="004E62FF" w:rsidP="00F04AC9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органов </w:t>
      </w:r>
      <w:r>
        <w:rPr>
          <w:szCs w:val="28"/>
        </w:rPr>
        <w:t>кр</w:t>
      </w:r>
      <w:r>
        <w:rPr>
          <w:szCs w:val="28"/>
        </w:rPr>
        <w:t>о</w:t>
      </w:r>
      <w:r>
        <w:rPr>
          <w:szCs w:val="28"/>
        </w:rPr>
        <w:t>вообращения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Миокардит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Инфекционный эндокардит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Гипертоническая болезнь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Ишемическая болезнь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rPr>
          <w:szCs w:val="28"/>
        </w:rPr>
      </w:pPr>
      <w:r>
        <w:rPr>
          <w:szCs w:val="28"/>
        </w:rPr>
        <w:t>Пороки сердца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сердечная недостаточность</w:t>
      </w:r>
    </w:p>
    <w:p w:rsidR="004E62FF" w:rsidRDefault="004E62FF" w:rsidP="00F04AC9">
      <w:pPr>
        <w:pStyle w:val="a3"/>
        <w:numPr>
          <w:ilvl w:val="0"/>
          <w:numId w:val="3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ревматическая болезнь сердца</w:t>
      </w:r>
    </w:p>
    <w:p w:rsidR="004E62FF" w:rsidRPr="00DF0646" w:rsidRDefault="004E62FF" w:rsidP="00F04AC9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4E62FF" w:rsidRDefault="004E62FF" w:rsidP="00F04AC9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</w:t>
      </w:r>
      <w:proofErr w:type="spellStart"/>
      <w:r>
        <w:rPr>
          <w:szCs w:val="28"/>
        </w:rPr>
        <w:t>леебного</w:t>
      </w:r>
      <w:proofErr w:type="spellEnd"/>
      <w:r>
        <w:rPr>
          <w:szCs w:val="28"/>
        </w:rPr>
        <w:t xml:space="preserve"> питания при различных заболеваниях </w:t>
      </w:r>
      <w:proofErr w:type="gramStart"/>
      <w:r>
        <w:rPr>
          <w:szCs w:val="28"/>
        </w:rPr>
        <w:t>се</w:t>
      </w:r>
      <w:r>
        <w:rPr>
          <w:szCs w:val="28"/>
        </w:rPr>
        <w:t>р</w:t>
      </w:r>
      <w:r>
        <w:rPr>
          <w:szCs w:val="28"/>
        </w:rPr>
        <w:t>дечно-сосудистой</w:t>
      </w:r>
      <w:proofErr w:type="gramEnd"/>
      <w:r>
        <w:rPr>
          <w:szCs w:val="28"/>
        </w:rPr>
        <w:t xml:space="preserve"> системы (стол №10) (ПК-8). </w:t>
      </w:r>
    </w:p>
    <w:p w:rsidR="004E62FF" w:rsidRPr="00B70E80" w:rsidRDefault="004E62FF" w:rsidP="00F04AC9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 w:rsidRPr="00B70E80">
        <w:rPr>
          <w:b/>
          <w:sz w:val="28"/>
          <w:szCs w:val="28"/>
        </w:rPr>
        <w:t>обучающихся</w:t>
      </w:r>
      <w:proofErr w:type="gramEnd"/>
      <w:r w:rsidRPr="00B70E80">
        <w:rPr>
          <w:b/>
          <w:sz w:val="28"/>
          <w:szCs w:val="28"/>
        </w:rPr>
        <w:t xml:space="preserve"> по указанной теме:</w:t>
      </w:r>
    </w:p>
    <w:p w:rsidR="004E62FF" w:rsidRPr="00B70E80" w:rsidRDefault="004E62FF" w:rsidP="00F04AC9">
      <w:pPr>
        <w:autoSpaceDN w:val="0"/>
        <w:spacing w:line="312" w:lineRule="auto"/>
        <w:jc w:val="both"/>
        <w:rPr>
          <w:sz w:val="28"/>
          <w:szCs w:val="28"/>
        </w:rPr>
      </w:pPr>
    </w:p>
    <w:p w:rsidR="004E62FF" w:rsidRPr="004E643A" w:rsidRDefault="004E62FF" w:rsidP="00F04AC9">
      <w:pPr>
        <w:spacing w:line="312" w:lineRule="auto"/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использ</w:t>
      </w:r>
      <w:r w:rsidRPr="00B70E80">
        <w:rPr>
          <w:sz w:val="28"/>
          <w:szCs w:val="28"/>
        </w:rPr>
        <w:t>о</w:t>
      </w:r>
      <w:r w:rsidRPr="00B70E80">
        <w:rPr>
          <w:sz w:val="28"/>
          <w:szCs w:val="28"/>
        </w:rPr>
        <w:t xml:space="preserve">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4E62FF" w:rsidRPr="00367F2F" w:rsidRDefault="004E62FF" w:rsidP="00F04AC9">
      <w:pPr>
        <w:pStyle w:val="ad"/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proofErr w:type="gramStart"/>
      <w:r>
        <w:rPr>
          <w:sz w:val="28"/>
          <w:szCs w:val="28"/>
        </w:rPr>
        <w:t>се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дечно-сосудистой</w:t>
      </w:r>
      <w:proofErr w:type="gramEnd"/>
      <w:r>
        <w:rPr>
          <w:sz w:val="28"/>
          <w:szCs w:val="28"/>
        </w:rPr>
        <w:t xml:space="preserve"> системы</w:t>
      </w:r>
    </w:p>
    <w:p w:rsidR="004E62FF" w:rsidRPr="00367F2F" w:rsidRDefault="004E62FF" w:rsidP="00F04AC9">
      <w:pPr>
        <w:pStyle w:val="ad"/>
        <w:numPr>
          <w:ilvl w:val="0"/>
          <w:numId w:val="1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лечебной диеты, применяющейся  при заболеван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ях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(стол №10). </w:t>
      </w:r>
    </w:p>
    <w:p w:rsidR="004E62FF" w:rsidRPr="004E643A" w:rsidRDefault="004E62FF" w:rsidP="00F04AC9">
      <w:pPr>
        <w:pStyle w:val="ad"/>
        <w:spacing w:line="360" w:lineRule="auto"/>
        <w:jc w:val="both"/>
        <w:rPr>
          <w:b/>
          <w:i/>
          <w:sz w:val="28"/>
          <w:szCs w:val="28"/>
        </w:rPr>
      </w:pPr>
    </w:p>
    <w:p w:rsidR="004E62FF" w:rsidRPr="00B70E80" w:rsidRDefault="004E62FF" w:rsidP="00F04AC9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4E62F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</w:p>
    <w:p w:rsidR="004E62FF" w:rsidRPr="00367F2F" w:rsidRDefault="004E62FF" w:rsidP="00F04AC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СЕРДЕЧНО-СОСУДИСТОЙ</w:t>
      </w:r>
      <w:proofErr w:type="gramEnd"/>
      <w:r>
        <w:rPr>
          <w:sz w:val="28"/>
          <w:szCs w:val="28"/>
        </w:rPr>
        <w:t xml:space="preserve"> СИСТЕМЫ ПОКАЗАН СТОЛ ПО ПЕВЗНЕРУ</w:t>
      </w:r>
      <w:r w:rsidRPr="00367F2F">
        <w:rPr>
          <w:sz w:val="28"/>
          <w:szCs w:val="28"/>
        </w:rPr>
        <w:t xml:space="preserve">: 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</w:p>
    <w:p w:rsidR="004E62FF" w:rsidRPr="00AE1F4B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4E62FF" w:rsidRDefault="004E62FF" w:rsidP="00F04AC9">
      <w:pPr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4E62FF" w:rsidRPr="00D71C4E" w:rsidRDefault="004E62FF" w:rsidP="00F04AC9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5</w:t>
      </w:r>
    </w:p>
    <w:p w:rsidR="004E62FF" w:rsidRPr="00367F2F" w:rsidRDefault="004E62FF" w:rsidP="00F04AC9">
      <w:pPr>
        <w:pStyle w:val="ad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4E62FF" w:rsidRPr="00DF0646" w:rsidRDefault="004E62FF" w:rsidP="00F04AC9">
      <w:pPr>
        <w:pStyle w:val="a3"/>
        <w:spacing w:line="312" w:lineRule="auto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>Краткая характеристика диет</w:t>
      </w:r>
      <w:r>
        <w:rPr>
          <w:b/>
          <w:bCs/>
          <w:szCs w:val="28"/>
        </w:rPr>
        <w:t>ы № 10  по М.И. Певзнеру</w:t>
      </w:r>
    </w:p>
    <w:p w:rsidR="004E62FF" w:rsidRPr="00DF0646" w:rsidRDefault="004E62FF" w:rsidP="00F04AC9">
      <w:pPr>
        <w:pStyle w:val="a3"/>
        <w:spacing w:line="312" w:lineRule="auto"/>
        <w:rPr>
          <w:szCs w:val="28"/>
          <w:u w:val="single"/>
        </w:rPr>
      </w:pP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>
        <w:rPr>
          <w:b/>
          <w:bCs/>
          <w:szCs w:val="28"/>
        </w:rPr>
        <w:t xml:space="preserve"> </w:t>
      </w:r>
      <w:r w:rsidRPr="00DF0646">
        <w:rPr>
          <w:b/>
          <w:bCs/>
          <w:szCs w:val="28"/>
        </w:rPr>
        <w:t xml:space="preserve">Диета №10. </w:t>
      </w:r>
      <w:r w:rsidRPr="00DF0646">
        <w:rPr>
          <w:szCs w:val="28"/>
        </w:rPr>
        <w:t xml:space="preserve">Показания: заболевания </w:t>
      </w:r>
      <w:proofErr w:type="gramStart"/>
      <w:r w:rsidRPr="00DF0646">
        <w:rPr>
          <w:szCs w:val="28"/>
        </w:rPr>
        <w:t>сердечно-сосудистой</w:t>
      </w:r>
      <w:proofErr w:type="gramEnd"/>
      <w:r w:rsidRPr="00DF0646">
        <w:rPr>
          <w:szCs w:val="28"/>
        </w:rPr>
        <w:t xml:space="preserve"> системы без нар</w:t>
      </w:r>
      <w:r w:rsidRPr="00DF0646">
        <w:rPr>
          <w:szCs w:val="28"/>
        </w:rPr>
        <w:t>у</w:t>
      </w:r>
      <w:r w:rsidRPr="00DF0646">
        <w:rPr>
          <w:szCs w:val="28"/>
        </w:rPr>
        <w:t xml:space="preserve">шения компенсации. При наличии декомпенсации соответствует диете </w:t>
      </w:r>
      <w:r w:rsidRPr="0029110D">
        <w:rPr>
          <w:b/>
          <w:szCs w:val="28"/>
        </w:rPr>
        <w:t>№5а</w:t>
      </w:r>
      <w:r w:rsidRPr="00DF0646">
        <w:rPr>
          <w:szCs w:val="28"/>
        </w:rPr>
        <w:t xml:space="preserve"> с </w:t>
      </w:r>
      <w:r>
        <w:rPr>
          <w:szCs w:val="28"/>
        </w:rPr>
        <w:t xml:space="preserve">индивидуальной </w:t>
      </w:r>
      <w:r w:rsidRPr="00DF0646">
        <w:rPr>
          <w:szCs w:val="28"/>
        </w:rPr>
        <w:t>дозировкой поваренной соли.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Характеристика: ограничение </w:t>
      </w:r>
      <w:r>
        <w:rPr>
          <w:szCs w:val="28"/>
        </w:rPr>
        <w:t xml:space="preserve"> </w:t>
      </w:r>
      <w:proofErr w:type="spellStart"/>
      <w:r w:rsidRPr="00DF0646">
        <w:rPr>
          <w:szCs w:val="28"/>
        </w:rPr>
        <w:t>калоража</w:t>
      </w:r>
      <w:proofErr w:type="spellEnd"/>
      <w:r w:rsidRPr="00DF0646">
        <w:rPr>
          <w:szCs w:val="28"/>
        </w:rPr>
        <w:t xml:space="preserve"> до 1900-2500 ккал, животных жиров и других источников холестерина, умеренное ограничение жидкости и знач</w:t>
      </w:r>
      <w:r w:rsidRPr="00DF0646">
        <w:rPr>
          <w:szCs w:val="28"/>
        </w:rPr>
        <w:t>и</w:t>
      </w:r>
      <w:r w:rsidRPr="00DF0646">
        <w:rPr>
          <w:szCs w:val="28"/>
        </w:rPr>
        <w:t>тельное ограничение поваренной соли.</w:t>
      </w: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szCs w:val="28"/>
        </w:rPr>
        <w:t xml:space="preserve">     </w:t>
      </w:r>
      <w:proofErr w:type="gramStart"/>
      <w:r w:rsidRPr="00DF0646">
        <w:rPr>
          <w:szCs w:val="28"/>
        </w:rPr>
        <w:t>Разрешаются:  молочные продукты, хлеб белый и черный, любые каши, с</w:t>
      </w:r>
      <w:r w:rsidRPr="00DF0646">
        <w:rPr>
          <w:szCs w:val="28"/>
        </w:rPr>
        <w:t>у</w:t>
      </w:r>
      <w:r w:rsidRPr="00DF0646">
        <w:rPr>
          <w:szCs w:val="28"/>
        </w:rPr>
        <w:t>пы овощные, молочные, крупяные, овощи, зелень, фрукты и ягоды.</w:t>
      </w:r>
      <w:proofErr w:type="gramEnd"/>
      <w:r w:rsidRPr="00DF0646">
        <w:rPr>
          <w:szCs w:val="28"/>
        </w:rPr>
        <w:t xml:space="preserve"> Отвар ш</w:t>
      </w:r>
      <w:r w:rsidRPr="00DF0646">
        <w:rPr>
          <w:szCs w:val="28"/>
        </w:rPr>
        <w:t>и</w:t>
      </w:r>
      <w:r w:rsidRPr="00DF0646">
        <w:rPr>
          <w:szCs w:val="28"/>
        </w:rPr>
        <w:t>повника, фруктовые и ягодные соки.</w:t>
      </w:r>
    </w:p>
    <w:p w:rsidR="004E62FF" w:rsidRDefault="004E62FF" w:rsidP="00F04AC9">
      <w:pPr>
        <w:pStyle w:val="a3"/>
        <w:spacing w:line="312" w:lineRule="auto"/>
        <w:rPr>
          <w:b/>
          <w:bCs/>
          <w:szCs w:val="28"/>
        </w:rPr>
      </w:pPr>
    </w:p>
    <w:p w:rsidR="004E62FF" w:rsidRPr="00DF0646" w:rsidRDefault="004E62FF" w:rsidP="00F04AC9">
      <w:pPr>
        <w:pStyle w:val="a3"/>
        <w:spacing w:line="312" w:lineRule="auto"/>
        <w:rPr>
          <w:szCs w:val="28"/>
        </w:rPr>
      </w:pPr>
      <w:r w:rsidRPr="00DF0646">
        <w:rPr>
          <w:b/>
          <w:bCs/>
          <w:szCs w:val="28"/>
        </w:rPr>
        <w:t>Диета №5а</w:t>
      </w:r>
      <w:r w:rsidRPr="00DF0646">
        <w:rPr>
          <w:szCs w:val="28"/>
        </w:rPr>
        <w:t xml:space="preserve">: вариант диеты №5, построенный по принципу механического </w:t>
      </w:r>
      <w:proofErr w:type="spellStart"/>
      <w:r w:rsidRPr="00DF0646">
        <w:rPr>
          <w:szCs w:val="28"/>
        </w:rPr>
        <w:t>щ</w:t>
      </w:r>
      <w:r w:rsidRPr="00DF0646">
        <w:rPr>
          <w:szCs w:val="28"/>
        </w:rPr>
        <w:t>а</w:t>
      </w:r>
      <w:r w:rsidRPr="00DF0646">
        <w:rPr>
          <w:szCs w:val="28"/>
        </w:rPr>
        <w:t>жения</w:t>
      </w:r>
      <w:proofErr w:type="spellEnd"/>
      <w:r w:rsidRPr="00DF0646">
        <w:rPr>
          <w:szCs w:val="28"/>
        </w:rPr>
        <w:t xml:space="preserve"> желудка и кишечника. Все блюда дают в протертом виде вареные или парового приготовления, исключают черный хлеб, капусту.</w:t>
      </w:r>
    </w:p>
    <w:p w:rsidR="004E62FF" w:rsidRPr="00DF0646" w:rsidRDefault="004E62FF" w:rsidP="0009197B">
      <w:pPr>
        <w:pStyle w:val="a3"/>
        <w:spacing w:line="312" w:lineRule="auto"/>
        <w:ind w:firstLine="708"/>
        <w:rPr>
          <w:szCs w:val="28"/>
          <w:u w:val="single"/>
        </w:rPr>
      </w:pPr>
      <w:r w:rsidRPr="00DF0646">
        <w:rPr>
          <w:szCs w:val="28"/>
        </w:rPr>
        <w:t>Показания:</w:t>
      </w:r>
      <w:r>
        <w:rPr>
          <w:szCs w:val="28"/>
        </w:rPr>
        <w:t xml:space="preserve"> декомпенсация ХСН</w:t>
      </w:r>
      <w:r>
        <w:rPr>
          <w:szCs w:val="28"/>
          <w:u w:val="single"/>
        </w:rPr>
        <w:t>.</w:t>
      </w:r>
    </w:p>
    <w:p w:rsidR="004E62FF" w:rsidRDefault="004E62FF" w:rsidP="00E023EB">
      <w:pPr>
        <w:jc w:val="both"/>
        <w:rPr>
          <w:b/>
          <w:szCs w:val="28"/>
        </w:rPr>
      </w:pPr>
    </w:p>
    <w:p w:rsidR="004E62FF" w:rsidRDefault="004E62FF" w:rsidP="00E023EB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p w:rsidR="004E62FF" w:rsidRPr="00B70E80" w:rsidRDefault="004E62FF" w:rsidP="00E023EB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4E62FF" w:rsidRPr="00B70E80" w:rsidTr="0035249B">
        <w:trPr>
          <w:trHeight w:val="3405"/>
        </w:trPr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Дисц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плина   в соотве</w:t>
            </w:r>
            <w:r w:rsidRPr="00B70E80">
              <w:rPr>
                <w:sz w:val="28"/>
                <w:szCs w:val="28"/>
              </w:rPr>
              <w:t>т</w:t>
            </w:r>
            <w:r w:rsidRPr="00B70E80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Основная/дополнительная л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B70E80">
              <w:rPr>
                <w:sz w:val="28"/>
                <w:szCs w:val="28"/>
              </w:rPr>
              <w:t>о</w:t>
            </w:r>
            <w:r w:rsidRPr="00B70E80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Для п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чатных изданий колич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ство э</w:t>
            </w:r>
            <w:r w:rsidRPr="00B70E80">
              <w:rPr>
                <w:sz w:val="28"/>
                <w:szCs w:val="28"/>
              </w:rPr>
              <w:t>к</w:t>
            </w:r>
            <w:r w:rsidRPr="00B70E80">
              <w:rPr>
                <w:sz w:val="28"/>
                <w:szCs w:val="28"/>
              </w:rPr>
              <w:t>земпл</w:t>
            </w:r>
            <w:r w:rsidRPr="00B70E80">
              <w:rPr>
                <w:sz w:val="28"/>
                <w:szCs w:val="28"/>
              </w:rPr>
              <w:t>я</w:t>
            </w:r>
            <w:r w:rsidRPr="00B70E80">
              <w:rPr>
                <w:sz w:val="28"/>
                <w:szCs w:val="28"/>
              </w:rPr>
              <w:t>ров, для эле</w:t>
            </w:r>
            <w:r w:rsidRPr="00B70E80">
              <w:rPr>
                <w:sz w:val="28"/>
                <w:szCs w:val="28"/>
              </w:rPr>
              <w:t>к</w:t>
            </w:r>
            <w:r w:rsidRPr="00B70E80">
              <w:rPr>
                <w:sz w:val="28"/>
                <w:szCs w:val="28"/>
              </w:rPr>
              <w:t>тро</w:t>
            </w:r>
            <w:r w:rsidRPr="00B70E80">
              <w:rPr>
                <w:sz w:val="28"/>
                <w:szCs w:val="28"/>
              </w:rPr>
              <w:t>н</w:t>
            </w:r>
            <w:r w:rsidRPr="00B70E80">
              <w:rPr>
                <w:sz w:val="28"/>
                <w:szCs w:val="28"/>
              </w:rPr>
              <w:t>ных – колич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ство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 xml:space="preserve">Число </w:t>
            </w:r>
            <w:proofErr w:type="gramStart"/>
            <w:r w:rsidRPr="00B70E80">
              <w:rPr>
                <w:sz w:val="28"/>
                <w:szCs w:val="28"/>
              </w:rPr>
              <w:t>обуч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ющи</w:t>
            </w:r>
            <w:r w:rsidRPr="00B70E80">
              <w:rPr>
                <w:sz w:val="28"/>
                <w:szCs w:val="28"/>
              </w:rPr>
              <w:t>х</w:t>
            </w:r>
            <w:r w:rsidRPr="00B70E80">
              <w:rPr>
                <w:sz w:val="28"/>
                <w:szCs w:val="28"/>
              </w:rPr>
              <w:t>ся</w:t>
            </w:r>
            <w:proofErr w:type="gramEnd"/>
            <w:r w:rsidRPr="00B70E80">
              <w:rPr>
                <w:sz w:val="28"/>
                <w:szCs w:val="28"/>
              </w:rPr>
              <w:t>, о</w:t>
            </w:r>
            <w:r w:rsidRPr="00B70E80">
              <w:rPr>
                <w:sz w:val="28"/>
                <w:szCs w:val="28"/>
              </w:rPr>
              <w:t>д</w:t>
            </w:r>
            <w:r w:rsidRPr="00B70E80">
              <w:rPr>
                <w:sz w:val="28"/>
                <w:szCs w:val="28"/>
              </w:rPr>
              <w:t>новр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менно изуч</w:t>
            </w:r>
            <w:r w:rsidRPr="00B70E80">
              <w:rPr>
                <w:sz w:val="28"/>
                <w:szCs w:val="28"/>
              </w:rPr>
              <w:t>а</w:t>
            </w:r>
            <w:r w:rsidRPr="00B70E80">
              <w:rPr>
                <w:sz w:val="28"/>
                <w:szCs w:val="28"/>
              </w:rPr>
              <w:t>ющих дисц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плину в семестр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Прив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денный коэ</w:t>
            </w:r>
            <w:r w:rsidRPr="00B70E80">
              <w:rPr>
                <w:sz w:val="28"/>
                <w:szCs w:val="28"/>
              </w:rPr>
              <w:t>ф</w:t>
            </w:r>
            <w:r w:rsidRPr="00B70E80">
              <w:rPr>
                <w:sz w:val="28"/>
                <w:szCs w:val="28"/>
              </w:rPr>
              <w:t>фициент обесп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ченн</w:t>
            </w:r>
            <w:r w:rsidRPr="00B70E80">
              <w:rPr>
                <w:sz w:val="28"/>
                <w:szCs w:val="28"/>
              </w:rPr>
              <w:t>о</w:t>
            </w:r>
            <w:r w:rsidRPr="00B70E80">
              <w:rPr>
                <w:sz w:val="28"/>
                <w:szCs w:val="28"/>
              </w:rPr>
              <w:t>сти (</w:t>
            </w:r>
            <w:proofErr w:type="gramStart"/>
            <w:r w:rsidRPr="00B70E80">
              <w:rPr>
                <w:sz w:val="28"/>
                <w:szCs w:val="28"/>
              </w:rPr>
              <w:t>КО</w:t>
            </w:r>
            <w:proofErr w:type="gramEnd"/>
            <w:r w:rsidRPr="00B70E80">
              <w:rPr>
                <w:sz w:val="28"/>
                <w:szCs w:val="28"/>
              </w:rPr>
              <w:t>) (на т</w:t>
            </w:r>
            <w:r w:rsidRPr="00B70E80">
              <w:rPr>
                <w:sz w:val="28"/>
                <w:szCs w:val="28"/>
              </w:rPr>
              <w:t>е</w:t>
            </w:r>
            <w:r w:rsidRPr="00B70E80">
              <w:rPr>
                <w:sz w:val="28"/>
                <w:szCs w:val="28"/>
              </w:rPr>
              <w:t>кущий семестр)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Ф</w:t>
            </w:r>
            <w:r w:rsidRPr="00B70E80">
              <w:rPr>
                <w:b/>
                <w:bCs/>
                <w:sz w:val="28"/>
                <w:szCs w:val="28"/>
              </w:rPr>
              <w:t>а</w:t>
            </w:r>
            <w:r w:rsidRPr="00B70E80">
              <w:rPr>
                <w:b/>
                <w:bCs/>
                <w:sz w:val="28"/>
                <w:szCs w:val="28"/>
              </w:rPr>
              <w:t>кул</w:t>
            </w:r>
            <w:r w:rsidRPr="00B70E80">
              <w:rPr>
                <w:b/>
                <w:bCs/>
                <w:sz w:val="28"/>
                <w:szCs w:val="28"/>
              </w:rPr>
              <w:t>ь</w:t>
            </w:r>
            <w:r w:rsidRPr="00B70E80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B70E80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70E80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bCs/>
                <w:color w:val="000000"/>
                <w:sz w:val="28"/>
                <w:szCs w:val="28"/>
              </w:rPr>
              <w:t>, В. И.</w:t>
            </w:r>
            <w:r w:rsidRPr="00B70E80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, С. И. Овч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 xml:space="preserve">ренко, В. А.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B70E80">
                <w:rPr>
                  <w:rStyle w:val="a5"/>
                  <w:color w:val="000000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70E80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B70E80">
              <w:rPr>
                <w:bCs/>
                <w:color w:val="000000"/>
                <w:sz w:val="28"/>
                <w:szCs w:val="28"/>
              </w:rPr>
              <w:t>о</w:t>
            </w:r>
            <w:r w:rsidRPr="00B70E80">
              <w:rPr>
                <w:bCs/>
                <w:color w:val="000000"/>
                <w:sz w:val="28"/>
                <w:szCs w:val="28"/>
              </w:rPr>
              <w:t>вич</w:t>
            </w:r>
            <w:r w:rsidRPr="00B70E80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и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науки РФ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B70E80">
              <w:rPr>
                <w:color w:val="000000"/>
                <w:sz w:val="28"/>
                <w:szCs w:val="28"/>
              </w:rPr>
              <w:t>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B70E80">
              <w:rPr>
                <w:bCs/>
                <w:color w:val="000000"/>
                <w:sz w:val="28"/>
                <w:szCs w:val="28"/>
              </w:rPr>
              <w:t>Т.1.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B70E80">
                <w:rPr>
                  <w:rStyle w:val="a5"/>
                  <w:color w:val="000000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bCs/>
                <w:sz w:val="28"/>
                <w:szCs w:val="28"/>
              </w:rPr>
              <w:t>Внутренние болезни</w:t>
            </w:r>
            <w:r w:rsidRPr="00B70E80">
              <w:rPr>
                <w:sz w:val="28"/>
                <w:szCs w:val="28"/>
              </w:rPr>
              <w:t>: учебник с компакт-диском</w:t>
            </w:r>
            <w:proofErr w:type="gramStart"/>
            <w:r w:rsidRPr="00B70E80">
              <w:rPr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sz w:val="28"/>
                <w:szCs w:val="28"/>
              </w:rPr>
              <w:t xml:space="preserve"> в 2 т. / под ред. Н. А. Мухина, В. С. Мо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сеева, А. И. Мартынова. - М.</w:t>
            </w:r>
            <w:proofErr w:type="gramStart"/>
            <w:r w:rsidRPr="00B70E80">
              <w:rPr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sz w:val="28"/>
                <w:szCs w:val="28"/>
              </w:rPr>
              <w:t xml:space="preserve"> </w:t>
            </w:r>
            <w:proofErr w:type="spellStart"/>
            <w:r w:rsidRPr="00B70E80">
              <w:rPr>
                <w:sz w:val="28"/>
                <w:szCs w:val="28"/>
              </w:rPr>
              <w:t>Гэотар</w:t>
            </w:r>
            <w:proofErr w:type="spellEnd"/>
            <w:r w:rsidRPr="00B70E80">
              <w:rPr>
                <w:sz w:val="28"/>
                <w:szCs w:val="28"/>
              </w:rPr>
              <w:t xml:space="preserve"> Медиа, 2011 - . - Ко</w:t>
            </w:r>
            <w:r w:rsidRPr="00B70E80">
              <w:rPr>
                <w:sz w:val="28"/>
                <w:szCs w:val="28"/>
              </w:rPr>
              <w:t>м</w:t>
            </w:r>
            <w:r w:rsidRPr="00B70E80">
              <w:rPr>
                <w:sz w:val="28"/>
                <w:szCs w:val="28"/>
              </w:rPr>
              <w:t xml:space="preserve">пакт-диск во 2 томе. </w:t>
            </w:r>
            <w:r w:rsidRPr="00B70E80">
              <w:rPr>
                <w:bCs/>
                <w:sz w:val="28"/>
                <w:szCs w:val="28"/>
              </w:rPr>
              <w:t>Т. 1</w:t>
            </w:r>
            <w:r w:rsidRPr="00B70E8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sz w:val="28"/>
                <w:szCs w:val="28"/>
              </w:rPr>
              <w:t>испр</w:t>
            </w:r>
            <w:proofErr w:type="spellEnd"/>
            <w:r w:rsidRPr="00B70E80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208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B70E80">
              <w:rPr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sz w:val="28"/>
                <w:szCs w:val="28"/>
              </w:rPr>
              <w:t xml:space="preserve"> учебник с компакт-диском : в 2 т.  / под ред. Н. А. Мухина, В. С. Мо</w:t>
            </w:r>
            <w:r w:rsidRPr="00B70E80">
              <w:rPr>
                <w:sz w:val="28"/>
                <w:szCs w:val="28"/>
              </w:rPr>
              <w:t>и</w:t>
            </w:r>
            <w:r w:rsidRPr="00B70E80">
              <w:rPr>
                <w:sz w:val="28"/>
                <w:szCs w:val="28"/>
              </w:rPr>
              <w:t>сеева, А. И. Мартынова. - М.</w:t>
            </w:r>
            <w:proofErr w:type="gramStart"/>
            <w:r w:rsidRPr="00B70E80">
              <w:rPr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sz w:val="28"/>
                <w:szCs w:val="28"/>
              </w:rPr>
              <w:t xml:space="preserve"> </w:t>
            </w:r>
            <w:proofErr w:type="spellStart"/>
            <w:r w:rsidRPr="00B70E80">
              <w:rPr>
                <w:sz w:val="28"/>
                <w:szCs w:val="28"/>
              </w:rPr>
              <w:t>Гэотар</w:t>
            </w:r>
            <w:proofErr w:type="spellEnd"/>
            <w:r w:rsidRPr="00B70E80">
              <w:rPr>
                <w:sz w:val="28"/>
                <w:szCs w:val="28"/>
              </w:rPr>
              <w:t xml:space="preserve"> Медиа, 2010 - . - Ко</w:t>
            </w:r>
            <w:r w:rsidRPr="00B70E80">
              <w:rPr>
                <w:sz w:val="28"/>
                <w:szCs w:val="28"/>
              </w:rPr>
              <w:t>м</w:t>
            </w:r>
            <w:r w:rsidRPr="00B70E80">
              <w:rPr>
                <w:sz w:val="28"/>
                <w:szCs w:val="28"/>
              </w:rPr>
              <w:t xml:space="preserve">пакт-диск во 2 томе. </w:t>
            </w:r>
            <w:r w:rsidRPr="00B70E80">
              <w:rPr>
                <w:bCs/>
                <w:sz w:val="28"/>
                <w:szCs w:val="28"/>
              </w:rPr>
              <w:t>Т. 1</w:t>
            </w:r>
            <w:r w:rsidRPr="00B70E80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sz w:val="28"/>
                <w:szCs w:val="28"/>
              </w:rPr>
              <w:t>испр</w:t>
            </w:r>
            <w:proofErr w:type="spellEnd"/>
            <w:r w:rsidRPr="00B70E80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99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B70E80">
              <w:rPr>
                <w:color w:val="000000"/>
                <w:sz w:val="28"/>
                <w:szCs w:val="28"/>
              </w:rPr>
              <w:t>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B70E80">
              <w:rPr>
                <w:bCs/>
                <w:color w:val="000000"/>
                <w:sz w:val="28"/>
                <w:szCs w:val="28"/>
              </w:rPr>
              <w:t>Т.2.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B70E80">
              <w:rPr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в 2 т. / под ред. Н. А. Мухина, В. С. Мо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B70E80">
              <w:rPr>
                <w:bCs/>
                <w:color w:val="000000"/>
                <w:sz w:val="28"/>
                <w:szCs w:val="28"/>
              </w:rPr>
              <w:t>Т. 2</w:t>
            </w:r>
            <w:r w:rsidRPr="00B70E80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253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>сеева, А. И. Мартынова.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B70E80">
              <w:rPr>
                <w:bCs/>
                <w:color w:val="000000"/>
                <w:sz w:val="28"/>
                <w:szCs w:val="28"/>
              </w:rPr>
              <w:t>Т. 2</w:t>
            </w:r>
            <w:r w:rsidRPr="00B70E80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101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/>
                <w:bCs/>
                <w:sz w:val="28"/>
                <w:szCs w:val="28"/>
              </w:rPr>
            </w:pPr>
            <w:r w:rsidRPr="00B70E80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B70E80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ос</w:t>
            </w:r>
            <w:r w:rsidRPr="00B70E80">
              <w:rPr>
                <w:color w:val="000000"/>
                <w:sz w:val="28"/>
                <w:szCs w:val="28"/>
              </w:rPr>
              <w:t>о</w:t>
            </w:r>
            <w:r w:rsidRPr="00B70E80">
              <w:rPr>
                <w:color w:val="000000"/>
                <w:sz w:val="28"/>
                <w:szCs w:val="28"/>
              </w:rPr>
              <w:t xml:space="preserve">бие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Медиа, 2012. 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bCs/>
                <w:color w:val="000000"/>
                <w:sz w:val="28"/>
                <w:szCs w:val="28"/>
              </w:rPr>
            </w:pPr>
            <w:r w:rsidRPr="00B70E80">
              <w:rPr>
                <w:bCs/>
                <w:color w:val="000000"/>
                <w:sz w:val="28"/>
                <w:szCs w:val="28"/>
              </w:rPr>
              <w:t>Внутренние болезни: руково</w:t>
            </w:r>
            <w:r w:rsidRPr="00B70E80">
              <w:rPr>
                <w:bCs/>
                <w:color w:val="000000"/>
                <w:sz w:val="28"/>
                <w:szCs w:val="28"/>
              </w:rPr>
              <w:t>д</w:t>
            </w:r>
            <w:r w:rsidRPr="00B70E80">
              <w:rPr>
                <w:bCs/>
                <w:color w:val="000000"/>
                <w:sz w:val="28"/>
                <w:szCs w:val="28"/>
              </w:rPr>
              <w:t>ство</w:t>
            </w:r>
            <w:r w:rsidRPr="00B70E80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особие для студентов обуч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 xml:space="preserve">ющихся по спец. 060101.65 "Лечебное дело" /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По</w:t>
            </w:r>
            <w:r w:rsidRPr="00B70E80">
              <w:rPr>
                <w:color w:val="000000"/>
                <w:sz w:val="28"/>
                <w:szCs w:val="28"/>
              </w:rPr>
              <w:t>д</w:t>
            </w:r>
            <w:r w:rsidRPr="00B70E80">
              <w:rPr>
                <w:color w:val="000000"/>
                <w:sz w:val="28"/>
                <w:szCs w:val="28"/>
              </w:rPr>
              <w:t>золков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</w:t>
            </w:r>
            <w:r w:rsidRPr="00B70E80">
              <w:rPr>
                <w:color w:val="000000"/>
                <w:sz w:val="28"/>
                <w:szCs w:val="28"/>
              </w:rPr>
              <w:t>к</w:t>
            </w:r>
            <w:r w:rsidRPr="00B70E80">
              <w:rPr>
                <w:color w:val="000000"/>
                <w:sz w:val="28"/>
                <w:szCs w:val="28"/>
              </w:rPr>
              <w:t>стовые дан. - М.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0E80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B70E80">
              <w:rPr>
                <w:color w:val="000000"/>
                <w:sz w:val="28"/>
                <w:szCs w:val="28"/>
              </w:rPr>
              <w:t xml:space="preserve"> М</w:t>
            </w:r>
            <w:r w:rsidRPr="00B70E80">
              <w:rPr>
                <w:color w:val="000000"/>
                <w:sz w:val="28"/>
                <w:szCs w:val="28"/>
              </w:rPr>
              <w:t>е</w:t>
            </w:r>
            <w:r w:rsidRPr="00B70E80">
              <w:rPr>
                <w:color w:val="000000"/>
                <w:sz w:val="28"/>
                <w:szCs w:val="28"/>
              </w:rPr>
              <w:t>диа, 2010.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>. - Режим д</w:t>
            </w:r>
            <w:r w:rsidRPr="00B70E80">
              <w:rPr>
                <w:color w:val="000000"/>
                <w:sz w:val="28"/>
                <w:szCs w:val="28"/>
              </w:rPr>
              <w:t>о</w:t>
            </w:r>
            <w:r w:rsidRPr="00B70E80">
              <w:rPr>
                <w:color w:val="000000"/>
                <w:sz w:val="28"/>
                <w:szCs w:val="28"/>
              </w:rPr>
              <w:t xml:space="preserve">ступа: </w:t>
            </w:r>
            <w:hyperlink r:id="rId13" w:history="1">
              <w:r w:rsidRPr="00B70E80">
                <w:rPr>
                  <w:rStyle w:val="a5"/>
                  <w:color w:val="000000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  <w:tr w:rsidR="004E62FF" w:rsidRPr="00B70E80" w:rsidTr="0035249B">
        <w:tc>
          <w:tcPr>
            <w:tcW w:w="665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4E62FF" w:rsidRPr="00B70E80" w:rsidRDefault="004E62FF" w:rsidP="0035249B">
            <w:pPr>
              <w:rPr>
                <w:color w:val="000000"/>
                <w:sz w:val="28"/>
                <w:szCs w:val="28"/>
              </w:rPr>
            </w:pPr>
            <w:r w:rsidRPr="00B70E80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B70E80">
              <w:rPr>
                <w:color w:val="000000"/>
                <w:sz w:val="28"/>
                <w:szCs w:val="28"/>
              </w:rPr>
              <w:t>и</w:t>
            </w:r>
            <w:r w:rsidRPr="00B70E80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B70E80">
              <w:rPr>
                <w:color w:val="000000"/>
                <w:sz w:val="28"/>
                <w:szCs w:val="28"/>
              </w:rPr>
              <w:t>а</w:t>
            </w:r>
            <w:r w:rsidRPr="00B70E80">
              <w:rPr>
                <w:color w:val="000000"/>
                <w:sz w:val="28"/>
                <w:szCs w:val="28"/>
              </w:rPr>
              <w:t>чи [Электронный ресурс]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70E80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B70E80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on</w:t>
            </w:r>
            <w:r w:rsidRPr="00B70E80">
              <w:rPr>
                <w:color w:val="000000"/>
                <w:sz w:val="28"/>
                <w:szCs w:val="28"/>
              </w:rPr>
              <w:t>-</w:t>
            </w:r>
            <w:r w:rsidRPr="00B70E80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B70E80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B70E80">
                <w:rPr>
                  <w:rStyle w:val="a5"/>
                  <w:color w:val="000000"/>
                  <w:szCs w:val="28"/>
                  <w:lang w:val="en-US"/>
                </w:rPr>
                <w:t>http</w:t>
              </w:r>
              <w:r w:rsidRPr="00B70E80">
                <w:rPr>
                  <w:rStyle w:val="a5"/>
                  <w:color w:val="000000"/>
                  <w:szCs w:val="28"/>
                </w:rPr>
                <w:t>://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www</w:t>
              </w:r>
              <w:r w:rsidRPr="00B70E80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B70E80">
                <w:rPr>
                  <w:rStyle w:val="a5"/>
                  <w:color w:val="000000"/>
                  <w:szCs w:val="28"/>
                  <w:lang w:val="en-US"/>
                </w:rPr>
                <w:t>studmedlib</w:t>
              </w:r>
              <w:proofErr w:type="spellEnd"/>
              <w:r w:rsidRPr="00B70E80">
                <w:rPr>
                  <w:rStyle w:val="a5"/>
                  <w:color w:val="000000"/>
                  <w:szCs w:val="28"/>
                </w:rPr>
                <w:t>.</w:t>
              </w:r>
              <w:proofErr w:type="spellStart"/>
              <w:r w:rsidRPr="00B70E80">
                <w:rPr>
                  <w:rStyle w:val="a5"/>
                  <w:color w:val="000000"/>
                  <w:szCs w:val="28"/>
                  <w:lang w:val="en-US"/>
                </w:rPr>
                <w:t>ru</w:t>
              </w:r>
              <w:proofErr w:type="spellEnd"/>
              <w:r w:rsidRPr="00B70E80">
                <w:rPr>
                  <w:rStyle w:val="a5"/>
                  <w:color w:val="000000"/>
                  <w:szCs w:val="28"/>
                </w:rPr>
                <w:t>/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book</w:t>
              </w:r>
              <w:r w:rsidRPr="00B70E80">
                <w:rPr>
                  <w:rStyle w:val="a5"/>
                  <w:color w:val="000000"/>
                  <w:szCs w:val="28"/>
                </w:rPr>
                <w:t>/06-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COS</w:t>
              </w:r>
              <w:r w:rsidRPr="00B70E80">
                <w:rPr>
                  <w:rStyle w:val="a5"/>
                  <w:color w:val="000000"/>
                  <w:szCs w:val="28"/>
                </w:rPr>
                <w:t>-2330.</w:t>
              </w:r>
              <w:r w:rsidRPr="00B70E80">
                <w:rPr>
                  <w:rStyle w:val="a5"/>
                  <w:color w:val="000000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1200 дост</w:t>
            </w:r>
            <w:r w:rsidRPr="00B70E80">
              <w:rPr>
                <w:sz w:val="28"/>
                <w:szCs w:val="28"/>
              </w:rPr>
              <w:t>у</w:t>
            </w:r>
            <w:r w:rsidRPr="00B70E80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4E62FF" w:rsidRPr="00B70E80" w:rsidRDefault="004E62FF" w:rsidP="0035249B">
            <w:pPr>
              <w:rPr>
                <w:sz w:val="28"/>
                <w:szCs w:val="28"/>
              </w:rPr>
            </w:pPr>
            <w:r w:rsidRPr="00B70E80">
              <w:rPr>
                <w:sz w:val="28"/>
                <w:szCs w:val="28"/>
              </w:rPr>
              <w:t>1</w:t>
            </w:r>
          </w:p>
        </w:tc>
      </w:tr>
    </w:tbl>
    <w:p w:rsidR="004E62FF" w:rsidRPr="00AE1F4B" w:rsidRDefault="000B1B67" w:rsidP="00E023EB">
      <w:pPr>
        <w:pStyle w:val="ad"/>
        <w:spacing w:line="360" w:lineRule="auto"/>
        <w:ind w:firstLine="709"/>
        <w:jc w:val="both"/>
        <w:rPr>
          <w:b/>
          <w:i/>
          <w:sz w:val="28"/>
          <w:szCs w:val="28"/>
        </w:rPr>
      </w:pPr>
      <w:bookmarkStart w:id="0" w:name="_GoBack"/>
      <w:r>
        <w:rPr>
          <w:noProof/>
        </w:rPr>
        <w:pict>
          <v:shape id="Рисунок 1" o:spid="_x0000_s1027" type="#_x0000_t75" alt="Описание: 1" style="position:absolute;left:0;text-align:left;margin-left:343.4pt;margin-top:12.55pt;width:78.3pt;height:29.45pt;z-index:-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1" croptop="33891f" cropbottom="28731f" cropleft="27955f" cropright="25049f"/>
            <w10:wrap type="square"/>
          </v:shape>
        </w:pict>
      </w:r>
      <w:bookmarkEnd w:id="0"/>
    </w:p>
    <w:p w:rsidR="004E62FF" w:rsidRPr="0050039F" w:rsidRDefault="004E62FF" w:rsidP="00E023EB">
      <w:pPr>
        <w:pStyle w:val="ad"/>
        <w:spacing w:line="360" w:lineRule="auto"/>
        <w:ind w:firstLine="709"/>
        <w:jc w:val="both"/>
        <w:rPr>
          <w:b/>
          <w:sz w:val="28"/>
          <w:szCs w:val="28"/>
        </w:rPr>
      </w:pPr>
      <w:r w:rsidRPr="0050039F">
        <w:rPr>
          <w:b/>
          <w:sz w:val="28"/>
          <w:szCs w:val="28"/>
        </w:rPr>
        <w:t xml:space="preserve">Подпись автора методической разработки  </w:t>
      </w:r>
    </w:p>
    <w:p w:rsidR="004E62FF" w:rsidRPr="00DF0646" w:rsidRDefault="004E62FF" w:rsidP="00744B6B">
      <w:pPr>
        <w:jc w:val="both"/>
        <w:rPr>
          <w:bCs/>
          <w:sz w:val="28"/>
          <w:szCs w:val="28"/>
        </w:rPr>
      </w:pPr>
    </w:p>
    <w:p w:rsidR="004E62FF" w:rsidRPr="00DF0646" w:rsidRDefault="004E62FF" w:rsidP="00744B6B">
      <w:pPr>
        <w:pStyle w:val="a3"/>
        <w:ind w:firstLine="426"/>
        <w:rPr>
          <w:szCs w:val="28"/>
        </w:rPr>
      </w:pPr>
    </w:p>
    <w:p w:rsidR="004E62FF" w:rsidRPr="00DF0646" w:rsidRDefault="004E62FF" w:rsidP="00744B6B">
      <w:pPr>
        <w:pStyle w:val="a3"/>
        <w:ind w:firstLine="426"/>
        <w:rPr>
          <w:szCs w:val="28"/>
        </w:rPr>
      </w:pPr>
    </w:p>
    <w:p w:rsidR="004E62FF" w:rsidRDefault="004E62FF"/>
    <w:sectPr w:rsidR="004E62FF" w:rsidSect="00DA79BE">
      <w:footerReference w:type="even" r:id="rId15"/>
      <w:footerReference w:type="default" r:id="rId16"/>
      <w:pgSz w:w="11906" w:h="16838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2FF" w:rsidRDefault="004E62FF" w:rsidP="00834028">
      <w:r>
        <w:separator/>
      </w:r>
    </w:p>
  </w:endnote>
  <w:endnote w:type="continuationSeparator" w:id="0">
    <w:p w:rsidR="004E62FF" w:rsidRDefault="004E62FF" w:rsidP="0083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2FF" w:rsidRDefault="004E62FF" w:rsidP="00DA79B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B1B67">
      <w:rPr>
        <w:rStyle w:val="a8"/>
        <w:noProof/>
      </w:rPr>
      <w:t>8</w:t>
    </w:r>
    <w:r>
      <w:rPr>
        <w:rStyle w:val="a8"/>
      </w:rPr>
      <w:fldChar w:fldCharType="end"/>
    </w:r>
  </w:p>
  <w:p w:rsidR="004E62FF" w:rsidRDefault="004E62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2FF" w:rsidRDefault="004E62FF" w:rsidP="00834028">
      <w:r>
        <w:separator/>
      </w:r>
    </w:p>
  </w:footnote>
  <w:footnote w:type="continuationSeparator" w:id="0">
    <w:p w:rsidR="004E62FF" w:rsidRDefault="004E62FF" w:rsidP="00834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326"/>
    <w:multiLevelType w:val="hybridMultilevel"/>
    <w:tmpl w:val="4112B58E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00E4D"/>
    <w:multiLevelType w:val="hybridMultilevel"/>
    <w:tmpl w:val="A0CC3328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>
    <w:nsid w:val="31C644E7"/>
    <w:multiLevelType w:val="hybridMultilevel"/>
    <w:tmpl w:val="1406B20A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38195AA9"/>
    <w:multiLevelType w:val="hybridMultilevel"/>
    <w:tmpl w:val="63226926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>
    <w:nsid w:val="41AF230D"/>
    <w:multiLevelType w:val="hybridMultilevel"/>
    <w:tmpl w:val="63226926"/>
    <w:lvl w:ilvl="0" w:tplc="5B1C92A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0539C3"/>
    <w:multiLevelType w:val="singleLevel"/>
    <w:tmpl w:val="43F0A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0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1">
    <w:nsid w:val="75A225CE"/>
    <w:multiLevelType w:val="singleLevel"/>
    <w:tmpl w:val="20688D7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12">
    <w:nsid w:val="7BC0595E"/>
    <w:multiLevelType w:val="hybridMultilevel"/>
    <w:tmpl w:val="01C6528E"/>
    <w:lvl w:ilvl="0" w:tplc="63FA06E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4"/>
  </w:num>
  <w:num w:numId="5">
    <w:abstractNumId w:val="1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B6B"/>
    <w:rsid w:val="0009197B"/>
    <w:rsid w:val="000B1B67"/>
    <w:rsid w:val="000E685E"/>
    <w:rsid w:val="00114E57"/>
    <w:rsid w:val="001F4556"/>
    <w:rsid w:val="0029110D"/>
    <w:rsid w:val="0035249B"/>
    <w:rsid w:val="00367F2F"/>
    <w:rsid w:val="003A1E39"/>
    <w:rsid w:val="003B199D"/>
    <w:rsid w:val="00420E4D"/>
    <w:rsid w:val="004266DE"/>
    <w:rsid w:val="004627C1"/>
    <w:rsid w:val="004A6888"/>
    <w:rsid w:val="004E62FF"/>
    <w:rsid w:val="004E643A"/>
    <w:rsid w:val="0050039F"/>
    <w:rsid w:val="005550C2"/>
    <w:rsid w:val="005C0D57"/>
    <w:rsid w:val="006124C9"/>
    <w:rsid w:val="00646AB9"/>
    <w:rsid w:val="00744B6B"/>
    <w:rsid w:val="007A565F"/>
    <w:rsid w:val="007B0722"/>
    <w:rsid w:val="007E48F4"/>
    <w:rsid w:val="00834028"/>
    <w:rsid w:val="008719B8"/>
    <w:rsid w:val="008D3B0D"/>
    <w:rsid w:val="00940B1C"/>
    <w:rsid w:val="009F7139"/>
    <w:rsid w:val="00A370D5"/>
    <w:rsid w:val="00A570E0"/>
    <w:rsid w:val="00A81EEC"/>
    <w:rsid w:val="00A96545"/>
    <w:rsid w:val="00AD3AAA"/>
    <w:rsid w:val="00AE1F4B"/>
    <w:rsid w:val="00B56858"/>
    <w:rsid w:val="00B70E80"/>
    <w:rsid w:val="00B97E42"/>
    <w:rsid w:val="00C72B9A"/>
    <w:rsid w:val="00C76719"/>
    <w:rsid w:val="00CC58C8"/>
    <w:rsid w:val="00CF3CEF"/>
    <w:rsid w:val="00CF6C64"/>
    <w:rsid w:val="00D44199"/>
    <w:rsid w:val="00D71C4E"/>
    <w:rsid w:val="00DA79BE"/>
    <w:rsid w:val="00DF0646"/>
    <w:rsid w:val="00E023EB"/>
    <w:rsid w:val="00E10B35"/>
    <w:rsid w:val="00F0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B6B"/>
    <w:rPr>
      <w:rFonts w:ascii="Times New Roman" w:eastAsia="Times New Roman" w:hAnsi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744B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744B6B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44B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44B6B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uiPriority w:val="99"/>
    <w:rsid w:val="00744B6B"/>
    <w:rPr>
      <w:rFonts w:cs="Times New Roman"/>
    </w:rPr>
  </w:style>
  <w:style w:type="paragraph" w:styleId="a9">
    <w:name w:val="Body Text Indent"/>
    <w:basedOn w:val="a"/>
    <w:link w:val="aa"/>
    <w:uiPriority w:val="99"/>
    <w:rsid w:val="00744B6B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44B6B"/>
    <w:rPr>
      <w:rFonts w:ascii="Arial" w:hAnsi="Arial" w:cs="Times New Roman"/>
      <w:sz w:val="24"/>
      <w:szCs w:val="24"/>
    </w:rPr>
  </w:style>
  <w:style w:type="paragraph" w:styleId="ab">
    <w:name w:val="Subtitle"/>
    <w:basedOn w:val="a"/>
    <w:link w:val="ac"/>
    <w:uiPriority w:val="99"/>
    <w:qFormat/>
    <w:rsid w:val="00744B6B"/>
    <w:pPr>
      <w:jc w:val="center"/>
    </w:pPr>
    <w:rPr>
      <w:rFonts w:ascii="Arial" w:hAnsi="Arial"/>
      <w:b/>
      <w:sz w:val="24"/>
    </w:rPr>
  </w:style>
  <w:style w:type="character" w:customStyle="1" w:styleId="ac">
    <w:name w:val="Подзаголовок Знак"/>
    <w:basedOn w:val="a0"/>
    <w:link w:val="ab"/>
    <w:uiPriority w:val="99"/>
    <w:locked/>
    <w:rsid w:val="00744B6B"/>
    <w:rPr>
      <w:rFonts w:ascii="Arial" w:hAnsi="Arial" w:cs="Times New Roman"/>
      <w:b/>
      <w:sz w:val="20"/>
      <w:szCs w:val="20"/>
    </w:rPr>
  </w:style>
  <w:style w:type="paragraph" w:styleId="ad">
    <w:name w:val="Title"/>
    <w:basedOn w:val="a"/>
    <w:link w:val="ae"/>
    <w:uiPriority w:val="99"/>
    <w:qFormat/>
    <w:rsid w:val="00E023EB"/>
    <w:pPr>
      <w:jc w:val="center"/>
    </w:pPr>
    <w:rPr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023E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E023EB"/>
    <w:pPr>
      <w:ind w:left="720"/>
      <w:contextualSpacing/>
    </w:pPr>
    <w:rPr>
      <w:sz w:val="24"/>
      <w:szCs w:val="24"/>
    </w:rPr>
  </w:style>
  <w:style w:type="paragraph" w:styleId="af">
    <w:name w:val="List Paragraph"/>
    <w:basedOn w:val="a"/>
    <w:uiPriority w:val="99"/>
    <w:qFormat/>
    <w:rsid w:val="00E023EB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11544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tudmedlib.ru/ru/book/ISBN978597042579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1299</Words>
  <Characters>7407</Characters>
  <Application>Microsoft Office Word</Application>
  <DocSecurity>0</DocSecurity>
  <Lines>61</Lines>
  <Paragraphs>17</Paragraphs>
  <ScaleCrop>false</ScaleCrop>
  <Company>Microsoft</Company>
  <LinksUpToDate>false</LinksUpToDate>
  <CharactersWithSpaces>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Кафедра</dc:creator>
  <cp:keywords/>
  <dc:description/>
  <cp:lastModifiedBy>fermo</cp:lastModifiedBy>
  <cp:revision>6</cp:revision>
  <dcterms:created xsi:type="dcterms:W3CDTF">2019-03-13T06:22:00Z</dcterms:created>
  <dcterms:modified xsi:type="dcterms:W3CDTF">2019-03-14T06:51:00Z</dcterms:modified>
</cp:coreProperties>
</file>