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2745" w:rsidRPr="001842B7" w:rsidRDefault="00D32745" w:rsidP="00D32745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1842B7">
        <w:rPr>
          <w:sz w:val="26"/>
          <w:szCs w:val="26"/>
        </w:rPr>
        <w:t xml:space="preserve">ФЕДЕРАЛЬНОЕ ГОСУДАРСТВЕННОЕ БЮДЖЕТНОЕ ОБРАЗОВАТЕЛЬНОЕ УЧРЕЖДЕНИЕ </w:t>
      </w:r>
      <w:r>
        <w:rPr>
          <w:sz w:val="26"/>
          <w:szCs w:val="26"/>
        </w:rPr>
        <w:t xml:space="preserve"> </w:t>
      </w:r>
      <w:r w:rsidRPr="001842B7">
        <w:rPr>
          <w:sz w:val="26"/>
          <w:szCs w:val="26"/>
        </w:rPr>
        <w:t>ВЫСШЕГО ОБРАЗОВАНИЯ</w:t>
      </w:r>
      <w:r w:rsidRPr="001842B7">
        <w:rPr>
          <w:sz w:val="26"/>
          <w:szCs w:val="26"/>
        </w:rPr>
        <w:tab/>
      </w:r>
    </w:p>
    <w:p w:rsidR="00D32745" w:rsidRPr="001842B7" w:rsidRDefault="00D32745" w:rsidP="00D32745">
      <w:pPr>
        <w:pStyle w:val="a6"/>
        <w:rPr>
          <w:rFonts w:ascii="Times New Roman" w:hAnsi="Times New Roman"/>
          <w:b w:val="0"/>
          <w:sz w:val="26"/>
          <w:szCs w:val="26"/>
        </w:rPr>
      </w:pPr>
      <w:r w:rsidRPr="001842B7">
        <w:rPr>
          <w:rFonts w:ascii="Times New Roman" w:hAnsi="Times New Roman"/>
          <w:b w:val="0"/>
          <w:sz w:val="26"/>
          <w:szCs w:val="26"/>
        </w:rPr>
        <w:t xml:space="preserve">«БАШКИРСКИЙ ГОСУДАРСТВЕННЫЙ МЕДИЦИНСКИЙ УНИВЕРСИТЕТ» </w:t>
      </w:r>
    </w:p>
    <w:p w:rsidR="00D32745" w:rsidRPr="001842B7" w:rsidRDefault="00D32745" w:rsidP="00D32745">
      <w:pPr>
        <w:jc w:val="center"/>
        <w:rPr>
          <w:sz w:val="26"/>
          <w:szCs w:val="26"/>
        </w:rPr>
      </w:pPr>
      <w:r w:rsidRPr="001842B7">
        <w:rPr>
          <w:sz w:val="26"/>
          <w:szCs w:val="26"/>
        </w:rPr>
        <w:t>МИНИСТЕРСТВА ЗДРАВООХРАНЕНИЯ РОССИЙСКОЙ ФЕДЕРАЦИИ</w:t>
      </w:r>
    </w:p>
    <w:p w:rsidR="00D32745" w:rsidRPr="0031781B" w:rsidRDefault="00D32745" w:rsidP="00D32745">
      <w:pPr>
        <w:spacing w:line="360" w:lineRule="auto"/>
        <w:ind w:firstLine="567"/>
        <w:jc w:val="center"/>
        <w:rPr>
          <w:sz w:val="28"/>
          <w:szCs w:val="28"/>
        </w:rPr>
      </w:pPr>
    </w:p>
    <w:p w:rsidR="00D32745" w:rsidRPr="0031781B" w:rsidRDefault="00D32745" w:rsidP="00D32745">
      <w:pPr>
        <w:spacing w:line="360" w:lineRule="auto"/>
        <w:jc w:val="center"/>
        <w:rPr>
          <w:sz w:val="28"/>
          <w:szCs w:val="28"/>
        </w:rPr>
      </w:pPr>
      <w:r w:rsidRPr="0031781B">
        <w:rPr>
          <w:sz w:val="28"/>
          <w:szCs w:val="28"/>
        </w:rPr>
        <w:t>Кафедра факультетской терапии</w:t>
      </w:r>
    </w:p>
    <w:p w:rsidR="00630361" w:rsidRPr="00987A0E" w:rsidRDefault="00630361" w:rsidP="00630361">
      <w:pPr>
        <w:spacing w:line="360" w:lineRule="auto"/>
        <w:ind w:firstLine="567"/>
        <w:jc w:val="center"/>
        <w:rPr>
          <w:sz w:val="24"/>
          <w:szCs w:val="24"/>
        </w:rPr>
      </w:pPr>
    </w:p>
    <w:p w:rsidR="00630361" w:rsidRPr="00D32745" w:rsidRDefault="00D32745" w:rsidP="00D32745">
      <w:pPr>
        <w:pStyle w:val="3"/>
        <w:spacing w:line="240" w:lineRule="auto"/>
        <w:ind w:left="4678" w:right="0"/>
        <w:jc w:val="left"/>
        <w:rPr>
          <w:b w:val="0"/>
          <w:sz w:val="28"/>
          <w:szCs w:val="28"/>
        </w:rPr>
      </w:pPr>
      <w:r w:rsidRPr="00D32745">
        <w:rPr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3AC93F9E" wp14:editId="559A673D">
            <wp:simplePos x="0" y="0"/>
            <wp:positionH relativeFrom="column">
              <wp:posOffset>3888105</wp:posOffset>
            </wp:positionH>
            <wp:positionV relativeFrom="paragraph">
              <wp:posOffset>339090</wp:posOffset>
            </wp:positionV>
            <wp:extent cx="879475" cy="330835"/>
            <wp:effectExtent l="0" t="0" r="0" b="0"/>
            <wp:wrapNone/>
            <wp:docPr id="2" name="Рисунок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9475" cy="330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30361" w:rsidRPr="00D32745">
        <w:rPr>
          <w:b w:val="0"/>
          <w:sz w:val="28"/>
          <w:szCs w:val="28"/>
        </w:rPr>
        <w:t xml:space="preserve">                                                    УТВЕРЖДАЮ</w:t>
      </w:r>
    </w:p>
    <w:p w:rsidR="00630361" w:rsidRPr="00D32745" w:rsidRDefault="00630361" w:rsidP="00D32745">
      <w:pPr>
        <w:ind w:left="4678"/>
        <w:rPr>
          <w:sz w:val="28"/>
          <w:szCs w:val="28"/>
        </w:rPr>
      </w:pPr>
      <w:r w:rsidRPr="00D32745">
        <w:rPr>
          <w:sz w:val="28"/>
          <w:szCs w:val="28"/>
        </w:rPr>
        <w:t>Зав. кафедрой  ______Г.Х. Мирсаева</w:t>
      </w:r>
    </w:p>
    <w:p w:rsidR="00630361" w:rsidRDefault="007355A9" w:rsidP="00630361">
      <w:pPr>
        <w:pStyle w:val="a3"/>
        <w:ind w:right="-1" w:firstLine="0"/>
        <w:jc w:val="both"/>
      </w:pPr>
      <w:r>
        <w:rPr>
          <w:szCs w:val="28"/>
        </w:rPr>
        <w:t xml:space="preserve">                                                              31 августа 201</w:t>
      </w:r>
      <w:r w:rsidR="00DC44A0">
        <w:rPr>
          <w:szCs w:val="28"/>
        </w:rPr>
        <w:t xml:space="preserve">8 </w:t>
      </w:r>
      <w:r>
        <w:rPr>
          <w:szCs w:val="28"/>
        </w:rPr>
        <w:t>г</w:t>
      </w:r>
    </w:p>
    <w:p w:rsidR="00630361" w:rsidRDefault="00630361" w:rsidP="00630361">
      <w:pPr>
        <w:pStyle w:val="a3"/>
        <w:ind w:right="-1" w:firstLine="0"/>
        <w:jc w:val="both"/>
      </w:pPr>
    </w:p>
    <w:p w:rsidR="00630361" w:rsidRDefault="00630361" w:rsidP="00630361">
      <w:pPr>
        <w:pStyle w:val="a3"/>
        <w:ind w:right="-1" w:firstLine="0"/>
        <w:jc w:val="both"/>
      </w:pPr>
    </w:p>
    <w:p w:rsidR="00630361" w:rsidRDefault="00630361" w:rsidP="00630361">
      <w:pPr>
        <w:pStyle w:val="a3"/>
        <w:ind w:right="-1" w:firstLine="0"/>
        <w:jc w:val="both"/>
      </w:pPr>
    </w:p>
    <w:p w:rsidR="00630361" w:rsidRDefault="00630361" w:rsidP="00630361">
      <w:pPr>
        <w:pStyle w:val="a3"/>
        <w:ind w:right="-1" w:firstLine="0"/>
        <w:jc w:val="both"/>
      </w:pPr>
    </w:p>
    <w:p w:rsidR="00630361" w:rsidRDefault="00630361" w:rsidP="00630361">
      <w:pPr>
        <w:pStyle w:val="a3"/>
        <w:ind w:right="-1" w:firstLine="0"/>
        <w:jc w:val="both"/>
      </w:pPr>
    </w:p>
    <w:p w:rsidR="00D32745" w:rsidRPr="0031781B" w:rsidRDefault="00D32745" w:rsidP="00D32745">
      <w:pPr>
        <w:jc w:val="center"/>
        <w:rPr>
          <w:b/>
          <w:sz w:val="28"/>
          <w:szCs w:val="28"/>
        </w:rPr>
      </w:pPr>
      <w:r w:rsidRPr="0031781B">
        <w:rPr>
          <w:b/>
          <w:sz w:val="28"/>
          <w:szCs w:val="28"/>
        </w:rPr>
        <w:t xml:space="preserve">МЕТОДИЧЕСКИЕ УКАЗАНИЯ ДЛЯ </w:t>
      </w:r>
      <w:proofErr w:type="gramStart"/>
      <w:r w:rsidRPr="0031781B">
        <w:rPr>
          <w:b/>
          <w:sz w:val="28"/>
          <w:szCs w:val="28"/>
        </w:rPr>
        <w:t>ОБУЧАЮЩИХСЯ</w:t>
      </w:r>
      <w:proofErr w:type="gramEnd"/>
    </w:p>
    <w:p w:rsidR="00D32745" w:rsidRPr="0031781B" w:rsidRDefault="00D32745" w:rsidP="00D32745">
      <w:pPr>
        <w:jc w:val="center"/>
        <w:rPr>
          <w:sz w:val="28"/>
          <w:szCs w:val="28"/>
        </w:rPr>
      </w:pPr>
      <w:r w:rsidRPr="0031781B">
        <w:rPr>
          <w:sz w:val="28"/>
          <w:szCs w:val="28"/>
        </w:rPr>
        <w:t>по самостоятельной внеаудиторной работе</w:t>
      </w:r>
      <w:r>
        <w:rPr>
          <w:sz w:val="28"/>
          <w:szCs w:val="28"/>
        </w:rPr>
        <w:t xml:space="preserve"> на тему </w:t>
      </w:r>
    </w:p>
    <w:p w:rsidR="00630361" w:rsidRPr="00D32745" w:rsidRDefault="00D32745" w:rsidP="00D32745">
      <w:pPr>
        <w:jc w:val="center"/>
        <w:rPr>
          <w:sz w:val="28"/>
          <w:szCs w:val="28"/>
        </w:rPr>
      </w:pPr>
      <w:r w:rsidRPr="00D32745">
        <w:rPr>
          <w:snapToGrid w:val="0"/>
          <w:sz w:val="28"/>
          <w:szCs w:val="28"/>
        </w:rPr>
        <w:t xml:space="preserve"> </w:t>
      </w:r>
      <w:r w:rsidR="00630361" w:rsidRPr="00D32745">
        <w:rPr>
          <w:snapToGrid w:val="0"/>
          <w:sz w:val="28"/>
          <w:szCs w:val="28"/>
        </w:rPr>
        <w:t xml:space="preserve">«Дифференциальная  диагностика </w:t>
      </w:r>
      <w:proofErr w:type="spellStart"/>
      <w:r w:rsidR="00630361" w:rsidRPr="00D32745">
        <w:rPr>
          <w:snapToGrid w:val="0"/>
          <w:sz w:val="28"/>
          <w:szCs w:val="28"/>
        </w:rPr>
        <w:t>желтух</w:t>
      </w:r>
      <w:proofErr w:type="spellEnd"/>
      <w:r w:rsidR="00630361" w:rsidRPr="00D32745">
        <w:rPr>
          <w:snapToGrid w:val="0"/>
          <w:sz w:val="28"/>
          <w:szCs w:val="28"/>
        </w:rPr>
        <w:t>»</w:t>
      </w:r>
    </w:p>
    <w:p w:rsidR="00630361" w:rsidRPr="00BA4721" w:rsidRDefault="00630361" w:rsidP="00630361">
      <w:pPr>
        <w:rPr>
          <w:sz w:val="28"/>
          <w:szCs w:val="28"/>
        </w:rPr>
      </w:pPr>
    </w:p>
    <w:p w:rsidR="00D32745" w:rsidRDefault="00D32745" w:rsidP="00D32745">
      <w:pPr>
        <w:pStyle w:val="a3"/>
        <w:ind w:firstLine="567"/>
        <w:rPr>
          <w:szCs w:val="28"/>
        </w:rPr>
      </w:pPr>
    </w:p>
    <w:p w:rsidR="00D32745" w:rsidRDefault="00D32745" w:rsidP="00D32745">
      <w:pPr>
        <w:pStyle w:val="a3"/>
        <w:ind w:firstLine="567"/>
        <w:rPr>
          <w:szCs w:val="28"/>
        </w:rPr>
      </w:pPr>
    </w:p>
    <w:p w:rsidR="00D32745" w:rsidRPr="0031781B" w:rsidRDefault="00D32745" w:rsidP="00D32745">
      <w:pPr>
        <w:pStyle w:val="a3"/>
        <w:ind w:firstLine="567"/>
        <w:rPr>
          <w:szCs w:val="28"/>
        </w:rPr>
      </w:pPr>
      <w:r w:rsidRPr="0031781B">
        <w:rPr>
          <w:szCs w:val="28"/>
        </w:rPr>
        <w:t>Дисциплина  «Факультетская терапия»</w:t>
      </w:r>
    </w:p>
    <w:p w:rsidR="00D32745" w:rsidRPr="0031781B" w:rsidRDefault="00D32745" w:rsidP="00D32745">
      <w:pPr>
        <w:pStyle w:val="a3"/>
        <w:ind w:firstLine="567"/>
        <w:rPr>
          <w:szCs w:val="28"/>
        </w:rPr>
      </w:pPr>
      <w:r w:rsidRPr="0031781B">
        <w:rPr>
          <w:szCs w:val="28"/>
        </w:rPr>
        <w:t xml:space="preserve">Специальность   31.05.01 </w:t>
      </w:r>
      <w:r>
        <w:rPr>
          <w:szCs w:val="28"/>
        </w:rPr>
        <w:t xml:space="preserve"> </w:t>
      </w:r>
      <w:r w:rsidRPr="0031781B">
        <w:rPr>
          <w:szCs w:val="28"/>
        </w:rPr>
        <w:t>Лечебное дело</w:t>
      </w:r>
      <w:r>
        <w:rPr>
          <w:szCs w:val="28"/>
        </w:rPr>
        <w:t xml:space="preserve"> </w:t>
      </w:r>
      <w:r w:rsidRPr="0031781B">
        <w:rPr>
          <w:szCs w:val="28"/>
        </w:rPr>
        <w:t xml:space="preserve"> </w:t>
      </w:r>
    </w:p>
    <w:p w:rsidR="00D32745" w:rsidRPr="0031781B" w:rsidRDefault="00D32745" w:rsidP="00D32745">
      <w:pPr>
        <w:pStyle w:val="a3"/>
        <w:ind w:firstLine="567"/>
        <w:rPr>
          <w:szCs w:val="28"/>
        </w:rPr>
      </w:pPr>
      <w:r w:rsidRPr="0031781B">
        <w:rPr>
          <w:szCs w:val="28"/>
        </w:rPr>
        <w:t>Курс  4</w:t>
      </w:r>
    </w:p>
    <w:p w:rsidR="00D32745" w:rsidRPr="0031781B" w:rsidRDefault="00D32745" w:rsidP="00D32745">
      <w:pPr>
        <w:pStyle w:val="a3"/>
        <w:ind w:firstLine="567"/>
        <w:rPr>
          <w:szCs w:val="28"/>
        </w:rPr>
      </w:pPr>
      <w:r w:rsidRPr="0031781B">
        <w:rPr>
          <w:szCs w:val="28"/>
        </w:rPr>
        <w:t xml:space="preserve">Семестр </w:t>
      </w:r>
      <w:r w:rsidRPr="0031781B">
        <w:rPr>
          <w:szCs w:val="28"/>
          <w:lang w:val="en-US"/>
        </w:rPr>
        <w:t>VII</w:t>
      </w:r>
      <w:r w:rsidRPr="0031781B">
        <w:rPr>
          <w:szCs w:val="28"/>
        </w:rPr>
        <w:t xml:space="preserve">            </w:t>
      </w:r>
    </w:p>
    <w:p w:rsidR="00630361" w:rsidRPr="00BA4721" w:rsidRDefault="00630361" w:rsidP="00630361">
      <w:pPr>
        <w:pStyle w:val="a3"/>
        <w:rPr>
          <w:szCs w:val="28"/>
        </w:rPr>
      </w:pPr>
    </w:p>
    <w:p w:rsidR="00630361" w:rsidRPr="00BA4721" w:rsidRDefault="00630361" w:rsidP="00630361">
      <w:pPr>
        <w:pStyle w:val="a3"/>
        <w:rPr>
          <w:szCs w:val="28"/>
        </w:rPr>
      </w:pPr>
    </w:p>
    <w:p w:rsidR="00630361" w:rsidRPr="00BA4721" w:rsidRDefault="00630361" w:rsidP="00630361">
      <w:pPr>
        <w:pStyle w:val="a3"/>
        <w:rPr>
          <w:szCs w:val="28"/>
        </w:rPr>
      </w:pPr>
    </w:p>
    <w:p w:rsidR="00630361" w:rsidRDefault="00630361" w:rsidP="00630361">
      <w:pPr>
        <w:pStyle w:val="a3"/>
        <w:rPr>
          <w:szCs w:val="28"/>
        </w:rPr>
      </w:pPr>
    </w:p>
    <w:p w:rsidR="00630361" w:rsidRDefault="00630361" w:rsidP="00630361">
      <w:pPr>
        <w:pStyle w:val="a3"/>
        <w:rPr>
          <w:szCs w:val="28"/>
        </w:rPr>
      </w:pPr>
    </w:p>
    <w:p w:rsidR="00630361" w:rsidRDefault="00630361" w:rsidP="00630361">
      <w:pPr>
        <w:pStyle w:val="a3"/>
        <w:rPr>
          <w:szCs w:val="28"/>
        </w:rPr>
      </w:pPr>
    </w:p>
    <w:p w:rsidR="00630361" w:rsidRDefault="00630361" w:rsidP="00630361">
      <w:pPr>
        <w:pStyle w:val="a3"/>
        <w:rPr>
          <w:szCs w:val="28"/>
        </w:rPr>
      </w:pPr>
    </w:p>
    <w:p w:rsidR="00630361" w:rsidRDefault="00630361" w:rsidP="00630361">
      <w:pPr>
        <w:pStyle w:val="a3"/>
        <w:rPr>
          <w:szCs w:val="28"/>
        </w:rPr>
      </w:pPr>
    </w:p>
    <w:p w:rsidR="00630361" w:rsidRDefault="00630361" w:rsidP="00630361">
      <w:pPr>
        <w:pStyle w:val="a3"/>
        <w:ind w:firstLine="0"/>
        <w:rPr>
          <w:szCs w:val="28"/>
        </w:rPr>
      </w:pPr>
    </w:p>
    <w:p w:rsidR="00630361" w:rsidRDefault="00630361" w:rsidP="00630361">
      <w:pPr>
        <w:pStyle w:val="a3"/>
        <w:rPr>
          <w:szCs w:val="28"/>
        </w:rPr>
      </w:pPr>
    </w:p>
    <w:p w:rsidR="00630361" w:rsidRDefault="00630361" w:rsidP="00630361">
      <w:pPr>
        <w:pStyle w:val="a3"/>
        <w:rPr>
          <w:szCs w:val="28"/>
        </w:rPr>
      </w:pPr>
    </w:p>
    <w:p w:rsidR="004C67A0" w:rsidRDefault="004C67A0" w:rsidP="00630361">
      <w:pPr>
        <w:pStyle w:val="a3"/>
        <w:rPr>
          <w:szCs w:val="28"/>
        </w:rPr>
      </w:pPr>
    </w:p>
    <w:p w:rsidR="004C67A0" w:rsidRDefault="004C67A0" w:rsidP="00630361">
      <w:pPr>
        <w:pStyle w:val="a3"/>
        <w:rPr>
          <w:szCs w:val="28"/>
        </w:rPr>
      </w:pPr>
    </w:p>
    <w:p w:rsidR="00630361" w:rsidRDefault="00630361" w:rsidP="00630361">
      <w:pPr>
        <w:pStyle w:val="a3"/>
        <w:rPr>
          <w:szCs w:val="28"/>
        </w:rPr>
      </w:pPr>
    </w:p>
    <w:p w:rsidR="00630361" w:rsidRPr="007C629E" w:rsidRDefault="00630361" w:rsidP="00630361">
      <w:pPr>
        <w:spacing w:line="360" w:lineRule="auto"/>
        <w:jc w:val="center"/>
        <w:rPr>
          <w:sz w:val="28"/>
          <w:szCs w:val="28"/>
        </w:rPr>
      </w:pPr>
      <w:r w:rsidRPr="007C629E">
        <w:rPr>
          <w:sz w:val="28"/>
          <w:szCs w:val="28"/>
        </w:rPr>
        <w:t>Уфа</w:t>
      </w:r>
    </w:p>
    <w:p w:rsidR="00630361" w:rsidRPr="007C629E" w:rsidRDefault="0058514C" w:rsidP="00630361">
      <w:pPr>
        <w:spacing w:line="360" w:lineRule="auto"/>
        <w:jc w:val="center"/>
        <w:rPr>
          <w:sz w:val="28"/>
          <w:szCs w:val="28"/>
        </w:rPr>
      </w:pPr>
      <w:r w:rsidRPr="007C629E">
        <w:rPr>
          <w:sz w:val="28"/>
          <w:szCs w:val="28"/>
        </w:rPr>
        <w:t>201</w:t>
      </w:r>
      <w:r w:rsidR="00E943B2">
        <w:rPr>
          <w:sz w:val="28"/>
          <w:szCs w:val="28"/>
        </w:rPr>
        <w:t>8</w:t>
      </w:r>
    </w:p>
    <w:p w:rsidR="00630361" w:rsidRDefault="00630361" w:rsidP="00630361">
      <w:pPr>
        <w:jc w:val="both"/>
        <w:rPr>
          <w:sz w:val="28"/>
          <w:szCs w:val="28"/>
        </w:rPr>
      </w:pPr>
    </w:p>
    <w:p w:rsidR="00630361" w:rsidRPr="007C629E" w:rsidRDefault="00630361" w:rsidP="00630361">
      <w:pPr>
        <w:ind w:left="142"/>
        <w:jc w:val="both"/>
        <w:rPr>
          <w:sz w:val="28"/>
          <w:szCs w:val="28"/>
        </w:rPr>
      </w:pPr>
      <w:r w:rsidRPr="007C629E">
        <w:rPr>
          <w:sz w:val="28"/>
          <w:szCs w:val="28"/>
        </w:rPr>
        <w:lastRenderedPageBreak/>
        <w:t>Тема:  «</w:t>
      </w:r>
      <w:r w:rsidRPr="007C629E">
        <w:rPr>
          <w:snapToGrid w:val="0"/>
          <w:sz w:val="28"/>
          <w:szCs w:val="28"/>
        </w:rPr>
        <w:t xml:space="preserve">Дифференциальная  диагностика </w:t>
      </w:r>
      <w:proofErr w:type="spellStart"/>
      <w:r w:rsidRPr="007C629E">
        <w:rPr>
          <w:snapToGrid w:val="0"/>
          <w:sz w:val="28"/>
          <w:szCs w:val="28"/>
        </w:rPr>
        <w:t>желтух</w:t>
      </w:r>
      <w:proofErr w:type="spellEnd"/>
      <w:r w:rsidRPr="007C629E">
        <w:rPr>
          <w:sz w:val="28"/>
          <w:szCs w:val="28"/>
        </w:rPr>
        <w:t>»</w:t>
      </w:r>
    </w:p>
    <w:p w:rsidR="00630361" w:rsidRPr="007C629E" w:rsidRDefault="00630361" w:rsidP="00630361">
      <w:pPr>
        <w:spacing w:after="120"/>
        <w:ind w:left="283" w:right="-1"/>
        <w:rPr>
          <w:sz w:val="28"/>
          <w:szCs w:val="28"/>
        </w:rPr>
      </w:pPr>
      <w:r w:rsidRPr="007C629E">
        <w:rPr>
          <w:sz w:val="28"/>
          <w:szCs w:val="28"/>
        </w:rPr>
        <w:t>на основании рабочей программы учебной дисциплины «Факультетская терапия</w:t>
      </w:r>
      <w:r w:rsidR="00B005D8" w:rsidRPr="007C629E">
        <w:rPr>
          <w:sz w:val="28"/>
          <w:szCs w:val="28"/>
        </w:rPr>
        <w:t>, профессиональные болезни</w:t>
      </w:r>
      <w:r w:rsidRPr="007C629E">
        <w:rPr>
          <w:sz w:val="28"/>
          <w:szCs w:val="28"/>
        </w:rPr>
        <w:t>»,</w:t>
      </w:r>
      <w:r w:rsidR="00D930AA" w:rsidRPr="007C629E">
        <w:rPr>
          <w:sz w:val="28"/>
          <w:szCs w:val="28"/>
        </w:rPr>
        <w:t xml:space="preserve"> утвержденной </w:t>
      </w:r>
      <w:r w:rsidR="007355A9">
        <w:rPr>
          <w:sz w:val="28"/>
          <w:szCs w:val="28"/>
        </w:rPr>
        <w:t>3</w:t>
      </w:r>
      <w:r w:rsidR="00DC44A0">
        <w:rPr>
          <w:sz w:val="28"/>
          <w:szCs w:val="28"/>
        </w:rPr>
        <w:t>0</w:t>
      </w:r>
      <w:r w:rsidR="007355A9">
        <w:rPr>
          <w:sz w:val="28"/>
          <w:szCs w:val="28"/>
        </w:rPr>
        <w:t xml:space="preserve"> августа 201</w:t>
      </w:r>
      <w:r w:rsidR="00DC44A0">
        <w:rPr>
          <w:sz w:val="28"/>
          <w:szCs w:val="28"/>
        </w:rPr>
        <w:t>8</w:t>
      </w:r>
      <w:r w:rsidR="007355A9">
        <w:rPr>
          <w:sz w:val="28"/>
          <w:szCs w:val="28"/>
        </w:rPr>
        <w:t>г</w:t>
      </w:r>
      <w:r w:rsidR="00D930AA" w:rsidRPr="007C629E">
        <w:rPr>
          <w:sz w:val="28"/>
          <w:szCs w:val="28"/>
        </w:rPr>
        <w:t>.</w:t>
      </w:r>
      <w:r w:rsidRPr="007C629E">
        <w:rPr>
          <w:sz w:val="28"/>
          <w:szCs w:val="28"/>
        </w:rPr>
        <w:t xml:space="preserve">  </w:t>
      </w:r>
    </w:p>
    <w:p w:rsidR="00630361" w:rsidRPr="007C629E" w:rsidRDefault="00630361" w:rsidP="00630361">
      <w:pPr>
        <w:jc w:val="center"/>
        <w:rPr>
          <w:sz w:val="28"/>
          <w:szCs w:val="28"/>
        </w:rPr>
      </w:pPr>
    </w:p>
    <w:p w:rsidR="00630361" w:rsidRPr="007C629E" w:rsidRDefault="00630361" w:rsidP="00630361">
      <w:pPr>
        <w:jc w:val="both"/>
        <w:rPr>
          <w:sz w:val="28"/>
          <w:szCs w:val="28"/>
        </w:rPr>
      </w:pPr>
    </w:p>
    <w:p w:rsidR="00811A93" w:rsidRPr="007C629E" w:rsidRDefault="00811A93" w:rsidP="00630361">
      <w:pPr>
        <w:rPr>
          <w:sz w:val="28"/>
          <w:szCs w:val="28"/>
        </w:rPr>
      </w:pPr>
    </w:p>
    <w:p w:rsidR="00630361" w:rsidRPr="007C629E" w:rsidRDefault="00630361" w:rsidP="00630361">
      <w:pPr>
        <w:rPr>
          <w:sz w:val="28"/>
          <w:szCs w:val="28"/>
        </w:rPr>
      </w:pPr>
      <w:r w:rsidRPr="007C629E">
        <w:rPr>
          <w:sz w:val="28"/>
          <w:szCs w:val="28"/>
        </w:rPr>
        <w:t>Рецензенты:</w:t>
      </w:r>
    </w:p>
    <w:p w:rsidR="00630361" w:rsidRPr="007C629E" w:rsidRDefault="00630361" w:rsidP="00630361">
      <w:pPr>
        <w:jc w:val="both"/>
        <w:rPr>
          <w:rFonts w:eastAsia="Calibri"/>
          <w:sz w:val="28"/>
          <w:szCs w:val="28"/>
        </w:rPr>
      </w:pPr>
      <w:r w:rsidRPr="007C629E">
        <w:rPr>
          <w:rFonts w:eastAsia="Calibri"/>
          <w:sz w:val="28"/>
          <w:szCs w:val="28"/>
        </w:rPr>
        <w:t xml:space="preserve">1. Зав. кафедрой госпитальной терапии №1, д.м.н., профессор Э.Г. </w:t>
      </w:r>
      <w:proofErr w:type="spellStart"/>
      <w:r w:rsidRPr="007C629E">
        <w:rPr>
          <w:rFonts w:eastAsia="Calibri"/>
          <w:sz w:val="28"/>
          <w:szCs w:val="28"/>
        </w:rPr>
        <w:t>Муталова</w:t>
      </w:r>
      <w:proofErr w:type="spellEnd"/>
    </w:p>
    <w:p w:rsidR="00630361" w:rsidRPr="007C629E" w:rsidRDefault="00630361" w:rsidP="007C629E">
      <w:pPr>
        <w:pStyle w:val="a3"/>
        <w:ind w:firstLine="0"/>
        <w:rPr>
          <w:szCs w:val="28"/>
        </w:rPr>
      </w:pPr>
      <w:r w:rsidRPr="007C629E">
        <w:rPr>
          <w:szCs w:val="28"/>
        </w:rPr>
        <w:t xml:space="preserve">2. Зав. кафедрой поликлинической терапии с курсом </w:t>
      </w:r>
      <w:r w:rsidR="007C629E">
        <w:rPr>
          <w:szCs w:val="28"/>
        </w:rPr>
        <w:t xml:space="preserve">ИДПО, д.м.н., профессор </w:t>
      </w:r>
      <w:r w:rsidRPr="007C629E">
        <w:rPr>
          <w:szCs w:val="28"/>
        </w:rPr>
        <w:t xml:space="preserve">Л.В. </w:t>
      </w:r>
      <w:proofErr w:type="spellStart"/>
      <w:r w:rsidRPr="007C629E">
        <w:rPr>
          <w:szCs w:val="28"/>
        </w:rPr>
        <w:t>Волевач</w:t>
      </w:r>
      <w:proofErr w:type="spellEnd"/>
    </w:p>
    <w:p w:rsidR="00630361" w:rsidRPr="007C629E" w:rsidRDefault="00630361" w:rsidP="00630361">
      <w:pPr>
        <w:pStyle w:val="a3"/>
        <w:ind w:left="142" w:right="-1" w:firstLine="0"/>
        <w:rPr>
          <w:szCs w:val="28"/>
        </w:rPr>
      </w:pPr>
    </w:p>
    <w:p w:rsidR="00811A93" w:rsidRPr="007C629E" w:rsidRDefault="00811A93" w:rsidP="00630361">
      <w:pPr>
        <w:pStyle w:val="a3"/>
        <w:ind w:left="142" w:right="-1" w:firstLine="0"/>
        <w:rPr>
          <w:szCs w:val="28"/>
        </w:rPr>
      </w:pPr>
    </w:p>
    <w:p w:rsidR="00811A93" w:rsidRPr="007C629E" w:rsidRDefault="00811A93" w:rsidP="00630361">
      <w:pPr>
        <w:pStyle w:val="a3"/>
        <w:ind w:left="142" w:right="-1" w:firstLine="0"/>
        <w:rPr>
          <w:szCs w:val="28"/>
        </w:rPr>
      </w:pPr>
    </w:p>
    <w:p w:rsidR="00630361" w:rsidRPr="007C629E" w:rsidRDefault="00630361" w:rsidP="00630361">
      <w:pPr>
        <w:pStyle w:val="a3"/>
        <w:ind w:left="142" w:right="-1" w:firstLine="0"/>
        <w:rPr>
          <w:szCs w:val="28"/>
        </w:rPr>
      </w:pPr>
      <w:r w:rsidRPr="007C629E">
        <w:rPr>
          <w:szCs w:val="28"/>
        </w:rPr>
        <w:t xml:space="preserve">Автор: доц. </w:t>
      </w:r>
      <w:proofErr w:type="spellStart"/>
      <w:r w:rsidRPr="007C629E">
        <w:rPr>
          <w:szCs w:val="28"/>
        </w:rPr>
        <w:t>Камаева</w:t>
      </w:r>
      <w:proofErr w:type="spellEnd"/>
      <w:r w:rsidRPr="007C629E">
        <w:rPr>
          <w:szCs w:val="28"/>
        </w:rPr>
        <w:t xml:space="preserve"> Э.Р.</w:t>
      </w:r>
    </w:p>
    <w:p w:rsidR="00630361" w:rsidRPr="007C629E" w:rsidRDefault="00630361" w:rsidP="00630361">
      <w:pPr>
        <w:pStyle w:val="a3"/>
        <w:ind w:left="142" w:right="-1" w:firstLine="0"/>
        <w:rPr>
          <w:szCs w:val="28"/>
        </w:rPr>
      </w:pPr>
    </w:p>
    <w:p w:rsidR="00630361" w:rsidRPr="007C629E" w:rsidRDefault="00630361" w:rsidP="00630361">
      <w:pPr>
        <w:pStyle w:val="a3"/>
        <w:ind w:left="142" w:right="-1" w:firstLine="0"/>
        <w:rPr>
          <w:szCs w:val="28"/>
        </w:rPr>
      </w:pPr>
    </w:p>
    <w:p w:rsidR="00630361" w:rsidRPr="007C629E" w:rsidRDefault="00630361" w:rsidP="00630361">
      <w:pPr>
        <w:spacing w:after="120"/>
        <w:ind w:right="-1"/>
        <w:rPr>
          <w:sz w:val="28"/>
          <w:szCs w:val="28"/>
        </w:rPr>
      </w:pPr>
      <w:r w:rsidRPr="007C629E">
        <w:rPr>
          <w:sz w:val="28"/>
          <w:szCs w:val="28"/>
        </w:rPr>
        <w:t xml:space="preserve">Утверждено на заседании  №  </w:t>
      </w:r>
      <w:r w:rsidR="00DC44A0">
        <w:rPr>
          <w:sz w:val="28"/>
          <w:szCs w:val="28"/>
        </w:rPr>
        <w:t>1</w:t>
      </w:r>
      <w:r w:rsidRPr="007C629E">
        <w:rPr>
          <w:sz w:val="28"/>
          <w:szCs w:val="28"/>
        </w:rPr>
        <w:t xml:space="preserve">  кафедры факультетской терапии</w:t>
      </w:r>
    </w:p>
    <w:p w:rsidR="00630361" w:rsidRPr="007C629E" w:rsidRDefault="00630361" w:rsidP="00630361">
      <w:pPr>
        <w:jc w:val="both"/>
        <w:rPr>
          <w:sz w:val="28"/>
          <w:szCs w:val="28"/>
        </w:rPr>
      </w:pPr>
      <w:r w:rsidRPr="007C629E">
        <w:rPr>
          <w:sz w:val="28"/>
          <w:szCs w:val="28"/>
        </w:rPr>
        <w:t xml:space="preserve">от  </w:t>
      </w:r>
      <w:r w:rsidR="007355A9">
        <w:rPr>
          <w:sz w:val="28"/>
          <w:szCs w:val="28"/>
        </w:rPr>
        <w:t>31 августа 201</w:t>
      </w:r>
      <w:r w:rsidR="00DC44A0">
        <w:rPr>
          <w:sz w:val="28"/>
          <w:szCs w:val="28"/>
        </w:rPr>
        <w:t>8</w:t>
      </w:r>
      <w:r w:rsidR="007355A9">
        <w:rPr>
          <w:sz w:val="28"/>
          <w:szCs w:val="28"/>
        </w:rPr>
        <w:t>г</w:t>
      </w:r>
      <w:r w:rsidRPr="007C629E">
        <w:rPr>
          <w:sz w:val="28"/>
          <w:szCs w:val="28"/>
        </w:rPr>
        <w:t>.</w:t>
      </w:r>
    </w:p>
    <w:p w:rsidR="00630361" w:rsidRPr="007C629E" w:rsidRDefault="00630361" w:rsidP="00630361">
      <w:pPr>
        <w:rPr>
          <w:sz w:val="28"/>
          <w:szCs w:val="28"/>
        </w:rPr>
      </w:pPr>
    </w:p>
    <w:p w:rsidR="00630361" w:rsidRPr="00BA4721" w:rsidRDefault="00630361" w:rsidP="00630361">
      <w:pPr>
        <w:rPr>
          <w:sz w:val="28"/>
          <w:szCs w:val="28"/>
        </w:rPr>
      </w:pPr>
    </w:p>
    <w:p w:rsidR="00630361" w:rsidRPr="00BA4721" w:rsidRDefault="00630361" w:rsidP="00630361">
      <w:pPr>
        <w:rPr>
          <w:sz w:val="28"/>
          <w:szCs w:val="28"/>
        </w:rPr>
      </w:pPr>
    </w:p>
    <w:p w:rsidR="00630361" w:rsidRPr="00BA4721" w:rsidRDefault="00630361" w:rsidP="00630361">
      <w:pPr>
        <w:rPr>
          <w:sz w:val="28"/>
          <w:szCs w:val="28"/>
        </w:rPr>
      </w:pPr>
    </w:p>
    <w:p w:rsidR="00630361" w:rsidRPr="00BA4721" w:rsidRDefault="00630361" w:rsidP="00630361">
      <w:pPr>
        <w:rPr>
          <w:sz w:val="28"/>
          <w:szCs w:val="28"/>
        </w:rPr>
      </w:pPr>
    </w:p>
    <w:p w:rsidR="00630361" w:rsidRPr="00BA4721" w:rsidRDefault="00630361" w:rsidP="00630361">
      <w:pPr>
        <w:rPr>
          <w:sz w:val="28"/>
          <w:szCs w:val="28"/>
        </w:rPr>
      </w:pPr>
    </w:p>
    <w:p w:rsidR="00630361" w:rsidRPr="00BA4721" w:rsidRDefault="00630361" w:rsidP="00630361">
      <w:pPr>
        <w:rPr>
          <w:sz w:val="28"/>
          <w:szCs w:val="28"/>
        </w:rPr>
      </w:pPr>
    </w:p>
    <w:p w:rsidR="00630361" w:rsidRPr="00BA4721" w:rsidRDefault="00630361" w:rsidP="00630361">
      <w:pPr>
        <w:rPr>
          <w:sz w:val="28"/>
          <w:szCs w:val="28"/>
        </w:rPr>
      </w:pPr>
    </w:p>
    <w:p w:rsidR="00630361" w:rsidRPr="00BA4721" w:rsidRDefault="00630361" w:rsidP="00630361">
      <w:pPr>
        <w:rPr>
          <w:sz w:val="28"/>
          <w:szCs w:val="28"/>
        </w:rPr>
      </w:pPr>
    </w:p>
    <w:p w:rsidR="00630361" w:rsidRPr="00BA4721" w:rsidRDefault="00630361" w:rsidP="00630361">
      <w:pPr>
        <w:rPr>
          <w:sz w:val="28"/>
          <w:szCs w:val="28"/>
        </w:rPr>
      </w:pPr>
    </w:p>
    <w:p w:rsidR="00630361" w:rsidRPr="00BA4721" w:rsidRDefault="00630361" w:rsidP="00630361">
      <w:pPr>
        <w:rPr>
          <w:sz w:val="28"/>
          <w:szCs w:val="28"/>
        </w:rPr>
      </w:pPr>
    </w:p>
    <w:p w:rsidR="00630361" w:rsidRDefault="00630361" w:rsidP="00630361"/>
    <w:p w:rsidR="00630361" w:rsidRDefault="00630361" w:rsidP="00630361"/>
    <w:p w:rsidR="00630361" w:rsidRDefault="00630361" w:rsidP="00630361"/>
    <w:p w:rsidR="00630361" w:rsidRDefault="00630361" w:rsidP="00630361"/>
    <w:p w:rsidR="00630361" w:rsidRDefault="00630361" w:rsidP="00630361"/>
    <w:p w:rsidR="00630361" w:rsidRDefault="00630361" w:rsidP="00630361"/>
    <w:p w:rsidR="00630361" w:rsidRDefault="00630361" w:rsidP="00630361"/>
    <w:p w:rsidR="00630361" w:rsidRDefault="00630361" w:rsidP="00630361"/>
    <w:p w:rsidR="00630361" w:rsidRDefault="00630361" w:rsidP="00630361"/>
    <w:p w:rsidR="00630361" w:rsidRDefault="00630361" w:rsidP="00630361"/>
    <w:p w:rsidR="00630361" w:rsidRDefault="00630361" w:rsidP="00630361"/>
    <w:p w:rsidR="00630361" w:rsidRDefault="00630361" w:rsidP="00630361"/>
    <w:p w:rsidR="00630361" w:rsidRDefault="00630361" w:rsidP="00630361"/>
    <w:p w:rsidR="00630361" w:rsidRDefault="00630361" w:rsidP="00630361">
      <w:pPr>
        <w:pStyle w:val="a3"/>
        <w:ind w:right="-1" w:firstLine="0"/>
        <w:jc w:val="both"/>
      </w:pPr>
    </w:p>
    <w:p w:rsidR="00630361" w:rsidRDefault="00630361" w:rsidP="00630361">
      <w:pPr>
        <w:pStyle w:val="a3"/>
        <w:ind w:right="-1" w:firstLine="0"/>
        <w:jc w:val="both"/>
      </w:pPr>
    </w:p>
    <w:p w:rsidR="00630361" w:rsidRDefault="00630361" w:rsidP="00630361">
      <w:pPr>
        <w:pStyle w:val="a3"/>
        <w:ind w:right="-1" w:firstLine="0"/>
        <w:jc w:val="both"/>
      </w:pPr>
    </w:p>
    <w:p w:rsidR="00630361" w:rsidRDefault="00630361" w:rsidP="00630361">
      <w:pPr>
        <w:pStyle w:val="a3"/>
        <w:ind w:right="-1" w:firstLine="0"/>
        <w:jc w:val="both"/>
      </w:pPr>
    </w:p>
    <w:p w:rsidR="00630361" w:rsidRDefault="00630361" w:rsidP="00630361">
      <w:pPr>
        <w:pStyle w:val="a3"/>
        <w:ind w:right="-1" w:firstLine="0"/>
        <w:jc w:val="both"/>
      </w:pPr>
    </w:p>
    <w:p w:rsidR="00630361" w:rsidRDefault="00630361" w:rsidP="00630361">
      <w:pPr>
        <w:pStyle w:val="a3"/>
        <w:ind w:right="-1" w:firstLine="0"/>
        <w:jc w:val="both"/>
      </w:pPr>
    </w:p>
    <w:p w:rsidR="00630361" w:rsidRPr="004E06DE" w:rsidRDefault="00630361" w:rsidP="00630361">
      <w:pPr>
        <w:jc w:val="both"/>
        <w:rPr>
          <w:sz w:val="28"/>
          <w:szCs w:val="28"/>
        </w:rPr>
      </w:pPr>
      <w:r w:rsidRPr="00032D81">
        <w:rPr>
          <w:b/>
          <w:sz w:val="24"/>
          <w:szCs w:val="24"/>
        </w:rPr>
        <w:lastRenderedPageBreak/>
        <w:t>Тема:</w:t>
      </w:r>
      <w:r w:rsidRPr="00032D81">
        <w:rPr>
          <w:sz w:val="24"/>
          <w:szCs w:val="24"/>
        </w:rPr>
        <w:t xml:space="preserve"> </w:t>
      </w:r>
      <w:r w:rsidRPr="00032D81">
        <w:rPr>
          <w:snapToGrid w:val="0"/>
          <w:sz w:val="24"/>
          <w:szCs w:val="24"/>
        </w:rPr>
        <w:t xml:space="preserve">Дифференциальная  диагностика </w:t>
      </w:r>
      <w:proofErr w:type="spellStart"/>
      <w:r w:rsidRPr="00032D81">
        <w:rPr>
          <w:snapToGrid w:val="0"/>
          <w:sz w:val="24"/>
          <w:szCs w:val="24"/>
        </w:rPr>
        <w:t>желтух</w:t>
      </w:r>
      <w:proofErr w:type="spellEnd"/>
    </w:p>
    <w:p w:rsidR="00630361" w:rsidRPr="00987A0E" w:rsidRDefault="00630361" w:rsidP="00630361">
      <w:pPr>
        <w:jc w:val="both"/>
        <w:rPr>
          <w:b/>
          <w:sz w:val="24"/>
          <w:szCs w:val="24"/>
        </w:rPr>
      </w:pPr>
      <w:r w:rsidRPr="00987A0E">
        <w:rPr>
          <w:b/>
          <w:sz w:val="24"/>
          <w:szCs w:val="24"/>
        </w:rPr>
        <w:t xml:space="preserve">Цель изучения темы: </w:t>
      </w:r>
      <w:r w:rsidRPr="00987A0E">
        <w:rPr>
          <w:sz w:val="24"/>
          <w:szCs w:val="24"/>
        </w:rPr>
        <w:t xml:space="preserve">овладение практическими навыками использования методов лабораторной диагностики для постановки диагноза и дифференциальной диагностики </w:t>
      </w:r>
      <w:proofErr w:type="spellStart"/>
      <w:r w:rsidRPr="00032D81">
        <w:rPr>
          <w:snapToGrid w:val="0"/>
          <w:sz w:val="24"/>
          <w:szCs w:val="24"/>
        </w:rPr>
        <w:t>желтух</w:t>
      </w:r>
      <w:proofErr w:type="spellEnd"/>
      <w:r w:rsidRPr="00987A0E">
        <w:rPr>
          <w:sz w:val="24"/>
          <w:szCs w:val="24"/>
        </w:rPr>
        <w:t>.</w:t>
      </w:r>
    </w:p>
    <w:p w:rsidR="00630361" w:rsidRPr="00987A0E" w:rsidRDefault="00630361" w:rsidP="00630361">
      <w:pPr>
        <w:jc w:val="both"/>
        <w:rPr>
          <w:sz w:val="24"/>
          <w:szCs w:val="24"/>
        </w:rPr>
      </w:pPr>
      <w:r w:rsidRPr="00987A0E">
        <w:rPr>
          <w:b/>
          <w:sz w:val="24"/>
          <w:szCs w:val="24"/>
        </w:rPr>
        <w:t>Задачи:</w:t>
      </w:r>
      <w:r w:rsidRPr="00987A0E">
        <w:rPr>
          <w:sz w:val="24"/>
          <w:szCs w:val="24"/>
        </w:rPr>
        <w:t xml:space="preserve"> </w:t>
      </w:r>
    </w:p>
    <w:p w:rsidR="00630361" w:rsidRPr="00987A0E" w:rsidRDefault="00630361" w:rsidP="00630361">
      <w:pPr>
        <w:pStyle w:val="a8"/>
        <w:numPr>
          <w:ilvl w:val="0"/>
          <w:numId w:val="1"/>
        </w:numPr>
        <w:jc w:val="both"/>
      </w:pPr>
      <w:r w:rsidRPr="00987A0E">
        <w:t>ознакомление с теоретическим материалом по теме занятия по основной и дополнительной литературе;</w:t>
      </w:r>
    </w:p>
    <w:p w:rsidR="00630361" w:rsidRPr="00701620" w:rsidRDefault="00630361" w:rsidP="00630361">
      <w:pPr>
        <w:pStyle w:val="a3"/>
        <w:numPr>
          <w:ilvl w:val="0"/>
          <w:numId w:val="1"/>
        </w:numPr>
        <w:tabs>
          <w:tab w:val="left" w:pos="0"/>
          <w:tab w:val="left" w:pos="180"/>
        </w:tabs>
        <w:ind w:right="-1"/>
        <w:jc w:val="both"/>
        <w:rPr>
          <w:sz w:val="24"/>
          <w:szCs w:val="24"/>
        </w:rPr>
      </w:pPr>
      <w:r w:rsidRPr="00701620">
        <w:rPr>
          <w:sz w:val="24"/>
          <w:szCs w:val="24"/>
        </w:rPr>
        <w:t>Изложение</w:t>
      </w:r>
      <w:r w:rsidRPr="00701620">
        <w:rPr>
          <w:b/>
          <w:sz w:val="24"/>
          <w:szCs w:val="24"/>
        </w:rPr>
        <w:t xml:space="preserve"> с</w:t>
      </w:r>
      <w:r w:rsidRPr="00701620">
        <w:rPr>
          <w:sz w:val="24"/>
          <w:szCs w:val="24"/>
        </w:rPr>
        <w:t xml:space="preserve">овременного представления о разных вариантах </w:t>
      </w:r>
      <w:proofErr w:type="spellStart"/>
      <w:r w:rsidRPr="00701620">
        <w:rPr>
          <w:sz w:val="24"/>
          <w:szCs w:val="24"/>
        </w:rPr>
        <w:t>желтух</w:t>
      </w:r>
      <w:proofErr w:type="spellEnd"/>
      <w:r w:rsidRPr="00701620">
        <w:rPr>
          <w:sz w:val="24"/>
          <w:szCs w:val="24"/>
        </w:rPr>
        <w:t>, их диагностика и дифференциальная диагностика. Определение лечебно-диагностической тактики.</w:t>
      </w:r>
    </w:p>
    <w:p w:rsidR="00630361" w:rsidRDefault="00630361" w:rsidP="00630361">
      <w:pPr>
        <w:jc w:val="both"/>
        <w:rPr>
          <w:b/>
          <w:sz w:val="24"/>
          <w:szCs w:val="24"/>
        </w:rPr>
      </w:pPr>
    </w:p>
    <w:p w:rsidR="00630361" w:rsidRDefault="00630361" w:rsidP="00630361">
      <w:pPr>
        <w:jc w:val="both"/>
        <w:rPr>
          <w:b/>
          <w:sz w:val="24"/>
          <w:szCs w:val="24"/>
        </w:rPr>
      </w:pPr>
    </w:p>
    <w:p w:rsidR="00630361" w:rsidRPr="00987A0E" w:rsidRDefault="001F72D5" w:rsidP="00630361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Обучающийся</w:t>
      </w:r>
      <w:r w:rsidR="00630361" w:rsidRPr="00987A0E">
        <w:rPr>
          <w:b/>
          <w:sz w:val="24"/>
          <w:szCs w:val="24"/>
        </w:rPr>
        <w:t xml:space="preserve"> должен знать: </w:t>
      </w:r>
    </w:p>
    <w:p w:rsidR="00630361" w:rsidRPr="008E1A01" w:rsidRDefault="00630361" w:rsidP="00630361">
      <w:pPr>
        <w:numPr>
          <w:ilvl w:val="0"/>
          <w:numId w:val="2"/>
        </w:numPr>
        <w:autoSpaceDN w:val="0"/>
        <w:jc w:val="both"/>
        <w:rPr>
          <w:sz w:val="24"/>
          <w:szCs w:val="24"/>
        </w:rPr>
      </w:pPr>
      <w:r w:rsidRPr="008E1A01">
        <w:rPr>
          <w:sz w:val="24"/>
          <w:szCs w:val="24"/>
        </w:rPr>
        <w:t>До изучения темы (базисные знания):</w:t>
      </w:r>
    </w:p>
    <w:tbl>
      <w:tblPr>
        <w:tblW w:w="9748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68"/>
        <w:gridCol w:w="7380"/>
      </w:tblGrid>
      <w:tr w:rsidR="00630361" w:rsidRPr="00987A0E" w:rsidTr="00D7025F">
        <w:tc>
          <w:tcPr>
            <w:tcW w:w="2368" w:type="dxa"/>
          </w:tcPr>
          <w:p w:rsidR="00630361" w:rsidRPr="00987A0E" w:rsidRDefault="00630361" w:rsidP="00D7025F">
            <w:pPr>
              <w:jc w:val="center"/>
              <w:rPr>
                <w:b/>
                <w:sz w:val="24"/>
                <w:szCs w:val="24"/>
              </w:rPr>
            </w:pPr>
            <w:r w:rsidRPr="00987A0E">
              <w:rPr>
                <w:b/>
                <w:sz w:val="24"/>
                <w:szCs w:val="24"/>
              </w:rPr>
              <w:t>Дисциплины</w:t>
            </w:r>
          </w:p>
        </w:tc>
        <w:tc>
          <w:tcPr>
            <w:tcW w:w="7380" w:type="dxa"/>
          </w:tcPr>
          <w:p w:rsidR="00630361" w:rsidRPr="00987A0E" w:rsidRDefault="00630361" w:rsidP="00D7025F">
            <w:pPr>
              <w:jc w:val="center"/>
              <w:rPr>
                <w:b/>
                <w:sz w:val="24"/>
                <w:szCs w:val="24"/>
              </w:rPr>
            </w:pPr>
            <w:r w:rsidRPr="00987A0E">
              <w:rPr>
                <w:b/>
                <w:sz w:val="24"/>
                <w:szCs w:val="24"/>
              </w:rPr>
              <w:t>Содержание знаний</w:t>
            </w:r>
          </w:p>
        </w:tc>
      </w:tr>
      <w:tr w:rsidR="00630361" w:rsidRPr="00987A0E" w:rsidTr="00D7025F">
        <w:tc>
          <w:tcPr>
            <w:tcW w:w="2368" w:type="dxa"/>
          </w:tcPr>
          <w:p w:rsidR="00630361" w:rsidRPr="00987A0E" w:rsidRDefault="00630361" w:rsidP="00D7025F">
            <w:pPr>
              <w:jc w:val="center"/>
              <w:rPr>
                <w:i/>
                <w:sz w:val="24"/>
                <w:szCs w:val="24"/>
              </w:rPr>
            </w:pPr>
            <w:r w:rsidRPr="00987A0E">
              <w:rPr>
                <w:i/>
                <w:sz w:val="24"/>
                <w:szCs w:val="24"/>
              </w:rPr>
              <w:t>Гистология</w:t>
            </w:r>
          </w:p>
        </w:tc>
        <w:tc>
          <w:tcPr>
            <w:tcW w:w="7380" w:type="dxa"/>
          </w:tcPr>
          <w:p w:rsidR="00630361" w:rsidRPr="00987A0E" w:rsidRDefault="00630361" w:rsidP="00D7025F">
            <w:pPr>
              <w:jc w:val="both"/>
              <w:rPr>
                <w:sz w:val="24"/>
                <w:szCs w:val="24"/>
              </w:rPr>
            </w:pPr>
            <w:r w:rsidRPr="00987A0E">
              <w:rPr>
                <w:sz w:val="24"/>
                <w:szCs w:val="24"/>
              </w:rPr>
              <w:t xml:space="preserve">Строение и функции </w:t>
            </w:r>
            <w:proofErr w:type="spellStart"/>
            <w:r w:rsidRPr="00987A0E">
              <w:rPr>
                <w:sz w:val="24"/>
                <w:szCs w:val="24"/>
              </w:rPr>
              <w:t>гепатоцитов</w:t>
            </w:r>
            <w:proofErr w:type="spellEnd"/>
          </w:p>
        </w:tc>
      </w:tr>
      <w:tr w:rsidR="00630361" w:rsidRPr="00987A0E" w:rsidTr="00D7025F">
        <w:tc>
          <w:tcPr>
            <w:tcW w:w="2368" w:type="dxa"/>
          </w:tcPr>
          <w:p w:rsidR="00630361" w:rsidRPr="00987A0E" w:rsidRDefault="00630361" w:rsidP="00D7025F">
            <w:pPr>
              <w:tabs>
                <w:tab w:val="left" w:pos="345"/>
              </w:tabs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ab/>
              <w:t>Биохимия</w:t>
            </w:r>
          </w:p>
        </w:tc>
        <w:tc>
          <w:tcPr>
            <w:tcW w:w="7380" w:type="dxa"/>
          </w:tcPr>
          <w:p w:rsidR="00630361" w:rsidRPr="00987A0E" w:rsidRDefault="00630361" w:rsidP="00D7025F">
            <w:pPr>
              <w:jc w:val="both"/>
              <w:rPr>
                <w:sz w:val="24"/>
                <w:szCs w:val="24"/>
              </w:rPr>
            </w:pPr>
            <w:r w:rsidRPr="007D72B9">
              <w:rPr>
                <w:sz w:val="24"/>
                <w:szCs w:val="24"/>
              </w:rPr>
              <w:t>Пигментный обмен в норме. Образование, обмен, транспорт билирубина. Биосинтез, конъюгация и кишечно-печеночная циркуляция желчных кислот</w:t>
            </w:r>
          </w:p>
        </w:tc>
      </w:tr>
      <w:tr w:rsidR="00630361" w:rsidRPr="00987A0E" w:rsidTr="00D7025F">
        <w:tc>
          <w:tcPr>
            <w:tcW w:w="2368" w:type="dxa"/>
          </w:tcPr>
          <w:p w:rsidR="00630361" w:rsidRPr="00627CBA" w:rsidRDefault="00630361" w:rsidP="00D7025F">
            <w:pPr>
              <w:jc w:val="center"/>
              <w:rPr>
                <w:i/>
                <w:sz w:val="24"/>
                <w:szCs w:val="24"/>
              </w:rPr>
            </w:pPr>
            <w:r w:rsidRPr="00627CBA">
              <w:rPr>
                <w:i/>
                <w:sz w:val="24"/>
                <w:szCs w:val="24"/>
              </w:rPr>
              <w:t xml:space="preserve">Иммунология </w:t>
            </w:r>
          </w:p>
        </w:tc>
        <w:tc>
          <w:tcPr>
            <w:tcW w:w="7380" w:type="dxa"/>
          </w:tcPr>
          <w:p w:rsidR="00630361" w:rsidRPr="00627CBA" w:rsidRDefault="00630361" w:rsidP="00D7025F">
            <w:pPr>
              <w:pStyle w:val="31"/>
              <w:spacing w:after="0" w:line="276" w:lineRule="auto"/>
              <w:jc w:val="both"/>
              <w:rPr>
                <w:sz w:val="24"/>
                <w:szCs w:val="24"/>
              </w:rPr>
            </w:pPr>
            <w:r w:rsidRPr="00627CBA">
              <w:rPr>
                <w:sz w:val="24"/>
                <w:szCs w:val="24"/>
              </w:rPr>
              <w:t>Понятие об антигенах, антителах, методах их специфической диагностики</w:t>
            </w:r>
          </w:p>
        </w:tc>
      </w:tr>
      <w:tr w:rsidR="00630361" w:rsidRPr="00987A0E" w:rsidTr="00D7025F">
        <w:tc>
          <w:tcPr>
            <w:tcW w:w="2368" w:type="dxa"/>
          </w:tcPr>
          <w:p w:rsidR="00630361" w:rsidRPr="00987A0E" w:rsidRDefault="00630361" w:rsidP="00D7025F">
            <w:pPr>
              <w:jc w:val="center"/>
              <w:rPr>
                <w:i/>
                <w:sz w:val="24"/>
                <w:szCs w:val="24"/>
              </w:rPr>
            </w:pPr>
            <w:r w:rsidRPr="00987A0E">
              <w:rPr>
                <w:i/>
                <w:sz w:val="24"/>
                <w:szCs w:val="24"/>
              </w:rPr>
              <w:t>Пропедевтика</w:t>
            </w:r>
          </w:p>
          <w:p w:rsidR="00630361" w:rsidRPr="00987A0E" w:rsidRDefault="00630361" w:rsidP="00D7025F">
            <w:pPr>
              <w:jc w:val="center"/>
              <w:rPr>
                <w:i/>
                <w:sz w:val="24"/>
                <w:szCs w:val="24"/>
              </w:rPr>
            </w:pPr>
            <w:r w:rsidRPr="00987A0E">
              <w:rPr>
                <w:i/>
                <w:sz w:val="24"/>
                <w:szCs w:val="24"/>
              </w:rPr>
              <w:t>внутренних</w:t>
            </w:r>
          </w:p>
          <w:p w:rsidR="00630361" w:rsidRPr="00987A0E" w:rsidRDefault="00630361" w:rsidP="00D7025F">
            <w:pPr>
              <w:jc w:val="center"/>
              <w:rPr>
                <w:i/>
                <w:sz w:val="24"/>
                <w:szCs w:val="24"/>
              </w:rPr>
            </w:pPr>
            <w:r w:rsidRPr="00987A0E">
              <w:rPr>
                <w:i/>
                <w:sz w:val="24"/>
                <w:szCs w:val="24"/>
              </w:rPr>
              <w:t>болезней</w:t>
            </w:r>
          </w:p>
        </w:tc>
        <w:tc>
          <w:tcPr>
            <w:tcW w:w="7380" w:type="dxa"/>
          </w:tcPr>
          <w:p w:rsidR="00630361" w:rsidRPr="00987A0E" w:rsidRDefault="00630361" w:rsidP="00D7025F">
            <w:pPr>
              <w:jc w:val="both"/>
              <w:rPr>
                <w:sz w:val="24"/>
                <w:szCs w:val="24"/>
              </w:rPr>
            </w:pPr>
            <w:r w:rsidRPr="00987A0E">
              <w:rPr>
                <w:sz w:val="24"/>
                <w:szCs w:val="24"/>
              </w:rPr>
              <w:t xml:space="preserve">Семиотика заболеваний органов пищеварения. Методы </w:t>
            </w:r>
            <w:proofErr w:type="spellStart"/>
            <w:r w:rsidRPr="00987A0E">
              <w:rPr>
                <w:sz w:val="24"/>
                <w:szCs w:val="24"/>
              </w:rPr>
              <w:t>физикального</w:t>
            </w:r>
            <w:proofErr w:type="spellEnd"/>
            <w:r w:rsidRPr="00987A0E">
              <w:rPr>
                <w:sz w:val="24"/>
                <w:szCs w:val="24"/>
              </w:rPr>
              <w:t xml:space="preserve"> и инструментального исследования больных с патологией желудочно-кишечного тракта. Клинические признаки вирусной инфекции и интоксикации</w:t>
            </w:r>
          </w:p>
        </w:tc>
      </w:tr>
    </w:tbl>
    <w:p w:rsidR="00630361" w:rsidRDefault="00630361" w:rsidP="00630361">
      <w:pPr>
        <w:pStyle w:val="a3"/>
        <w:ind w:right="-1" w:firstLine="0"/>
        <w:rPr>
          <w:b/>
        </w:rPr>
      </w:pPr>
    </w:p>
    <w:p w:rsidR="00630361" w:rsidRPr="00987A0E" w:rsidRDefault="00630361" w:rsidP="00630361">
      <w:pPr>
        <w:pStyle w:val="a8"/>
        <w:numPr>
          <w:ilvl w:val="0"/>
          <w:numId w:val="2"/>
        </w:numPr>
        <w:autoSpaceDN w:val="0"/>
        <w:jc w:val="both"/>
      </w:pPr>
      <w:r w:rsidRPr="00987A0E">
        <w:t>После изучения темы:</w:t>
      </w:r>
    </w:p>
    <w:p w:rsidR="00630361" w:rsidRPr="003B40B6" w:rsidRDefault="00630361" w:rsidP="00630361">
      <w:pPr>
        <w:pStyle w:val="a9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76" w:lineRule="auto"/>
        <w:ind w:hanging="357"/>
        <w:textAlignment w:val="baseline"/>
        <w:rPr>
          <w:sz w:val="24"/>
          <w:szCs w:val="24"/>
        </w:rPr>
      </w:pPr>
      <w:r w:rsidRPr="003B40B6">
        <w:rPr>
          <w:sz w:val="24"/>
          <w:szCs w:val="24"/>
        </w:rPr>
        <w:t>Определение</w:t>
      </w:r>
      <w:r>
        <w:rPr>
          <w:sz w:val="24"/>
          <w:szCs w:val="24"/>
        </w:rPr>
        <w:t>,</w:t>
      </w:r>
      <w:r w:rsidRPr="003B40B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классификация </w:t>
      </w:r>
      <w:proofErr w:type="spellStart"/>
      <w:r>
        <w:rPr>
          <w:sz w:val="24"/>
          <w:szCs w:val="24"/>
        </w:rPr>
        <w:t>желтух</w:t>
      </w:r>
      <w:proofErr w:type="spellEnd"/>
    </w:p>
    <w:p w:rsidR="00630361" w:rsidRDefault="00630361" w:rsidP="00630361">
      <w:pPr>
        <w:pStyle w:val="a9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76" w:lineRule="auto"/>
        <w:ind w:hanging="357"/>
        <w:textAlignment w:val="baseline"/>
        <w:rPr>
          <w:sz w:val="24"/>
          <w:szCs w:val="24"/>
        </w:rPr>
      </w:pPr>
      <w:r w:rsidRPr="00FE57FA">
        <w:rPr>
          <w:sz w:val="24"/>
          <w:szCs w:val="24"/>
        </w:rPr>
        <w:t xml:space="preserve">Особенности течения вариантов </w:t>
      </w:r>
      <w:proofErr w:type="spellStart"/>
      <w:r w:rsidRPr="00FE57FA">
        <w:rPr>
          <w:sz w:val="24"/>
          <w:szCs w:val="24"/>
        </w:rPr>
        <w:t>желтух</w:t>
      </w:r>
      <w:proofErr w:type="spellEnd"/>
      <w:r w:rsidRPr="00FE57FA">
        <w:rPr>
          <w:sz w:val="24"/>
          <w:szCs w:val="24"/>
        </w:rPr>
        <w:t xml:space="preserve"> (</w:t>
      </w:r>
      <w:proofErr w:type="spellStart"/>
      <w:r w:rsidRPr="00FE57FA">
        <w:rPr>
          <w:sz w:val="24"/>
          <w:szCs w:val="24"/>
        </w:rPr>
        <w:t>надпеченочная</w:t>
      </w:r>
      <w:proofErr w:type="spellEnd"/>
      <w:r w:rsidRPr="00FE57FA">
        <w:rPr>
          <w:sz w:val="24"/>
          <w:szCs w:val="24"/>
        </w:rPr>
        <w:t xml:space="preserve">, </w:t>
      </w:r>
      <w:proofErr w:type="gramStart"/>
      <w:r w:rsidRPr="00FE57FA">
        <w:rPr>
          <w:sz w:val="24"/>
          <w:szCs w:val="24"/>
        </w:rPr>
        <w:t>печеночная</w:t>
      </w:r>
      <w:proofErr w:type="gramEnd"/>
      <w:r w:rsidRPr="00FE57FA">
        <w:rPr>
          <w:sz w:val="24"/>
          <w:szCs w:val="24"/>
        </w:rPr>
        <w:t xml:space="preserve">, </w:t>
      </w:r>
      <w:proofErr w:type="spellStart"/>
      <w:r w:rsidRPr="00FE57FA">
        <w:rPr>
          <w:sz w:val="24"/>
          <w:szCs w:val="24"/>
        </w:rPr>
        <w:t>подпеченочная</w:t>
      </w:r>
      <w:proofErr w:type="spellEnd"/>
      <w:r w:rsidRPr="00FE57FA">
        <w:rPr>
          <w:sz w:val="24"/>
          <w:szCs w:val="24"/>
        </w:rPr>
        <w:t>)</w:t>
      </w:r>
    </w:p>
    <w:p w:rsidR="00630361" w:rsidRDefault="00630361" w:rsidP="00630361">
      <w:pPr>
        <w:pStyle w:val="a9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76" w:lineRule="auto"/>
        <w:ind w:hanging="357"/>
        <w:textAlignment w:val="baseline"/>
        <w:rPr>
          <w:sz w:val="24"/>
          <w:szCs w:val="24"/>
        </w:rPr>
      </w:pPr>
      <w:r w:rsidRPr="00FE57FA">
        <w:rPr>
          <w:sz w:val="24"/>
          <w:szCs w:val="24"/>
        </w:rPr>
        <w:t xml:space="preserve">Ведущие механизмы развития различных типов </w:t>
      </w:r>
      <w:proofErr w:type="spellStart"/>
      <w:r w:rsidRPr="00FE57FA">
        <w:rPr>
          <w:sz w:val="24"/>
          <w:szCs w:val="24"/>
        </w:rPr>
        <w:t>желтух</w:t>
      </w:r>
      <w:proofErr w:type="spellEnd"/>
    </w:p>
    <w:p w:rsidR="00630361" w:rsidRDefault="00630361" w:rsidP="00630361">
      <w:pPr>
        <w:pStyle w:val="a9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76" w:lineRule="auto"/>
        <w:ind w:hanging="357"/>
        <w:textAlignment w:val="baseline"/>
        <w:rPr>
          <w:sz w:val="24"/>
          <w:szCs w:val="24"/>
        </w:rPr>
      </w:pPr>
      <w:r w:rsidRPr="003B40B6">
        <w:rPr>
          <w:sz w:val="24"/>
          <w:szCs w:val="24"/>
        </w:rPr>
        <w:t xml:space="preserve">Лабораторные признаки </w:t>
      </w:r>
      <w:r w:rsidRPr="00FE57FA">
        <w:rPr>
          <w:sz w:val="24"/>
          <w:szCs w:val="24"/>
        </w:rPr>
        <w:t xml:space="preserve">различных типов </w:t>
      </w:r>
      <w:proofErr w:type="spellStart"/>
      <w:r w:rsidRPr="00FE57FA">
        <w:rPr>
          <w:sz w:val="24"/>
          <w:szCs w:val="24"/>
        </w:rPr>
        <w:t>желтух</w:t>
      </w:r>
      <w:proofErr w:type="spellEnd"/>
    </w:p>
    <w:p w:rsidR="00630361" w:rsidRPr="003B40B6" w:rsidRDefault="00630361" w:rsidP="00630361">
      <w:pPr>
        <w:pStyle w:val="a9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76" w:lineRule="auto"/>
        <w:ind w:hanging="357"/>
        <w:textAlignment w:val="baseline"/>
        <w:rPr>
          <w:sz w:val="24"/>
          <w:szCs w:val="24"/>
        </w:rPr>
      </w:pPr>
      <w:r w:rsidRPr="00FE57FA">
        <w:rPr>
          <w:sz w:val="24"/>
          <w:szCs w:val="24"/>
        </w:rPr>
        <w:t xml:space="preserve">Диагностические критерии </w:t>
      </w:r>
      <w:proofErr w:type="gramStart"/>
      <w:r w:rsidRPr="00FE57FA">
        <w:rPr>
          <w:sz w:val="24"/>
          <w:szCs w:val="24"/>
        </w:rPr>
        <w:t>гемолитических</w:t>
      </w:r>
      <w:proofErr w:type="gramEnd"/>
      <w:r w:rsidRPr="00FE57FA">
        <w:rPr>
          <w:sz w:val="24"/>
          <w:szCs w:val="24"/>
        </w:rPr>
        <w:t xml:space="preserve"> </w:t>
      </w:r>
      <w:proofErr w:type="spellStart"/>
      <w:r w:rsidRPr="00FE57FA">
        <w:rPr>
          <w:sz w:val="24"/>
          <w:szCs w:val="24"/>
        </w:rPr>
        <w:t>желтух</w:t>
      </w:r>
      <w:proofErr w:type="spellEnd"/>
      <w:r>
        <w:rPr>
          <w:sz w:val="24"/>
          <w:szCs w:val="24"/>
        </w:rPr>
        <w:t>,</w:t>
      </w:r>
      <w:r w:rsidRPr="00D12014">
        <w:rPr>
          <w:sz w:val="24"/>
          <w:szCs w:val="24"/>
        </w:rPr>
        <w:t xml:space="preserve"> </w:t>
      </w:r>
      <w:r w:rsidRPr="00FE57FA">
        <w:rPr>
          <w:sz w:val="24"/>
          <w:szCs w:val="24"/>
        </w:rPr>
        <w:t>гепатоцеллюлярной желтухи</w:t>
      </w:r>
    </w:p>
    <w:p w:rsidR="00630361" w:rsidRDefault="00630361" w:rsidP="00630361">
      <w:pPr>
        <w:pStyle w:val="a9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76" w:lineRule="auto"/>
        <w:ind w:hanging="357"/>
        <w:textAlignment w:val="baseline"/>
        <w:rPr>
          <w:sz w:val="24"/>
          <w:szCs w:val="24"/>
        </w:rPr>
      </w:pPr>
      <w:r w:rsidRPr="00FE57FA">
        <w:rPr>
          <w:sz w:val="24"/>
          <w:szCs w:val="24"/>
        </w:rPr>
        <w:t xml:space="preserve">Критерии диагностики </w:t>
      </w:r>
      <w:proofErr w:type="spellStart"/>
      <w:r w:rsidRPr="00FE57FA">
        <w:rPr>
          <w:sz w:val="24"/>
          <w:szCs w:val="24"/>
        </w:rPr>
        <w:t>холестатической</w:t>
      </w:r>
      <w:proofErr w:type="spellEnd"/>
      <w:r w:rsidRPr="00FE57FA">
        <w:rPr>
          <w:sz w:val="24"/>
          <w:szCs w:val="24"/>
        </w:rPr>
        <w:t xml:space="preserve"> внутрипеченочной желтухи. Биохимические маркеры </w:t>
      </w:r>
      <w:proofErr w:type="spellStart"/>
      <w:r w:rsidRPr="00FE57FA">
        <w:rPr>
          <w:sz w:val="24"/>
          <w:szCs w:val="24"/>
        </w:rPr>
        <w:t>холестаза</w:t>
      </w:r>
      <w:proofErr w:type="spellEnd"/>
    </w:p>
    <w:p w:rsidR="00630361" w:rsidRDefault="00630361" w:rsidP="00630361">
      <w:pPr>
        <w:pStyle w:val="a9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76" w:lineRule="auto"/>
        <w:ind w:hanging="357"/>
        <w:textAlignment w:val="baseline"/>
        <w:rPr>
          <w:sz w:val="24"/>
          <w:szCs w:val="24"/>
        </w:rPr>
      </w:pPr>
      <w:proofErr w:type="spellStart"/>
      <w:r w:rsidRPr="00FE57FA">
        <w:rPr>
          <w:sz w:val="24"/>
          <w:szCs w:val="24"/>
        </w:rPr>
        <w:t>Энзимопатические</w:t>
      </w:r>
      <w:proofErr w:type="spellEnd"/>
      <w:r w:rsidRPr="00FE57FA">
        <w:rPr>
          <w:sz w:val="24"/>
          <w:szCs w:val="24"/>
        </w:rPr>
        <w:t xml:space="preserve"> </w:t>
      </w:r>
      <w:proofErr w:type="gramStart"/>
      <w:r w:rsidRPr="00FE57FA">
        <w:rPr>
          <w:sz w:val="24"/>
          <w:szCs w:val="24"/>
        </w:rPr>
        <w:t>печеночные</w:t>
      </w:r>
      <w:proofErr w:type="gramEnd"/>
      <w:r w:rsidRPr="00FE57FA">
        <w:rPr>
          <w:sz w:val="24"/>
          <w:szCs w:val="24"/>
        </w:rPr>
        <w:t xml:space="preserve"> желтухи</w:t>
      </w:r>
      <w:r>
        <w:rPr>
          <w:sz w:val="24"/>
          <w:szCs w:val="24"/>
        </w:rPr>
        <w:t xml:space="preserve"> </w:t>
      </w:r>
      <w:r w:rsidRPr="00FE57FA">
        <w:rPr>
          <w:sz w:val="24"/>
          <w:szCs w:val="24"/>
        </w:rPr>
        <w:t xml:space="preserve">(синдром </w:t>
      </w:r>
      <w:proofErr w:type="spellStart"/>
      <w:r w:rsidRPr="00FE57FA">
        <w:rPr>
          <w:sz w:val="24"/>
          <w:szCs w:val="24"/>
        </w:rPr>
        <w:t>Жильбера</w:t>
      </w:r>
      <w:proofErr w:type="spellEnd"/>
      <w:r w:rsidRPr="00FE57FA">
        <w:rPr>
          <w:sz w:val="24"/>
          <w:szCs w:val="24"/>
        </w:rPr>
        <w:t xml:space="preserve"> и </w:t>
      </w:r>
      <w:proofErr w:type="spellStart"/>
      <w:r w:rsidRPr="00FE57FA">
        <w:rPr>
          <w:sz w:val="24"/>
          <w:szCs w:val="24"/>
        </w:rPr>
        <w:t>Криглера-Найяра</w:t>
      </w:r>
      <w:proofErr w:type="spellEnd"/>
      <w:r>
        <w:rPr>
          <w:sz w:val="24"/>
          <w:szCs w:val="24"/>
        </w:rPr>
        <w:t>,</w:t>
      </w:r>
      <w:r w:rsidRPr="00CE3A40">
        <w:rPr>
          <w:sz w:val="24"/>
          <w:szCs w:val="24"/>
        </w:rPr>
        <w:t xml:space="preserve"> </w:t>
      </w:r>
      <w:r w:rsidRPr="00FE57FA">
        <w:rPr>
          <w:sz w:val="24"/>
          <w:szCs w:val="24"/>
        </w:rPr>
        <w:t xml:space="preserve">синдром </w:t>
      </w:r>
      <w:proofErr w:type="spellStart"/>
      <w:r w:rsidRPr="00FE57FA">
        <w:rPr>
          <w:sz w:val="24"/>
          <w:szCs w:val="24"/>
        </w:rPr>
        <w:t>Дабина</w:t>
      </w:r>
      <w:proofErr w:type="spellEnd"/>
      <w:r w:rsidRPr="00FE57FA">
        <w:rPr>
          <w:sz w:val="24"/>
          <w:szCs w:val="24"/>
        </w:rPr>
        <w:t>-Джонсона и Ротора)</w:t>
      </w:r>
    </w:p>
    <w:p w:rsidR="00630361" w:rsidRDefault="00630361" w:rsidP="00630361">
      <w:pPr>
        <w:pStyle w:val="a9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76" w:lineRule="auto"/>
        <w:ind w:hanging="357"/>
        <w:textAlignment w:val="baseline"/>
        <w:rPr>
          <w:sz w:val="24"/>
          <w:szCs w:val="24"/>
        </w:rPr>
      </w:pPr>
      <w:r w:rsidRPr="00FE57FA">
        <w:rPr>
          <w:sz w:val="24"/>
          <w:szCs w:val="24"/>
        </w:rPr>
        <w:t>Роль</w:t>
      </w:r>
      <w:r>
        <w:rPr>
          <w:sz w:val="24"/>
          <w:szCs w:val="24"/>
        </w:rPr>
        <w:t xml:space="preserve"> инструментальных методов </w:t>
      </w:r>
      <w:r w:rsidRPr="00FE57FA">
        <w:rPr>
          <w:sz w:val="24"/>
          <w:szCs w:val="24"/>
        </w:rPr>
        <w:t>обследования</w:t>
      </w:r>
      <w:r>
        <w:rPr>
          <w:sz w:val="24"/>
          <w:szCs w:val="24"/>
        </w:rPr>
        <w:t xml:space="preserve"> в дифференциальной диагностике </w:t>
      </w:r>
      <w:proofErr w:type="spellStart"/>
      <w:r>
        <w:rPr>
          <w:sz w:val="24"/>
          <w:szCs w:val="24"/>
        </w:rPr>
        <w:t>желту</w:t>
      </w:r>
      <w:proofErr w:type="gramStart"/>
      <w:r>
        <w:rPr>
          <w:sz w:val="24"/>
          <w:szCs w:val="24"/>
        </w:rPr>
        <w:t>х</w:t>
      </w:r>
      <w:proofErr w:type="spellEnd"/>
      <w:r>
        <w:rPr>
          <w:sz w:val="24"/>
          <w:szCs w:val="24"/>
        </w:rPr>
        <w:t>(</w:t>
      </w:r>
      <w:proofErr w:type="gramEnd"/>
      <w:r w:rsidRPr="00FE57FA">
        <w:rPr>
          <w:sz w:val="24"/>
          <w:szCs w:val="24"/>
        </w:rPr>
        <w:t xml:space="preserve"> УЗИ, КТ, рентгенографии, ЭРХПГ, селективной ангиографии и др.</w:t>
      </w:r>
      <w:r>
        <w:rPr>
          <w:sz w:val="24"/>
          <w:szCs w:val="24"/>
        </w:rPr>
        <w:t>)</w:t>
      </w:r>
      <w:r w:rsidRPr="00FE57FA">
        <w:rPr>
          <w:sz w:val="24"/>
          <w:szCs w:val="24"/>
        </w:rPr>
        <w:t xml:space="preserve"> </w:t>
      </w:r>
    </w:p>
    <w:p w:rsidR="00630361" w:rsidRDefault="00630361" w:rsidP="00630361">
      <w:pPr>
        <w:pStyle w:val="a3"/>
        <w:ind w:right="-1" w:firstLine="0"/>
        <w:rPr>
          <w:b/>
        </w:rPr>
      </w:pPr>
    </w:p>
    <w:p w:rsidR="00630361" w:rsidRDefault="001F72D5" w:rsidP="00630361">
      <w:pPr>
        <w:pStyle w:val="a9"/>
        <w:overflowPunct w:val="0"/>
        <w:autoSpaceDE w:val="0"/>
        <w:autoSpaceDN w:val="0"/>
        <w:adjustRightInd w:val="0"/>
        <w:spacing w:after="0" w:line="276" w:lineRule="auto"/>
        <w:ind w:left="720" w:hanging="357"/>
        <w:textAlignment w:val="baseline"/>
      </w:pPr>
      <w:r>
        <w:t>Обучающийся</w:t>
      </w:r>
      <w:r w:rsidR="00630361" w:rsidRPr="008E1A01">
        <w:t xml:space="preserve"> должен уметь:</w:t>
      </w:r>
    </w:p>
    <w:p w:rsidR="00630361" w:rsidRPr="008E1A01" w:rsidRDefault="00630361" w:rsidP="00630361">
      <w:pPr>
        <w:numPr>
          <w:ilvl w:val="0"/>
          <w:numId w:val="4"/>
        </w:numPr>
        <w:tabs>
          <w:tab w:val="left" w:pos="0"/>
        </w:tabs>
        <w:ind w:hanging="357"/>
        <w:jc w:val="both"/>
        <w:rPr>
          <w:sz w:val="24"/>
          <w:szCs w:val="24"/>
        </w:rPr>
      </w:pPr>
      <w:r w:rsidRPr="008E1A01">
        <w:rPr>
          <w:sz w:val="24"/>
          <w:szCs w:val="24"/>
        </w:rPr>
        <w:t xml:space="preserve">Собрать анамнез, провести опрос пациента или его родственников,  провести первичное обследование органов и систем.  </w:t>
      </w:r>
    </w:p>
    <w:p w:rsidR="00630361" w:rsidRPr="008E1A01" w:rsidRDefault="00630361" w:rsidP="00630361">
      <w:pPr>
        <w:numPr>
          <w:ilvl w:val="0"/>
          <w:numId w:val="4"/>
        </w:numPr>
        <w:tabs>
          <w:tab w:val="left" w:pos="0"/>
        </w:tabs>
        <w:ind w:hanging="357"/>
        <w:jc w:val="both"/>
        <w:rPr>
          <w:sz w:val="24"/>
          <w:szCs w:val="24"/>
        </w:rPr>
      </w:pPr>
      <w:r w:rsidRPr="008E1A01">
        <w:rPr>
          <w:sz w:val="24"/>
          <w:szCs w:val="24"/>
        </w:rPr>
        <w:t>Поставить предварительный диагноз и  наметить план лаборат</w:t>
      </w:r>
      <w:r>
        <w:rPr>
          <w:sz w:val="24"/>
          <w:szCs w:val="24"/>
        </w:rPr>
        <w:t>орного обследования больного при желтухе</w:t>
      </w:r>
    </w:p>
    <w:p w:rsidR="00630361" w:rsidRPr="008E1A01" w:rsidRDefault="00630361" w:rsidP="00630361">
      <w:pPr>
        <w:numPr>
          <w:ilvl w:val="0"/>
          <w:numId w:val="4"/>
        </w:numPr>
        <w:tabs>
          <w:tab w:val="left" w:pos="0"/>
        </w:tabs>
        <w:ind w:hanging="357"/>
        <w:jc w:val="both"/>
        <w:rPr>
          <w:sz w:val="24"/>
          <w:szCs w:val="24"/>
        </w:rPr>
      </w:pPr>
      <w:r w:rsidRPr="008E1A01">
        <w:rPr>
          <w:sz w:val="24"/>
          <w:szCs w:val="24"/>
        </w:rPr>
        <w:t xml:space="preserve">Интерпретировать результаты современных методов лабораторной   диагностики </w:t>
      </w:r>
      <w:proofErr w:type="spellStart"/>
      <w:r>
        <w:rPr>
          <w:sz w:val="24"/>
          <w:szCs w:val="24"/>
        </w:rPr>
        <w:t>желтух</w:t>
      </w:r>
      <w:proofErr w:type="spellEnd"/>
      <w:r>
        <w:rPr>
          <w:sz w:val="24"/>
          <w:szCs w:val="24"/>
        </w:rPr>
        <w:t xml:space="preserve"> (ОАК, биохимический анализ крови, ОАМ, анализ кала)</w:t>
      </w:r>
    </w:p>
    <w:p w:rsidR="00630361" w:rsidRPr="000950F5" w:rsidRDefault="00630361" w:rsidP="00630361">
      <w:pPr>
        <w:pStyle w:val="a9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sz w:val="24"/>
          <w:szCs w:val="24"/>
        </w:rPr>
      </w:pPr>
      <w:r w:rsidRPr="000950F5">
        <w:rPr>
          <w:sz w:val="24"/>
          <w:szCs w:val="24"/>
        </w:rPr>
        <w:t xml:space="preserve">Назначить </w:t>
      </w:r>
      <w:r>
        <w:rPr>
          <w:sz w:val="24"/>
          <w:szCs w:val="24"/>
        </w:rPr>
        <w:t>м</w:t>
      </w:r>
      <w:r w:rsidRPr="00FE57FA">
        <w:rPr>
          <w:sz w:val="24"/>
          <w:szCs w:val="24"/>
        </w:rPr>
        <w:t>едикаментозные и экстракорпоральные методы лечения.</w:t>
      </w:r>
    </w:p>
    <w:p w:rsidR="00630361" w:rsidRDefault="00630361" w:rsidP="00630361">
      <w:pPr>
        <w:autoSpaceDN w:val="0"/>
        <w:ind w:firstLine="360"/>
        <w:jc w:val="both"/>
        <w:rPr>
          <w:sz w:val="24"/>
          <w:szCs w:val="24"/>
        </w:rPr>
      </w:pPr>
    </w:p>
    <w:p w:rsidR="00630361" w:rsidRDefault="001F72D5" w:rsidP="00630361">
      <w:pPr>
        <w:autoSpaceDN w:val="0"/>
        <w:ind w:firstLine="360"/>
        <w:jc w:val="both"/>
        <w:rPr>
          <w:b/>
          <w:sz w:val="24"/>
          <w:szCs w:val="24"/>
        </w:rPr>
      </w:pPr>
      <w:r>
        <w:rPr>
          <w:sz w:val="24"/>
          <w:szCs w:val="24"/>
        </w:rPr>
        <w:lastRenderedPageBreak/>
        <w:t>Обучающийся</w:t>
      </w:r>
      <w:r w:rsidR="00630361" w:rsidRPr="008E1A01">
        <w:rPr>
          <w:sz w:val="24"/>
          <w:szCs w:val="24"/>
        </w:rPr>
        <w:t xml:space="preserve"> должен владеть:</w:t>
      </w:r>
    </w:p>
    <w:p w:rsidR="00630361" w:rsidRPr="008E1A01" w:rsidRDefault="00630361" w:rsidP="00630361">
      <w:pPr>
        <w:numPr>
          <w:ilvl w:val="0"/>
          <w:numId w:val="5"/>
        </w:numPr>
        <w:tabs>
          <w:tab w:val="left" w:pos="0"/>
        </w:tabs>
        <w:jc w:val="both"/>
        <w:rPr>
          <w:sz w:val="24"/>
          <w:szCs w:val="24"/>
        </w:rPr>
      </w:pPr>
      <w:r w:rsidRPr="008E1A01">
        <w:rPr>
          <w:sz w:val="24"/>
          <w:szCs w:val="24"/>
        </w:rPr>
        <w:t>Методами общеклинического обследования больных с</w:t>
      </w:r>
      <w:r>
        <w:rPr>
          <w:sz w:val="24"/>
          <w:szCs w:val="24"/>
        </w:rPr>
        <w:t xml:space="preserve"> желтухой</w:t>
      </w:r>
    </w:p>
    <w:p w:rsidR="00630361" w:rsidRPr="008E1A01" w:rsidRDefault="00630361" w:rsidP="00630361">
      <w:pPr>
        <w:numPr>
          <w:ilvl w:val="0"/>
          <w:numId w:val="5"/>
        </w:numPr>
        <w:tabs>
          <w:tab w:val="left" w:pos="0"/>
        </w:tabs>
        <w:jc w:val="both"/>
        <w:rPr>
          <w:sz w:val="24"/>
          <w:szCs w:val="24"/>
        </w:rPr>
      </w:pPr>
      <w:r w:rsidRPr="008E1A01">
        <w:rPr>
          <w:sz w:val="24"/>
          <w:szCs w:val="24"/>
        </w:rPr>
        <w:t xml:space="preserve">Интерпретацией результатов лабораторных методов диагностики </w:t>
      </w:r>
      <w:proofErr w:type="spellStart"/>
      <w:r>
        <w:rPr>
          <w:sz w:val="24"/>
          <w:szCs w:val="24"/>
        </w:rPr>
        <w:t>желтух</w:t>
      </w:r>
      <w:proofErr w:type="spellEnd"/>
    </w:p>
    <w:p w:rsidR="00630361" w:rsidRPr="008E1A01" w:rsidRDefault="00630361" w:rsidP="00630361">
      <w:pPr>
        <w:numPr>
          <w:ilvl w:val="0"/>
          <w:numId w:val="5"/>
        </w:numPr>
        <w:tabs>
          <w:tab w:val="left" w:pos="0"/>
        </w:tabs>
        <w:jc w:val="both"/>
        <w:rPr>
          <w:sz w:val="24"/>
          <w:szCs w:val="24"/>
        </w:rPr>
      </w:pPr>
      <w:r w:rsidRPr="008E1A01">
        <w:rPr>
          <w:sz w:val="24"/>
          <w:szCs w:val="24"/>
        </w:rPr>
        <w:t xml:space="preserve">Алгоритмом развернутого клинического диагноза с учетом данных </w:t>
      </w:r>
      <w:r>
        <w:rPr>
          <w:sz w:val="24"/>
          <w:szCs w:val="24"/>
        </w:rPr>
        <w:t xml:space="preserve">лабораторной и инструментальной </w:t>
      </w:r>
      <w:r w:rsidRPr="008E1A01">
        <w:rPr>
          <w:sz w:val="24"/>
          <w:szCs w:val="24"/>
        </w:rPr>
        <w:t xml:space="preserve"> диагностики </w:t>
      </w:r>
    </w:p>
    <w:p w:rsidR="00630361" w:rsidRDefault="00630361" w:rsidP="00630361">
      <w:pPr>
        <w:numPr>
          <w:ilvl w:val="0"/>
          <w:numId w:val="5"/>
        </w:numPr>
        <w:autoSpaceDN w:val="0"/>
        <w:spacing w:after="20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Методами улучшения качества жизни у пациентов с различными типами </w:t>
      </w:r>
      <w:proofErr w:type="spellStart"/>
      <w:r>
        <w:rPr>
          <w:sz w:val="24"/>
          <w:szCs w:val="24"/>
        </w:rPr>
        <w:t>желтух</w:t>
      </w:r>
      <w:proofErr w:type="spellEnd"/>
    </w:p>
    <w:p w:rsidR="00630361" w:rsidRPr="00987A0E" w:rsidRDefault="00630361" w:rsidP="00630361">
      <w:pPr>
        <w:autoSpaceDN w:val="0"/>
        <w:jc w:val="both"/>
        <w:rPr>
          <w:b/>
          <w:sz w:val="24"/>
          <w:szCs w:val="24"/>
        </w:rPr>
      </w:pPr>
      <w:r w:rsidRPr="00987A0E">
        <w:rPr>
          <w:b/>
          <w:sz w:val="24"/>
          <w:szCs w:val="24"/>
        </w:rPr>
        <w:t xml:space="preserve">Задания для самостоятельной внеаудиторной работы </w:t>
      </w:r>
      <w:proofErr w:type="gramStart"/>
      <w:r w:rsidR="001F72D5">
        <w:rPr>
          <w:b/>
          <w:sz w:val="24"/>
          <w:szCs w:val="24"/>
        </w:rPr>
        <w:t>обучающихся</w:t>
      </w:r>
      <w:proofErr w:type="gramEnd"/>
      <w:r w:rsidRPr="00987A0E">
        <w:rPr>
          <w:b/>
          <w:sz w:val="24"/>
          <w:szCs w:val="24"/>
        </w:rPr>
        <w:t xml:space="preserve"> по указанной теме:</w:t>
      </w:r>
    </w:p>
    <w:p w:rsidR="00630361" w:rsidRPr="00987A0E" w:rsidRDefault="00630361" w:rsidP="00630361">
      <w:pPr>
        <w:ind w:left="357"/>
        <w:jc w:val="both"/>
        <w:rPr>
          <w:sz w:val="24"/>
          <w:szCs w:val="24"/>
        </w:rPr>
      </w:pPr>
      <w:r w:rsidRPr="00987A0E">
        <w:rPr>
          <w:sz w:val="24"/>
          <w:szCs w:val="24"/>
        </w:rPr>
        <w:t>1) Ознакомиться с теоретическим материалом по теме занятия с использованием конспектов лекций, рекомендуемой основной и дополнительной учебной литературой.</w:t>
      </w:r>
    </w:p>
    <w:p w:rsidR="00630361" w:rsidRPr="00987A0E" w:rsidRDefault="00630361" w:rsidP="00630361">
      <w:pPr>
        <w:ind w:left="360"/>
        <w:jc w:val="both"/>
        <w:rPr>
          <w:sz w:val="24"/>
          <w:szCs w:val="24"/>
        </w:rPr>
      </w:pPr>
      <w:r w:rsidRPr="00987A0E">
        <w:rPr>
          <w:sz w:val="24"/>
          <w:szCs w:val="24"/>
        </w:rPr>
        <w:t>2) Ответить на вопросы для самоконтроля:</w:t>
      </w:r>
    </w:p>
    <w:p w:rsidR="00630361" w:rsidRDefault="00630361" w:rsidP="00630361">
      <w:pPr>
        <w:pStyle w:val="a9"/>
        <w:numPr>
          <w:ilvl w:val="0"/>
          <w:numId w:val="3"/>
        </w:numPr>
        <w:overflowPunct w:val="0"/>
        <w:autoSpaceDE w:val="0"/>
        <w:autoSpaceDN w:val="0"/>
        <w:adjustRightInd w:val="0"/>
        <w:spacing w:after="0"/>
        <w:ind w:hanging="357"/>
        <w:textAlignment w:val="baseline"/>
        <w:rPr>
          <w:sz w:val="24"/>
          <w:szCs w:val="24"/>
        </w:rPr>
      </w:pPr>
      <w:r w:rsidRPr="00B2430F">
        <w:rPr>
          <w:sz w:val="24"/>
          <w:szCs w:val="24"/>
        </w:rPr>
        <w:t xml:space="preserve">Характеристика различных типов </w:t>
      </w:r>
      <w:proofErr w:type="spellStart"/>
      <w:r w:rsidRPr="00B2430F">
        <w:rPr>
          <w:sz w:val="24"/>
          <w:szCs w:val="24"/>
        </w:rPr>
        <w:t>желтух</w:t>
      </w:r>
      <w:proofErr w:type="spellEnd"/>
      <w:r>
        <w:t xml:space="preserve"> </w:t>
      </w:r>
      <w:r w:rsidRPr="00FE57FA">
        <w:rPr>
          <w:sz w:val="24"/>
          <w:szCs w:val="24"/>
        </w:rPr>
        <w:t>(</w:t>
      </w:r>
      <w:proofErr w:type="spellStart"/>
      <w:r w:rsidRPr="00FE57FA">
        <w:rPr>
          <w:sz w:val="24"/>
          <w:szCs w:val="24"/>
        </w:rPr>
        <w:t>надпеченочная</w:t>
      </w:r>
      <w:proofErr w:type="spellEnd"/>
      <w:r w:rsidRPr="00FE57FA">
        <w:rPr>
          <w:sz w:val="24"/>
          <w:szCs w:val="24"/>
        </w:rPr>
        <w:t xml:space="preserve">, печеночная, </w:t>
      </w:r>
      <w:proofErr w:type="spellStart"/>
      <w:r w:rsidRPr="00FE57FA">
        <w:rPr>
          <w:sz w:val="24"/>
          <w:szCs w:val="24"/>
        </w:rPr>
        <w:t>подпеченочная</w:t>
      </w:r>
      <w:proofErr w:type="spellEnd"/>
      <w:r w:rsidRPr="00FE57FA">
        <w:rPr>
          <w:sz w:val="24"/>
          <w:szCs w:val="24"/>
        </w:rPr>
        <w:t>)</w:t>
      </w:r>
    </w:p>
    <w:p w:rsidR="00630361" w:rsidRPr="00987A0E" w:rsidRDefault="00630361" w:rsidP="00630361">
      <w:pPr>
        <w:pStyle w:val="a8"/>
        <w:numPr>
          <w:ilvl w:val="0"/>
          <w:numId w:val="6"/>
        </w:numPr>
        <w:autoSpaceDN w:val="0"/>
        <w:jc w:val="both"/>
      </w:pPr>
      <w:r>
        <w:t xml:space="preserve"> </w:t>
      </w:r>
      <w:r w:rsidRPr="007D72B9">
        <w:t>Пигментный обмен в норме. Образование, обмен, транспорт билирубина. Биосинтез, конъюгация и кишечно-печеночная циркуляция желчных кислот</w:t>
      </w:r>
    </w:p>
    <w:p w:rsidR="00630361" w:rsidRPr="00627CBA" w:rsidRDefault="00630361" w:rsidP="00630361">
      <w:pPr>
        <w:pStyle w:val="a8"/>
        <w:numPr>
          <w:ilvl w:val="0"/>
          <w:numId w:val="6"/>
        </w:numPr>
        <w:autoSpaceDN w:val="0"/>
        <w:jc w:val="both"/>
      </w:pPr>
      <w:r w:rsidRPr="00627CBA">
        <w:t>Понятие об антигенах, антителах, методах их специфической диагностики при гепатитах</w:t>
      </w:r>
    </w:p>
    <w:p w:rsidR="00630361" w:rsidRPr="00987A0E" w:rsidRDefault="00630361" w:rsidP="00630361">
      <w:pPr>
        <w:pStyle w:val="a8"/>
        <w:numPr>
          <w:ilvl w:val="0"/>
          <w:numId w:val="6"/>
        </w:numPr>
        <w:autoSpaceDN w:val="0"/>
        <w:jc w:val="both"/>
      </w:pPr>
      <w:r>
        <w:t xml:space="preserve">Инструментальные методы диагностики различных типов </w:t>
      </w:r>
      <w:proofErr w:type="spellStart"/>
      <w:r>
        <w:t>желтух</w:t>
      </w:r>
      <w:proofErr w:type="spellEnd"/>
      <w:r w:rsidRPr="00987A0E">
        <w:t xml:space="preserve">, их значение в </w:t>
      </w:r>
      <w:r>
        <w:t xml:space="preserve">дифференциальной диагностике </w:t>
      </w:r>
    </w:p>
    <w:p w:rsidR="00630361" w:rsidRPr="00987A0E" w:rsidRDefault="00630361" w:rsidP="00630361">
      <w:pPr>
        <w:pStyle w:val="a8"/>
        <w:numPr>
          <w:ilvl w:val="0"/>
          <w:numId w:val="6"/>
        </w:numPr>
        <w:autoSpaceDN w:val="0"/>
        <w:jc w:val="both"/>
      </w:pPr>
      <w:r w:rsidRPr="00987A0E">
        <w:t xml:space="preserve">Особенности лабораторной диагностики </w:t>
      </w:r>
      <w:r>
        <w:t xml:space="preserve">различных типов </w:t>
      </w:r>
      <w:proofErr w:type="spellStart"/>
      <w:r>
        <w:t>желтух</w:t>
      </w:r>
      <w:proofErr w:type="spellEnd"/>
    </w:p>
    <w:p w:rsidR="00630361" w:rsidRDefault="00630361" w:rsidP="00630361">
      <w:pPr>
        <w:pStyle w:val="a3"/>
        <w:ind w:right="-1" w:firstLine="0"/>
        <w:rPr>
          <w:b/>
        </w:rPr>
      </w:pPr>
    </w:p>
    <w:p w:rsidR="00630361" w:rsidRPr="00987A0E" w:rsidRDefault="00630361" w:rsidP="00630361">
      <w:pPr>
        <w:ind w:left="360"/>
        <w:jc w:val="both"/>
        <w:rPr>
          <w:sz w:val="24"/>
          <w:szCs w:val="24"/>
        </w:rPr>
      </w:pPr>
      <w:r w:rsidRPr="00987A0E">
        <w:rPr>
          <w:sz w:val="24"/>
          <w:szCs w:val="24"/>
        </w:rPr>
        <w:t>3) Проверить свои знания с использованием тестового контроля:</w:t>
      </w:r>
    </w:p>
    <w:p w:rsidR="00630361" w:rsidRDefault="00630361" w:rsidP="00630361">
      <w:pPr>
        <w:pStyle w:val="a3"/>
        <w:ind w:right="-1" w:firstLine="0"/>
        <w:rPr>
          <w:b/>
        </w:rPr>
      </w:pPr>
    </w:p>
    <w:p w:rsidR="00630361" w:rsidRPr="00987A0E" w:rsidRDefault="00630361" w:rsidP="00630361">
      <w:pPr>
        <w:pStyle w:val="FR2"/>
        <w:spacing w:line="240" w:lineRule="auto"/>
        <w:ind w:right="0"/>
        <w:jc w:val="left"/>
        <w:rPr>
          <w:rFonts w:ascii="Times New Roman" w:hAnsi="Times New Roman"/>
          <w:b/>
          <w:bCs/>
          <w:caps/>
          <w:szCs w:val="24"/>
        </w:rPr>
      </w:pPr>
      <w:r w:rsidRPr="00987A0E">
        <w:rPr>
          <w:rFonts w:ascii="Times New Roman" w:hAnsi="Times New Roman"/>
          <w:szCs w:val="24"/>
        </w:rPr>
        <w:t xml:space="preserve">1. </w:t>
      </w:r>
      <w:r w:rsidRPr="00987A0E">
        <w:rPr>
          <w:rFonts w:ascii="Times New Roman" w:hAnsi="Times New Roman"/>
          <w:b/>
          <w:bCs/>
          <w:caps/>
          <w:szCs w:val="24"/>
        </w:rPr>
        <w:t xml:space="preserve"> </w:t>
      </w:r>
      <w:r>
        <w:rPr>
          <w:rFonts w:ascii="Times New Roman" w:hAnsi="Times New Roman"/>
          <w:b/>
          <w:bCs/>
          <w:caps/>
          <w:szCs w:val="24"/>
        </w:rPr>
        <w:t>пальпируемая большая селезенка почти  с достоверностью может исключить</w:t>
      </w:r>
      <w:r w:rsidRPr="00987A0E">
        <w:rPr>
          <w:rFonts w:ascii="Times New Roman" w:hAnsi="Times New Roman"/>
          <w:b/>
          <w:bCs/>
          <w:caps/>
          <w:szCs w:val="24"/>
        </w:rPr>
        <w:t>:</w:t>
      </w:r>
    </w:p>
    <w:p w:rsidR="00630361" w:rsidRPr="002D78C2" w:rsidRDefault="00630361" w:rsidP="00630361">
      <w:pPr>
        <w:rPr>
          <w:sz w:val="24"/>
          <w:szCs w:val="24"/>
        </w:rPr>
      </w:pPr>
      <w:r w:rsidRPr="00987A0E">
        <w:rPr>
          <w:sz w:val="24"/>
          <w:szCs w:val="24"/>
        </w:rPr>
        <w:t xml:space="preserve"> 1) </w:t>
      </w:r>
      <w:proofErr w:type="spellStart"/>
      <w:r w:rsidRPr="002D78C2">
        <w:rPr>
          <w:sz w:val="24"/>
          <w:szCs w:val="24"/>
        </w:rPr>
        <w:t>Надпеченочную</w:t>
      </w:r>
      <w:proofErr w:type="spellEnd"/>
      <w:r w:rsidRPr="002D78C2">
        <w:rPr>
          <w:sz w:val="24"/>
          <w:szCs w:val="24"/>
        </w:rPr>
        <w:t xml:space="preserve"> желтуху</w:t>
      </w:r>
    </w:p>
    <w:p w:rsidR="00630361" w:rsidRPr="002D78C2" w:rsidRDefault="00630361" w:rsidP="00630361">
      <w:pPr>
        <w:pStyle w:val="11"/>
        <w:spacing w:before="20" w:line="240" w:lineRule="auto"/>
        <w:ind w:hanging="320"/>
        <w:rPr>
          <w:rFonts w:ascii="Times New Roman" w:hAnsi="Times New Roman"/>
          <w:sz w:val="24"/>
          <w:szCs w:val="24"/>
        </w:rPr>
      </w:pPr>
      <w:r w:rsidRPr="002D78C2">
        <w:rPr>
          <w:rFonts w:ascii="Times New Roman" w:hAnsi="Times New Roman"/>
          <w:sz w:val="24"/>
          <w:szCs w:val="24"/>
        </w:rPr>
        <w:t xml:space="preserve">2)  </w:t>
      </w:r>
      <w:proofErr w:type="spellStart"/>
      <w:r w:rsidRPr="002D78C2">
        <w:rPr>
          <w:rFonts w:ascii="Times New Roman" w:hAnsi="Times New Roman"/>
          <w:sz w:val="24"/>
          <w:szCs w:val="24"/>
        </w:rPr>
        <w:t>Подпеченочную</w:t>
      </w:r>
      <w:proofErr w:type="spellEnd"/>
      <w:r w:rsidRPr="002D78C2">
        <w:rPr>
          <w:rFonts w:ascii="Times New Roman" w:hAnsi="Times New Roman"/>
          <w:sz w:val="24"/>
          <w:szCs w:val="24"/>
        </w:rPr>
        <w:t xml:space="preserve"> желтуху</w:t>
      </w:r>
    </w:p>
    <w:p w:rsidR="00630361" w:rsidRPr="002D78C2" w:rsidRDefault="00630361" w:rsidP="00630361">
      <w:pPr>
        <w:pStyle w:val="11"/>
        <w:spacing w:before="20" w:line="240" w:lineRule="auto"/>
        <w:ind w:hanging="320"/>
        <w:rPr>
          <w:rFonts w:ascii="Times New Roman" w:hAnsi="Times New Roman"/>
          <w:sz w:val="24"/>
          <w:szCs w:val="24"/>
        </w:rPr>
      </w:pPr>
      <w:r w:rsidRPr="002D78C2">
        <w:rPr>
          <w:rFonts w:ascii="Times New Roman" w:hAnsi="Times New Roman"/>
          <w:sz w:val="24"/>
          <w:szCs w:val="24"/>
        </w:rPr>
        <w:t>3) Печеночную желтуху</w:t>
      </w:r>
    </w:p>
    <w:p w:rsidR="00630361" w:rsidRPr="00987A0E" w:rsidRDefault="00630361" w:rsidP="00630361">
      <w:pPr>
        <w:pStyle w:val="a3"/>
        <w:ind w:right="-1" w:firstLine="0"/>
        <w:rPr>
          <w:sz w:val="24"/>
          <w:szCs w:val="24"/>
        </w:rPr>
      </w:pPr>
      <w:r w:rsidRPr="00987A0E">
        <w:rPr>
          <w:sz w:val="24"/>
          <w:szCs w:val="24"/>
        </w:rPr>
        <w:t>4).</w:t>
      </w:r>
      <w:r>
        <w:rPr>
          <w:sz w:val="24"/>
          <w:szCs w:val="24"/>
        </w:rPr>
        <w:t>С</w:t>
      </w:r>
      <w:r w:rsidRPr="00FE57FA">
        <w:rPr>
          <w:sz w:val="24"/>
          <w:szCs w:val="24"/>
        </w:rPr>
        <w:t xml:space="preserve">индром </w:t>
      </w:r>
      <w:proofErr w:type="spellStart"/>
      <w:r w:rsidRPr="00FE57FA">
        <w:rPr>
          <w:sz w:val="24"/>
          <w:szCs w:val="24"/>
        </w:rPr>
        <w:t>Жильбера</w:t>
      </w:r>
      <w:proofErr w:type="spellEnd"/>
    </w:p>
    <w:p w:rsidR="00630361" w:rsidRPr="00987A0E" w:rsidRDefault="00630361" w:rsidP="00630361">
      <w:pPr>
        <w:pStyle w:val="a3"/>
        <w:ind w:left="1263" w:right="-1" w:firstLine="0"/>
        <w:jc w:val="right"/>
        <w:rPr>
          <w:sz w:val="24"/>
          <w:szCs w:val="24"/>
        </w:rPr>
      </w:pPr>
      <w:r>
        <w:rPr>
          <w:sz w:val="24"/>
          <w:szCs w:val="24"/>
        </w:rPr>
        <w:t>Эталон ответа: 2</w:t>
      </w:r>
    </w:p>
    <w:p w:rsidR="00630361" w:rsidRDefault="00630361" w:rsidP="00630361">
      <w:pPr>
        <w:pStyle w:val="a3"/>
        <w:ind w:right="-1" w:firstLine="0"/>
        <w:rPr>
          <w:b/>
        </w:rPr>
      </w:pPr>
    </w:p>
    <w:p w:rsidR="00630361" w:rsidRPr="00987A0E" w:rsidRDefault="00630361" w:rsidP="00630361">
      <w:pPr>
        <w:pStyle w:val="FR2"/>
        <w:spacing w:line="240" w:lineRule="auto"/>
        <w:ind w:right="0"/>
        <w:jc w:val="left"/>
        <w:rPr>
          <w:rFonts w:ascii="Times New Roman" w:hAnsi="Times New Roman"/>
          <w:b/>
          <w:bCs/>
          <w:caps/>
          <w:szCs w:val="24"/>
        </w:rPr>
      </w:pPr>
      <w:r>
        <w:rPr>
          <w:rFonts w:ascii="Times New Roman" w:hAnsi="Times New Roman"/>
          <w:szCs w:val="24"/>
        </w:rPr>
        <w:t>2</w:t>
      </w:r>
      <w:r w:rsidRPr="00987A0E">
        <w:rPr>
          <w:rFonts w:ascii="Times New Roman" w:hAnsi="Times New Roman"/>
          <w:szCs w:val="24"/>
        </w:rPr>
        <w:t xml:space="preserve">. </w:t>
      </w:r>
      <w:r w:rsidRPr="00987A0E">
        <w:rPr>
          <w:rFonts w:ascii="Times New Roman" w:hAnsi="Times New Roman"/>
          <w:b/>
          <w:bCs/>
          <w:caps/>
          <w:szCs w:val="24"/>
        </w:rPr>
        <w:t xml:space="preserve"> </w:t>
      </w:r>
      <w:r>
        <w:rPr>
          <w:rFonts w:ascii="Times New Roman" w:hAnsi="Times New Roman"/>
          <w:b/>
          <w:bCs/>
          <w:caps/>
          <w:szCs w:val="24"/>
        </w:rPr>
        <w:t>Основным патогенетическим механизмом в развитии надпеченочной желтухи является</w:t>
      </w:r>
      <w:r w:rsidRPr="00987A0E">
        <w:rPr>
          <w:rFonts w:ascii="Times New Roman" w:hAnsi="Times New Roman"/>
          <w:b/>
          <w:bCs/>
          <w:caps/>
          <w:szCs w:val="24"/>
        </w:rPr>
        <w:t>:</w:t>
      </w:r>
    </w:p>
    <w:p w:rsidR="00630361" w:rsidRPr="002D78C2" w:rsidRDefault="00630361" w:rsidP="00630361">
      <w:pPr>
        <w:rPr>
          <w:sz w:val="24"/>
          <w:szCs w:val="24"/>
        </w:rPr>
      </w:pPr>
      <w:r w:rsidRPr="00987A0E">
        <w:rPr>
          <w:sz w:val="24"/>
          <w:szCs w:val="24"/>
        </w:rPr>
        <w:t xml:space="preserve"> 1) </w:t>
      </w:r>
      <w:r>
        <w:rPr>
          <w:sz w:val="24"/>
          <w:szCs w:val="24"/>
        </w:rPr>
        <w:t>Повышенный распад или гемолиз эритроцитов</w:t>
      </w:r>
    </w:p>
    <w:p w:rsidR="00630361" w:rsidRPr="002D78C2" w:rsidRDefault="00630361" w:rsidP="00630361">
      <w:pPr>
        <w:pStyle w:val="11"/>
        <w:spacing w:before="20" w:line="240" w:lineRule="auto"/>
        <w:ind w:hanging="320"/>
        <w:rPr>
          <w:rFonts w:ascii="Times New Roman" w:hAnsi="Times New Roman"/>
          <w:sz w:val="24"/>
          <w:szCs w:val="24"/>
        </w:rPr>
      </w:pPr>
      <w:r w:rsidRPr="002D78C2">
        <w:rPr>
          <w:rFonts w:ascii="Times New Roman" w:hAnsi="Times New Roman"/>
          <w:sz w:val="24"/>
          <w:szCs w:val="24"/>
        </w:rPr>
        <w:t xml:space="preserve">2)  </w:t>
      </w:r>
      <w:r>
        <w:rPr>
          <w:rFonts w:ascii="Times New Roman" w:hAnsi="Times New Roman"/>
          <w:sz w:val="24"/>
          <w:szCs w:val="24"/>
        </w:rPr>
        <w:t xml:space="preserve">Прямое повреждение </w:t>
      </w:r>
      <w:proofErr w:type="spellStart"/>
      <w:r>
        <w:rPr>
          <w:rFonts w:ascii="Times New Roman" w:hAnsi="Times New Roman"/>
          <w:sz w:val="24"/>
          <w:szCs w:val="24"/>
        </w:rPr>
        <w:t>гепатоцитов</w:t>
      </w:r>
      <w:proofErr w:type="spellEnd"/>
    </w:p>
    <w:p w:rsidR="00630361" w:rsidRPr="002D78C2" w:rsidRDefault="00630361" w:rsidP="00630361">
      <w:pPr>
        <w:pStyle w:val="11"/>
        <w:spacing w:before="20" w:line="240" w:lineRule="auto"/>
        <w:ind w:hanging="320"/>
        <w:rPr>
          <w:rFonts w:ascii="Times New Roman" w:hAnsi="Times New Roman"/>
          <w:sz w:val="24"/>
          <w:szCs w:val="24"/>
        </w:rPr>
      </w:pPr>
      <w:r w:rsidRPr="002D78C2">
        <w:rPr>
          <w:rFonts w:ascii="Times New Roman" w:hAnsi="Times New Roman"/>
          <w:sz w:val="24"/>
          <w:szCs w:val="24"/>
        </w:rPr>
        <w:t xml:space="preserve">3) </w:t>
      </w:r>
      <w:r>
        <w:rPr>
          <w:rFonts w:ascii="Times New Roman" w:hAnsi="Times New Roman"/>
          <w:sz w:val="24"/>
          <w:szCs w:val="24"/>
        </w:rPr>
        <w:t>Механическое препятствие в отводящих желчных путях</w:t>
      </w:r>
    </w:p>
    <w:p w:rsidR="00630361" w:rsidRPr="00987A0E" w:rsidRDefault="00630361" w:rsidP="00630361">
      <w:pPr>
        <w:pStyle w:val="a3"/>
        <w:ind w:right="-1" w:firstLine="0"/>
        <w:rPr>
          <w:sz w:val="24"/>
          <w:szCs w:val="24"/>
        </w:rPr>
      </w:pPr>
      <w:r w:rsidRPr="00987A0E">
        <w:rPr>
          <w:sz w:val="24"/>
          <w:szCs w:val="24"/>
        </w:rPr>
        <w:t>4)</w:t>
      </w:r>
      <w:r>
        <w:rPr>
          <w:sz w:val="24"/>
          <w:szCs w:val="24"/>
        </w:rPr>
        <w:t xml:space="preserve"> Воспалительные процессы в желчных путях</w:t>
      </w:r>
    </w:p>
    <w:p w:rsidR="00630361" w:rsidRPr="00987A0E" w:rsidRDefault="00630361" w:rsidP="00630361">
      <w:pPr>
        <w:pStyle w:val="a3"/>
        <w:ind w:left="1263" w:right="-1" w:firstLine="0"/>
        <w:jc w:val="right"/>
        <w:rPr>
          <w:sz w:val="24"/>
          <w:szCs w:val="24"/>
        </w:rPr>
      </w:pPr>
      <w:r>
        <w:rPr>
          <w:sz w:val="24"/>
          <w:szCs w:val="24"/>
        </w:rPr>
        <w:t>Эталон ответа: 1</w:t>
      </w:r>
    </w:p>
    <w:p w:rsidR="00630361" w:rsidRDefault="00630361" w:rsidP="00630361">
      <w:pPr>
        <w:pStyle w:val="a3"/>
        <w:ind w:right="-1" w:firstLine="0"/>
        <w:rPr>
          <w:b/>
        </w:rPr>
      </w:pPr>
    </w:p>
    <w:p w:rsidR="00630361" w:rsidRDefault="00630361" w:rsidP="00630361">
      <w:pPr>
        <w:pStyle w:val="a3"/>
        <w:ind w:right="-1" w:firstLine="0"/>
        <w:rPr>
          <w:b/>
        </w:rPr>
      </w:pPr>
    </w:p>
    <w:p w:rsidR="00630361" w:rsidRDefault="00630361" w:rsidP="00630361">
      <w:pPr>
        <w:pStyle w:val="a3"/>
        <w:ind w:right="-1" w:firstLine="0"/>
        <w:rPr>
          <w:b/>
        </w:rPr>
      </w:pPr>
    </w:p>
    <w:p w:rsidR="00630361" w:rsidRPr="00987A0E" w:rsidRDefault="00630361" w:rsidP="00630361">
      <w:pPr>
        <w:pStyle w:val="FR2"/>
        <w:spacing w:line="240" w:lineRule="auto"/>
        <w:ind w:right="0"/>
        <w:jc w:val="left"/>
        <w:rPr>
          <w:rFonts w:ascii="Times New Roman" w:hAnsi="Times New Roman"/>
          <w:b/>
          <w:bCs/>
          <w:caps/>
          <w:szCs w:val="24"/>
        </w:rPr>
      </w:pPr>
      <w:r>
        <w:rPr>
          <w:b/>
        </w:rPr>
        <w:t xml:space="preserve"> </w:t>
      </w:r>
      <w:r>
        <w:rPr>
          <w:rFonts w:ascii="Times New Roman" w:hAnsi="Times New Roman"/>
          <w:szCs w:val="24"/>
        </w:rPr>
        <w:t>3</w:t>
      </w:r>
      <w:r w:rsidRPr="00987A0E">
        <w:rPr>
          <w:rFonts w:ascii="Times New Roman" w:hAnsi="Times New Roman"/>
          <w:szCs w:val="24"/>
        </w:rPr>
        <w:t xml:space="preserve">. </w:t>
      </w:r>
      <w:r w:rsidRPr="00987A0E">
        <w:rPr>
          <w:rFonts w:ascii="Times New Roman" w:hAnsi="Times New Roman"/>
          <w:b/>
          <w:bCs/>
          <w:caps/>
          <w:szCs w:val="24"/>
        </w:rPr>
        <w:t xml:space="preserve"> </w:t>
      </w:r>
      <w:r>
        <w:rPr>
          <w:rFonts w:ascii="Times New Roman" w:hAnsi="Times New Roman"/>
          <w:b/>
          <w:bCs/>
          <w:caps/>
          <w:szCs w:val="24"/>
        </w:rPr>
        <w:t>при печеночной желтухе билирубин плазмы повышен преимущественно за счет</w:t>
      </w:r>
      <w:r w:rsidRPr="00987A0E">
        <w:rPr>
          <w:rFonts w:ascii="Times New Roman" w:hAnsi="Times New Roman"/>
          <w:b/>
          <w:bCs/>
          <w:caps/>
          <w:szCs w:val="24"/>
        </w:rPr>
        <w:t>:</w:t>
      </w:r>
    </w:p>
    <w:p w:rsidR="00630361" w:rsidRPr="002D78C2" w:rsidRDefault="00630361" w:rsidP="00630361">
      <w:pPr>
        <w:rPr>
          <w:sz w:val="24"/>
          <w:szCs w:val="24"/>
        </w:rPr>
      </w:pPr>
      <w:r w:rsidRPr="00987A0E">
        <w:rPr>
          <w:sz w:val="24"/>
          <w:szCs w:val="24"/>
        </w:rPr>
        <w:t xml:space="preserve"> 1) </w:t>
      </w:r>
      <w:r>
        <w:rPr>
          <w:sz w:val="24"/>
          <w:szCs w:val="24"/>
        </w:rPr>
        <w:t>Конъюгированной фракции</w:t>
      </w:r>
    </w:p>
    <w:p w:rsidR="00630361" w:rsidRPr="002D78C2" w:rsidRDefault="00630361" w:rsidP="00630361">
      <w:pPr>
        <w:pStyle w:val="11"/>
        <w:spacing w:before="20" w:line="240" w:lineRule="auto"/>
        <w:ind w:hanging="320"/>
        <w:rPr>
          <w:rFonts w:ascii="Times New Roman" w:hAnsi="Times New Roman"/>
          <w:sz w:val="24"/>
          <w:szCs w:val="24"/>
        </w:rPr>
      </w:pPr>
      <w:r w:rsidRPr="002D78C2">
        <w:rPr>
          <w:rFonts w:ascii="Times New Roman" w:hAnsi="Times New Roman"/>
          <w:sz w:val="24"/>
          <w:szCs w:val="24"/>
        </w:rPr>
        <w:t xml:space="preserve">2)  </w:t>
      </w:r>
      <w:proofErr w:type="spellStart"/>
      <w:r>
        <w:rPr>
          <w:rFonts w:ascii="Times New Roman" w:hAnsi="Times New Roman"/>
          <w:sz w:val="24"/>
          <w:szCs w:val="24"/>
        </w:rPr>
        <w:t>Неконъюгированной</w:t>
      </w:r>
      <w:proofErr w:type="spellEnd"/>
      <w:r>
        <w:rPr>
          <w:rFonts w:ascii="Times New Roman" w:hAnsi="Times New Roman"/>
          <w:sz w:val="24"/>
          <w:szCs w:val="24"/>
        </w:rPr>
        <w:t xml:space="preserve"> фракции</w:t>
      </w:r>
    </w:p>
    <w:p w:rsidR="00630361" w:rsidRPr="002D78C2" w:rsidRDefault="00630361" w:rsidP="00630361">
      <w:pPr>
        <w:pStyle w:val="11"/>
        <w:spacing w:before="20" w:line="240" w:lineRule="auto"/>
        <w:ind w:hanging="320"/>
        <w:rPr>
          <w:rFonts w:ascii="Times New Roman" w:hAnsi="Times New Roman"/>
          <w:sz w:val="24"/>
          <w:szCs w:val="24"/>
        </w:rPr>
      </w:pPr>
      <w:r w:rsidRPr="002D78C2">
        <w:rPr>
          <w:rFonts w:ascii="Times New Roman" w:hAnsi="Times New Roman"/>
          <w:sz w:val="24"/>
          <w:szCs w:val="24"/>
        </w:rPr>
        <w:t xml:space="preserve">3) </w:t>
      </w:r>
      <w:r>
        <w:rPr>
          <w:rFonts w:ascii="Times New Roman" w:hAnsi="Times New Roman"/>
          <w:sz w:val="24"/>
          <w:szCs w:val="24"/>
        </w:rPr>
        <w:t>Желчных кислот</w:t>
      </w:r>
    </w:p>
    <w:p w:rsidR="00630361" w:rsidRPr="00987A0E" w:rsidRDefault="00630361" w:rsidP="00630361">
      <w:pPr>
        <w:pStyle w:val="a3"/>
        <w:ind w:right="-1" w:firstLine="0"/>
        <w:rPr>
          <w:sz w:val="24"/>
          <w:szCs w:val="24"/>
        </w:rPr>
      </w:pPr>
      <w:r w:rsidRPr="00987A0E">
        <w:rPr>
          <w:sz w:val="24"/>
          <w:szCs w:val="24"/>
        </w:rPr>
        <w:t>4)</w:t>
      </w:r>
      <w:r>
        <w:rPr>
          <w:sz w:val="24"/>
          <w:szCs w:val="24"/>
        </w:rPr>
        <w:t xml:space="preserve"> Холестерина</w:t>
      </w:r>
    </w:p>
    <w:p w:rsidR="00630361" w:rsidRPr="00987A0E" w:rsidRDefault="00630361" w:rsidP="00630361">
      <w:pPr>
        <w:pStyle w:val="a3"/>
        <w:ind w:left="1263" w:right="-1" w:firstLine="0"/>
        <w:jc w:val="right"/>
        <w:rPr>
          <w:sz w:val="24"/>
          <w:szCs w:val="24"/>
        </w:rPr>
      </w:pPr>
      <w:r>
        <w:rPr>
          <w:sz w:val="24"/>
          <w:szCs w:val="24"/>
        </w:rPr>
        <w:t>Эталон ответа: 1</w:t>
      </w:r>
    </w:p>
    <w:p w:rsidR="00630361" w:rsidRDefault="00630361" w:rsidP="00630361">
      <w:pPr>
        <w:pStyle w:val="a3"/>
        <w:ind w:right="-1" w:firstLine="0"/>
        <w:rPr>
          <w:b/>
        </w:rPr>
      </w:pPr>
      <w:r>
        <w:rPr>
          <w:b/>
        </w:rPr>
        <w:t xml:space="preserve"> </w:t>
      </w:r>
    </w:p>
    <w:p w:rsidR="00630361" w:rsidRPr="00987A0E" w:rsidRDefault="00630361" w:rsidP="00630361">
      <w:pPr>
        <w:pStyle w:val="FR2"/>
        <w:spacing w:line="240" w:lineRule="auto"/>
        <w:ind w:right="0"/>
        <w:jc w:val="left"/>
        <w:rPr>
          <w:rFonts w:ascii="Times New Roman" w:hAnsi="Times New Roman"/>
          <w:b/>
          <w:bCs/>
          <w:caps/>
          <w:szCs w:val="24"/>
        </w:rPr>
      </w:pPr>
      <w:r>
        <w:rPr>
          <w:rFonts w:ascii="Times New Roman" w:hAnsi="Times New Roman"/>
          <w:szCs w:val="24"/>
        </w:rPr>
        <w:t>4</w:t>
      </w:r>
      <w:r w:rsidRPr="00987A0E">
        <w:rPr>
          <w:rFonts w:ascii="Times New Roman" w:hAnsi="Times New Roman"/>
          <w:szCs w:val="24"/>
        </w:rPr>
        <w:t xml:space="preserve">. </w:t>
      </w:r>
      <w:r w:rsidRPr="00987A0E">
        <w:rPr>
          <w:rFonts w:ascii="Times New Roman" w:hAnsi="Times New Roman"/>
          <w:b/>
          <w:bCs/>
          <w:caps/>
          <w:szCs w:val="24"/>
        </w:rPr>
        <w:t xml:space="preserve"> </w:t>
      </w:r>
      <w:r>
        <w:rPr>
          <w:rFonts w:ascii="Times New Roman" w:hAnsi="Times New Roman"/>
          <w:b/>
          <w:bCs/>
          <w:caps/>
          <w:szCs w:val="24"/>
        </w:rPr>
        <w:t xml:space="preserve">при подпеченочной желтухе повышены значительно </w:t>
      </w:r>
      <w:r>
        <w:rPr>
          <w:rFonts w:ascii="Times New Roman" w:hAnsi="Times New Roman"/>
          <w:b/>
          <w:bCs/>
          <w:caps/>
          <w:szCs w:val="24"/>
        </w:rPr>
        <w:lastRenderedPageBreak/>
        <w:t>следующие ферменты плазмы:</w:t>
      </w:r>
    </w:p>
    <w:p w:rsidR="00630361" w:rsidRPr="002D78C2" w:rsidRDefault="00630361" w:rsidP="00630361">
      <w:pPr>
        <w:rPr>
          <w:sz w:val="24"/>
          <w:szCs w:val="24"/>
        </w:rPr>
      </w:pPr>
      <w:r w:rsidRPr="00987A0E">
        <w:rPr>
          <w:sz w:val="24"/>
          <w:szCs w:val="24"/>
        </w:rPr>
        <w:t xml:space="preserve"> 1) </w:t>
      </w:r>
      <w:r>
        <w:rPr>
          <w:sz w:val="24"/>
          <w:szCs w:val="24"/>
        </w:rPr>
        <w:t xml:space="preserve">ЛДГ, </w:t>
      </w:r>
      <w:proofErr w:type="spellStart"/>
      <w:r>
        <w:rPr>
          <w:sz w:val="24"/>
          <w:szCs w:val="24"/>
        </w:rPr>
        <w:t>АсАТ</w:t>
      </w:r>
      <w:proofErr w:type="spellEnd"/>
      <w:r>
        <w:rPr>
          <w:sz w:val="24"/>
          <w:szCs w:val="24"/>
        </w:rPr>
        <w:t xml:space="preserve"> </w:t>
      </w:r>
    </w:p>
    <w:p w:rsidR="00630361" w:rsidRPr="002D78C2" w:rsidRDefault="00630361" w:rsidP="00630361">
      <w:pPr>
        <w:pStyle w:val="11"/>
        <w:spacing w:before="20" w:line="240" w:lineRule="auto"/>
        <w:ind w:hanging="320"/>
        <w:rPr>
          <w:rFonts w:ascii="Times New Roman" w:hAnsi="Times New Roman"/>
          <w:sz w:val="24"/>
          <w:szCs w:val="24"/>
        </w:rPr>
      </w:pPr>
      <w:r w:rsidRPr="002D78C2">
        <w:rPr>
          <w:rFonts w:ascii="Times New Roman" w:hAnsi="Times New Roman"/>
          <w:sz w:val="24"/>
          <w:szCs w:val="24"/>
        </w:rPr>
        <w:t xml:space="preserve">2)  </w:t>
      </w:r>
      <w:r w:rsidRPr="00B44CD0">
        <w:rPr>
          <w:rFonts w:ascii="Times New Roman" w:hAnsi="Times New Roman"/>
          <w:sz w:val="24"/>
          <w:szCs w:val="24"/>
        </w:rPr>
        <w:t xml:space="preserve">Щелочная </w:t>
      </w:r>
      <w:proofErr w:type="spellStart"/>
      <w:r w:rsidRPr="00B44CD0">
        <w:rPr>
          <w:rFonts w:ascii="Times New Roman" w:hAnsi="Times New Roman"/>
          <w:sz w:val="24"/>
          <w:szCs w:val="24"/>
        </w:rPr>
        <w:t>фосфотаза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АлАТ</w:t>
      </w:r>
      <w:proofErr w:type="spellEnd"/>
    </w:p>
    <w:p w:rsidR="00630361" w:rsidRPr="002D78C2" w:rsidRDefault="00630361" w:rsidP="00630361">
      <w:pPr>
        <w:pStyle w:val="11"/>
        <w:spacing w:before="20" w:line="240" w:lineRule="auto"/>
        <w:ind w:hanging="320"/>
        <w:rPr>
          <w:rFonts w:ascii="Times New Roman" w:hAnsi="Times New Roman"/>
          <w:sz w:val="24"/>
          <w:szCs w:val="24"/>
        </w:rPr>
      </w:pPr>
      <w:r w:rsidRPr="002D78C2">
        <w:rPr>
          <w:rFonts w:ascii="Times New Roman" w:hAnsi="Times New Roman"/>
          <w:sz w:val="24"/>
          <w:szCs w:val="24"/>
        </w:rPr>
        <w:t xml:space="preserve">3) </w:t>
      </w:r>
      <w:proofErr w:type="spellStart"/>
      <w:r>
        <w:rPr>
          <w:rFonts w:ascii="Times New Roman" w:hAnsi="Times New Roman"/>
          <w:sz w:val="24"/>
          <w:szCs w:val="24"/>
        </w:rPr>
        <w:t>АлАТ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АсАт</w:t>
      </w:r>
      <w:proofErr w:type="spellEnd"/>
    </w:p>
    <w:p w:rsidR="00630361" w:rsidRPr="00987A0E" w:rsidRDefault="00630361" w:rsidP="00630361">
      <w:pPr>
        <w:pStyle w:val="a3"/>
        <w:ind w:right="-1" w:firstLine="0"/>
        <w:rPr>
          <w:sz w:val="24"/>
          <w:szCs w:val="24"/>
        </w:rPr>
      </w:pPr>
      <w:r w:rsidRPr="00987A0E">
        <w:rPr>
          <w:sz w:val="24"/>
          <w:szCs w:val="24"/>
        </w:rPr>
        <w:t>4)</w:t>
      </w:r>
      <w:r>
        <w:rPr>
          <w:sz w:val="24"/>
          <w:szCs w:val="24"/>
        </w:rPr>
        <w:t xml:space="preserve"> Щелочная </w:t>
      </w:r>
      <w:proofErr w:type="spellStart"/>
      <w:r>
        <w:rPr>
          <w:sz w:val="24"/>
          <w:szCs w:val="24"/>
        </w:rPr>
        <w:t>фосфотаза</w:t>
      </w:r>
      <w:proofErr w:type="spellEnd"/>
      <w:r>
        <w:rPr>
          <w:sz w:val="24"/>
          <w:szCs w:val="24"/>
        </w:rPr>
        <w:t>, ГГТП,</w:t>
      </w:r>
    </w:p>
    <w:p w:rsidR="00630361" w:rsidRPr="00987A0E" w:rsidRDefault="00630361" w:rsidP="00630361">
      <w:pPr>
        <w:pStyle w:val="a3"/>
        <w:ind w:left="1263" w:right="-1" w:firstLine="0"/>
        <w:jc w:val="right"/>
        <w:rPr>
          <w:sz w:val="24"/>
          <w:szCs w:val="24"/>
        </w:rPr>
      </w:pPr>
      <w:r>
        <w:rPr>
          <w:sz w:val="24"/>
          <w:szCs w:val="24"/>
        </w:rPr>
        <w:t>Эталон ответа: 4</w:t>
      </w:r>
    </w:p>
    <w:p w:rsidR="00630361" w:rsidRDefault="00630361" w:rsidP="00630361">
      <w:pPr>
        <w:pStyle w:val="a3"/>
        <w:ind w:right="-1" w:firstLine="0"/>
        <w:rPr>
          <w:b/>
        </w:rPr>
      </w:pPr>
    </w:p>
    <w:p w:rsidR="00630361" w:rsidRDefault="00630361" w:rsidP="00630361">
      <w:pPr>
        <w:pStyle w:val="a3"/>
        <w:ind w:right="-1" w:firstLine="0"/>
        <w:rPr>
          <w:b/>
        </w:rPr>
      </w:pPr>
    </w:p>
    <w:p w:rsidR="00630361" w:rsidRDefault="00630361" w:rsidP="00630361">
      <w:pPr>
        <w:pStyle w:val="a3"/>
        <w:ind w:right="-1" w:firstLine="0"/>
        <w:rPr>
          <w:b/>
        </w:rPr>
      </w:pPr>
    </w:p>
    <w:p w:rsidR="00630361" w:rsidRPr="00987A0E" w:rsidRDefault="00630361" w:rsidP="00630361">
      <w:pPr>
        <w:pStyle w:val="FR2"/>
        <w:spacing w:line="240" w:lineRule="auto"/>
        <w:ind w:right="0"/>
        <w:jc w:val="left"/>
        <w:rPr>
          <w:rFonts w:ascii="Times New Roman" w:hAnsi="Times New Roman"/>
          <w:b/>
          <w:bCs/>
          <w:caps/>
          <w:szCs w:val="24"/>
        </w:rPr>
      </w:pPr>
      <w:r>
        <w:rPr>
          <w:rFonts w:ascii="Times New Roman" w:hAnsi="Times New Roman"/>
          <w:szCs w:val="24"/>
        </w:rPr>
        <w:t>5</w:t>
      </w:r>
      <w:r w:rsidRPr="00987A0E">
        <w:rPr>
          <w:rFonts w:ascii="Times New Roman" w:hAnsi="Times New Roman"/>
          <w:szCs w:val="24"/>
        </w:rPr>
        <w:t xml:space="preserve">. </w:t>
      </w:r>
      <w:r w:rsidRPr="00987A0E">
        <w:rPr>
          <w:rFonts w:ascii="Times New Roman" w:hAnsi="Times New Roman"/>
          <w:b/>
          <w:bCs/>
          <w:caps/>
          <w:szCs w:val="24"/>
        </w:rPr>
        <w:t xml:space="preserve"> </w:t>
      </w:r>
      <w:r>
        <w:rPr>
          <w:rFonts w:ascii="Times New Roman" w:hAnsi="Times New Roman"/>
          <w:b/>
          <w:bCs/>
          <w:caps/>
          <w:szCs w:val="24"/>
        </w:rPr>
        <w:t xml:space="preserve">маркеры вирусных гепатитов могут определяться </w:t>
      </w:r>
      <w:proofErr w:type="gramStart"/>
      <w:r>
        <w:rPr>
          <w:rFonts w:ascii="Times New Roman" w:hAnsi="Times New Roman"/>
          <w:b/>
          <w:bCs/>
          <w:caps/>
          <w:szCs w:val="24"/>
        </w:rPr>
        <w:t>при</w:t>
      </w:r>
      <w:proofErr w:type="gramEnd"/>
      <w:r>
        <w:rPr>
          <w:rFonts w:ascii="Times New Roman" w:hAnsi="Times New Roman"/>
          <w:b/>
          <w:bCs/>
          <w:caps/>
          <w:szCs w:val="24"/>
        </w:rPr>
        <w:t>:</w:t>
      </w:r>
    </w:p>
    <w:p w:rsidR="00630361" w:rsidRPr="002D78C2" w:rsidRDefault="00630361" w:rsidP="00630361">
      <w:pPr>
        <w:rPr>
          <w:sz w:val="24"/>
          <w:szCs w:val="24"/>
        </w:rPr>
      </w:pPr>
      <w:r w:rsidRPr="00987A0E">
        <w:rPr>
          <w:sz w:val="24"/>
          <w:szCs w:val="24"/>
        </w:rPr>
        <w:t xml:space="preserve"> 1) </w:t>
      </w:r>
      <w:proofErr w:type="spellStart"/>
      <w:r>
        <w:rPr>
          <w:sz w:val="24"/>
          <w:szCs w:val="24"/>
        </w:rPr>
        <w:t>Надпеченочной</w:t>
      </w:r>
      <w:proofErr w:type="spellEnd"/>
      <w:r>
        <w:rPr>
          <w:sz w:val="24"/>
          <w:szCs w:val="24"/>
        </w:rPr>
        <w:t xml:space="preserve"> желтухе</w:t>
      </w:r>
    </w:p>
    <w:p w:rsidR="00630361" w:rsidRPr="002D78C2" w:rsidRDefault="00630361" w:rsidP="00630361">
      <w:pPr>
        <w:pStyle w:val="11"/>
        <w:spacing w:before="20" w:line="240" w:lineRule="auto"/>
        <w:ind w:hanging="320"/>
        <w:rPr>
          <w:rFonts w:ascii="Times New Roman" w:hAnsi="Times New Roman"/>
          <w:sz w:val="24"/>
          <w:szCs w:val="24"/>
        </w:rPr>
      </w:pPr>
      <w:r w:rsidRPr="002D78C2">
        <w:rPr>
          <w:rFonts w:ascii="Times New Roman" w:hAnsi="Times New Roman"/>
          <w:sz w:val="24"/>
          <w:szCs w:val="24"/>
        </w:rPr>
        <w:t xml:space="preserve">2)  </w:t>
      </w:r>
      <w:proofErr w:type="spellStart"/>
      <w:r w:rsidRPr="002D78C2">
        <w:rPr>
          <w:rFonts w:ascii="Times New Roman" w:hAnsi="Times New Roman"/>
          <w:sz w:val="24"/>
          <w:szCs w:val="24"/>
        </w:rPr>
        <w:t>Под</w:t>
      </w:r>
      <w:r>
        <w:rPr>
          <w:rFonts w:ascii="Times New Roman" w:hAnsi="Times New Roman"/>
          <w:sz w:val="24"/>
          <w:szCs w:val="24"/>
        </w:rPr>
        <w:t>печеночной</w:t>
      </w:r>
      <w:proofErr w:type="spellEnd"/>
      <w:r>
        <w:rPr>
          <w:rFonts w:ascii="Times New Roman" w:hAnsi="Times New Roman"/>
          <w:sz w:val="24"/>
          <w:szCs w:val="24"/>
        </w:rPr>
        <w:t xml:space="preserve"> желтухе</w:t>
      </w:r>
    </w:p>
    <w:p w:rsidR="00630361" w:rsidRPr="002D78C2" w:rsidRDefault="00630361" w:rsidP="00630361">
      <w:pPr>
        <w:pStyle w:val="11"/>
        <w:spacing w:before="20" w:line="240" w:lineRule="auto"/>
        <w:ind w:hanging="320"/>
        <w:rPr>
          <w:rFonts w:ascii="Times New Roman" w:hAnsi="Times New Roman"/>
          <w:sz w:val="24"/>
          <w:szCs w:val="24"/>
        </w:rPr>
      </w:pPr>
      <w:r w:rsidRPr="002D78C2">
        <w:rPr>
          <w:rFonts w:ascii="Times New Roman" w:hAnsi="Times New Roman"/>
          <w:sz w:val="24"/>
          <w:szCs w:val="24"/>
        </w:rPr>
        <w:t xml:space="preserve">3) </w:t>
      </w:r>
      <w:r>
        <w:rPr>
          <w:rFonts w:ascii="Times New Roman" w:hAnsi="Times New Roman"/>
          <w:sz w:val="24"/>
          <w:szCs w:val="24"/>
        </w:rPr>
        <w:t xml:space="preserve"> </w:t>
      </w:r>
      <w:r w:rsidRPr="002D78C2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еченочной желтухе</w:t>
      </w:r>
    </w:p>
    <w:p w:rsidR="00630361" w:rsidRPr="00987A0E" w:rsidRDefault="00630361" w:rsidP="00630361">
      <w:pPr>
        <w:pStyle w:val="a3"/>
        <w:ind w:right="-1" w:firstLine="0"/>
        <w:rPr>
          <w:sz w:val="24"/>
          <w:szCs w:val="24"/>
        </w:rPr>
      </w:pPr>
      <w:r w:rsidRPr="00987A0E">
        <w:rPr>
          <w:sz w:val="24"/>
          <w:szCs w:val="24"/>
        </w:rPr>
        <w:t>4)</w:t>
      </w:r>
      <w:r>
        <w:rPr>
          <w:sz w:val="24"/>
          <w:szCs w:val="24"/>
        </w:rPr>
        <w:t xml:space="preserve"> С</w:t>
      </w:r>
      <w:r w:rsidRPr="00FE57FA">
        <w:rPr>
          <w:sz w:val="24"/>
          <w:szCs w:val="24"/>
        </w:rPr>
        <w:t>индром</w:t>
      </w:r>
      <w:r>
        <w:rPr>
          <w:sz w:val="24"/>
          <w:szCs w:val="24"/>
        </w:rPr>
        <w:t>е</w:t>
      </w:r>
      <w:r w:rsidRPr="00FE57FA">
        <w:rPr>
          <w:sz w:val="24"/>
          <w:szCs w:val="24"/>
        </w:rPr>
        <w:t xml:space="preserve"> </w:t>
      </w:r>
      <w:proofErr w:type="spellStart"/>
      <w:r w:rsidRPr="00FE57FA">
        <w:rPr>
          <w:sz w:val="24"/>
          <w:szCs w:val="24"/>
        </w:rPr>
        <w:t>Жильбера</w:t>
      </w:r>
      <w:proofErr w:type="spellEnd"/>
    </w:p>
    <w:p w:rsidR="00630361" w:rsidRDefault="00630361" w:rsidP="00630361">
      <w:pPr>
        <w:rPr>
          <w:sz w:val="24"/>
          <w:szCs w:val="24"/>
        </w:rPr>
      </w:pPr>
    </w:p>
    <w:p w:rsidR="00630361" w:rsidRPr="00987A0E" w:rsidRDefault="00630361" w:rsidP="00630361">
      <w:pPr>
        <w:pStyle w:val="a3"/>
        <w:ind w:left="1263" w:right="-1" w:firstLine="0"/>
        <w:jc w:val="right"/>
        <w:rPr>
          <w:sz w:val="24"/>
          <w:szCs w:val="24"/>
        </w:rPr>
      </w:pPr>
      <w:r>
        <w:rPr>
          <w:sz w:val="24"/>
          <w:szCs w:val="24"/>
        </w:rPr>
        <w:t>Эталон ответа: 3</w:t>
      </w:r>
    </w:p>
    <w:p w:rsidR="00630361" w:rsidRDefault="00630361" w:rsidP="00630361">
      <w:pPr>
        <w:pStyle w:val="a3"/>
        <w:ind w:right="-1" w:firstLine="0"/>
        <w:rPr>
          <w:b/>
        </w:rPr>
      </w:pPr>
    </w:p>
    <w:p w:rsidR="00630361" w:rsidRDefault="00630361" w:rsidP="00630361">
      <w:pPr>
        <w:pStyle w:val="a3"/>
        <w:ind w:right="-1" w:firstLine="0"/>
        <w:rPr>
          <w:b/>
        </w:rPr>
      </w:pPr>
    </w:p>
    <w:p w:rsidR="00630361" w:rsidRPr="00987A0E" w:rsidRDefault="00630361" w:rsidP="00630361">
      <w:pPr>
        <w:jc w:val="both"/>
        <w:rPr>
          <w:sz w:val="24"/>
          <w:szCs w:val="24"/>
        </w:rPr>
      </w:pPr>
      <w:r w:rsidRPr="00987A0E">
        <w:rPr>
          <w:sz w:val="24"/>
          <w:szCs w:val="24"/>
        </w:rPr>
        <w:t>4) Решение ситуационных задач.</w:t>
      </w:r>
    </w:p>
    <w:p w:rsidR="00630361" w:rsidRPr="00987A0E" w:rsidRDefault="00630361" w:rsidP="00630361">
      <w:pPr>
        <w:ind w:left="360"/>
        <w:jc w:val="both"/>
        <w:rPr>
          <w:b/>
          <w:i/>
          <w:sz w:val="24"/>
          <w:szCs w:val="24"/>
        </w:rPr>
      </w:pPr>
      <w:r w:rsidRPr="00987A0E">
        <w:rPr>
          <w:b/>
          <w:i/>
          <w:sz w:val="24"/>
          <w:szCs w:val="24"/>
        </w:rPr>
        <w:t>Образец типовой ситуационной задачи.</w:t>
      </w:r>
    </w:p>
    <w:p w:rsidR="00630361" w:rsidRPr="00987A0E" w:rsidRDefault="00630361" w:rsidP="00630361">
      <w:pPr>
        <w:ind w:firstLine="709"/>
        <w:jc w:val="both"/>
        <w:rPr>
          <w:sz w:val="24"/>
          <w:szCs w:val="24"/>
        </w:rPr>
      </w:pPr>
      <w:r w:rsidRPr="00987A0E">
        <w:rPr>
          <w:sz w:val="24"/>
          <w:szCs w:val="24"/>
        </w:rPr>
        <w:t>Больной  С., 26 лет, обратился с жалобами на чувство тяжести, дискомфо</w:t>
      </w:r>
      <w:proofErr w:type="gramStart"/>
      <w:r w:rsidRPr="00987A0E">
        <w:rPr>
          <w:sz w:val="24"/>
          <w:szCs w:val="24"/>
        </w:rPr>
        <w:t>рт в пр</w:t>
      </w:r>
      <w:proofErr w:type="gramEnd"/>
      <w:r w:rsidRPr="00987A0E">
        <w:rPr>
          <w:sz w:val="24"/>
          <w:szCs w:val="24"/>
        </w:rPr>
        <w:t xml:space="preserve">авом </w:t>
      </w:r>
      <w:proofErr w:type="spellStart"/>
      <w:r w:rsidRPr="00987A0E">
        <w:rPr>
          <w:sz w:val="24"/>
          <w:szCs w:val="24"/>
        </w:rPr>
        <w:t>подребрье</w:t>
      </w:r>
      <w:proofErr w:type="spellEnd"/>
      <w:r w:rsidRPr="00987A0E">
        <w:rPr>
          <w:sz w:val="24"/>
          <w:szCs w:val="24"/>
        </w:rPr>
        <w:t>, слабость, повышенную утомляемость, незначительное повышение Т (до 37,2°).</w:t>
      </w:r>
    </w:p>
    <w:p w:rsidR="00630361" w:rsidRPr="00987A0E" w:rsidRDefault="00630361" w:rsidP="00630361">
      <w:pPr>
        <w:ind w:firstLine="709"/>
        <w:jc w:val="both"/>
        <w:rPr>
          <w:sz w:val="24"/>
          <w:szCs w:val="24"/>
        </w:rPr>
      </w:pPr>
      <w:r w:rsidRPr="00987A0E">
        <w:rPr>
          <w:sz w:val="24"/>
          <w:szCs w:val="24"/>
        </w:rPr>
        <w:t xml:space="preserve">Впервые подобные жалобы возникли полгода назад, но больной к врачам не обращался, не лечился. В течение последней недели заметил появление небольшой желтушности кожи, в связи с чем, обратился </w:t>
      </w:r>
      <w:proofErr w:type="gramStart"/>
      <w:r w:rsidRPr="00987A0E">
        <w:rPr>
          <w:sz w:val="24"/>
          <w:szCs w:val="24"/>
        </w:rPr>
        <w:t>в</w:t>
      </w:r>
      <w:proofErr w:type="gramEnd"/>
      <w:r w:rsidRPr="00987A0E">
        <w:rPr>
          <w:sz w:val="24"/>
          <w:szCs w:val="24"/>
        </w:rPr>
        <w:t xml:space="preserve"> к участковому врачу.</w:t>
      </w:r>
    </w:p>
    <w:p w:rsidR="00630361" w:rsidRPr="00987A0E" w:rsidRDefault="00630361" w:rsidP="00630361">
      <w:pPr>
        <w:ind w:firstLine="709"/>
        <w:jc w:val="both"/>
        <w:rPr>
          <w:sz w:val="24"/>
          <w:szCs w:val="24"/>
        </w:rPr>
      </w:pPr>
      <w:r w:rsidRPr="00987A0E">
        <w:rPr>
          <w:sz w:val="24"/>
          <w:szCs w:val="24"/>
        </w:rPr>
        <w:t xml:space="preserve"> В анамнезе больного: эпизод внутривенной наркомании, злоупотребление алкоголем  отрицает, инфекционный гепатит в детстве отрицает, имеет длительный стаж курения, отмечает нерегулярное питание, частое употребление жирной, жареной пищи. </w:t>
      </w:r>
    </w:p>
    <w:p w:rsidR="00630361" w:rsidRPr="00987A0E" w:rsidRDefault="00630361" w:rsidP="00630361">
      <w:pPr>
        <w:ind w:firstLine="709"/>
        <w:jc w:val="both"/>
        <w:rPr>
          <w:sz w:val="24"/>
          <w:szCs w:val="24"/>
        </w:rPr>
      </w:pPr>
      <w:r w:rsidRPr="00987A0E">
        <w:rPr>
          <w:sz w:val="24"/>
          <w:szCs w:val="24"/>
        </w:rPr>
        <w:t xml:space="preserve">При осмотре: состояние средней тяжести, отмечается </w:t>
      </w:r>
      <w:proofErr w:type="spellStart"/>
      <w:r w:rsidRPr="00987A0E">
        <w:rPr>
          <w:sz w:val="24"/>
          <w:szCs w:val="24"/>
        </w:rPr>
        <w:t>субиктеричность</w:t>
      </w:r>
      <w:proofErr w:type="spellEnd"/>
      <w:r w:rsidRPr="00987A0E">
        <w:rPr>
          <w:sz w:val="24"/>
          <w:szCs w:val="24"/>
        </w:rPr>
        <w:t xml:space="preserve"> кожи и склер. По органам грудной клетки без особенностей. Живот при поверхностной пальпации мягкий, болезненный, в правом подреберье пальпируется край печени, гладкий, положителен симптом </w:t>
      </w:r>
      <w:proofErr w:type="spellStart"/>
      <w:r w:rsidRPr="00987A0E">
        <w:rPr>
          <w:sz w:val="24"/>
          <w:szCs w:val="24"/>
        </w:rPr>
        <w:t>Кера</w:t>
      </w:r>
      <w:proofErr w:type="spellEnd"/>
      <w:r w:rsidRPr="00987A0E">
        <w:rPr>
          <w:sz w:val="24"/>
          <w:szCs w:val="24"/>
        </w:rPr>
        <w:t>. Размеры печени по Курлову 12 х 10 х 9 см. Селезенка не пальпируется. Почки не пальпируются. Симптом поколачивания по поясничной области отрицательный с обеих сторон.</w:t>
      </w:r>
    </w:p>
    <w:p w:rsidR="00630361" w:rsidRPr="00987A0E" w:rsidRDefault="00630361" w:rsidP="00630361">
      <w:pPr>
        <w:ind w:firstLine="709"/>
        <w:jc w:val="both"/>
        <w:rPr>
          <w:sz w:val="24"/>
          <w:szCs w:val="24"/>
        </w:rPr>
      </w:pPr>
      <w:r w:rsidRPr="00987A0E">
        <w:rPr>
          <w:sz w:val="24"/>
          <w:szCs w:val="24"/>
        </w:rPr>
        <w:t xml:space="preserve"> Было проведено обследование: общий анализ крови: гемоглобин – 125 г/л, эритроциты 4,6 х 10/л лейкоциты – 9,6 х 10/л, лейкоцитарная формула без особенностей, СОЭ –25 мм/ч. Анализ мочи: уд</w:t>
      </w:r>
      <w:proofErr w:type="gramStart"/>
      <w:r w:rsidRPr="00987A0E">
        <w:rPr>
          <w:sz w:val="24"/>
          <w:szCs w:val="24"/>
        </w:rPr>
        <w:t>.</w:t>
      </w:r>
      <w:proofErr w:type="gramEnd"/>
      <w:r w:rsidRPr="00987A0E">
        <w:rPr>
          <w:sz w:val="24"/>
          <w:szCs w:val="24"/>
        </w:rPr>
        <w:t xml:space="preserve"> </w:t>
      </w:r>
      <w:proofErr w:type="gramStart"/>
      <w:r w:rsidRPr="00987A0E">
        <w:rPr>
          <w:sz w:val="24"/>
          <w:szCs w:val="24"/>
        </w:rPr>
        <w:t>в</w:t>
      </w:r>
      <w:proofErr w:type="gramEnd"/>
      <w:r w:rsidRPr="00987A0E">
        <w:rPr>
          <w:sz w:val="24"/>
          <w:szCs w:val="24"/>
        </w:rPr>
        <w:t xml:space="preserve">ес – 1012, белка, глюкозы нет, лейкоциты – 2 – 4 в поле зрения, эритроцитов нет, желчные пигменты отрицательны. По данным биохимии крови общий белок -75 г/л, общий билирубин – 45 </w:t>
      </w:r>
      <w:proofErr w:type="spellStart"/>
      <w:r w:rsidRPr="00987A0E">
        <w:rPr>
          <w:sz w:val="24"/>
          <w:szCs w:val="24"/>
        </w:rPr>
        <w:t>ммоль</w:t>
      </w:r>
      <w:proofErr w:type="spellEnd"/>
      <w:r w:rsidRPr="00987A0E">
        <w:rPr>
          <w:sz w:val="24"/>
          <w:szCs w:val="24"/>
        </w:rPr>
        <w:t xml:space="preserve">/л, АЛТ -226 </w:t>
      </w:r>
      <w:proofErr w:type="spellStart"/>
      <w:proofErr w:type="gramStart"/>
      <w:r w:rsidRPr="00987A0E">
        <w:rPr>
          <w:sz w:val="24"/>
          <w:szCs w:val="24"/>
        </w:rPr>
        <w:t>ед</w:t>
      </w:r>
      <w:proofErr w:type="spellEnd"/>
      <w:proofErr w:type="gramEnd"/>
      <w:r w:rsidRPr="00987A0E">
        <w:rPr>
          <w:sz w:val="24"/>
          <w:szCs w:val="24"/>
        </w:rPr>
        <w:t xml:space="preserve">, АСТ-80 ед., глюкоза – 4,1 </w:t>
      </w:r>
      <w:proofErr w:type="spellStart"/>
      <w:r w:rsidRPr="00987A0E">
        <w:rPr>
          <w:sz w:val="24"/>
          <w:szCs w:val="24"/>
        </w:rPr>
        <w:t>ммоль</w:t>
      </w:r>
      <w:proofErr w:type="spellEnd"/>
      <w:r w:rsidRPr="00987A0E">
        <w:rPr>
          <w:sz w:val="24"/>
          <w:szCs w:val="24"/>
        </w:rPr>
        <w:t xml:space="preserve">/л, </w:t>
      </w:r>
      <w:proofErr w:type="spellStart"/>
      <w:r w:rsidRPr="00987A0E">
        <w:rPr>
          <w:sz w:val="24"/>
          <w:szCs w:val="24"/>
        </w:rPr>
        <w:t>креатинин</w:t>
      </w:r>
      <w:proofErr w:type="spellEnd"/>
      <w:r w:rsidRPr="00987A0E">
        <w:rPr>
          <w:sz w:val="24"/>
          <w:szCs w:val="24"/>
        </w:rPr>
        <w:t xml:space="preserve"> – 98 </w:t>
      </w:r>
      <w:proofErr w:type="spellStart"/>
      <w:r w:rsidRPr="00987A0E">
        <w:rPr>
          <w:sz w:val="24"/>
          <w:szCs w:val="24"/>
        </w:rPr>
        <w:t>мкмоль</w:t>
      </w:r>
      <w:proofErr w:type="spellEnd"/>
      <w:r w:rsidRPr="00987A0E">
        <w:rPr>
          <w:sz w:val="24"/>
          <w:szCs w:val="24"/>
        </w:rPr>
        <w:t xml:space="preserve">/л. По результатам УЗИ ОБП выявлена умеренная </w:t>
      </w:r>
      <w:proofErr w:type="spellStart"/>
      <w:r w:rsidRPr="00987A0E">
        <w:rPr>
          <w:sz w:val="24"/>
          <w:szCs w:val="24"/>
        </w:rPr>
        <w:t>гепатомегалия</w:t>
      </w:r>
      <w:proofErr w:type="spellEnd"/>
      <w:r w:rsidRPr="00987A0E">
        <w:rPr>
          <w:sz w:val="24"/>
          <w:szCs w:val="24"/>
        </w:rPr>
        <w:t xml:space="preserve">, утолщение стенок желчного пузыря до 4 мм </w:t>
      </w:r>
    </w:p>
    <w:p w:rsidR="00630361" w:rsidRPr="00987A0E" w:rsidRDefault="00630361" w:rsidP="00630361">
      <w:pPr>
        <w:ind w:firstLine="709"/>
        <w:jc w:val="both"/>
        <w:rPr>
          <w:b/>
          <w:i/>
          <w:sz w:val="24"/>
          <w:szCs w:val="24"/>
        </w:rPr>
      </w:pPr>
      <w:r w:rsidRPr="00987A0E">
        <w:rPr>
          <w:b/>
          <w:i/>
          <w:sz w:val="24"/>
          <w:szCs w:val="24"/>
        </w:rPr>
        <w:t>Вопросы к задаче:</w:t>
      </w:r>
    </w:p>
    <w:p w:rsidR="00630361" w:rsidRPr="00987A0E" w:rsidRDefault="00630361" w:rsidP="00630361">
      <w:pPr>
        <w:jc w:val="both"/>
        <w:rPr>
          <w:sz w:val="24"/>
          <w:szCs w:val="24"/>
        </w:rPr>
      </w:pPr>
      <w:r w:rsidRPr="00987A0E">
        <w:rPr>
          <w:sz w:val="24"/>
          <w:szCs w:val="24"/>
        </w:rPr>
        <w:t>1. Выделите клинические синдромы.</w:t>
      </w:r>
    </w:p>
    <w:p w:rsidR="00630361" w:rsidRPr="00987A0E" w:rsidRDefault="00630361" w:rsidP="00630361">
      <w:pPr>
        <w:jc w:val="both"/>
        <w:rPr>
          <w:sz w:val="24"/>
          <w:szCs w:val="24"/>
        </w:rPr>
      </w:pPr>
      <w:r w:rsidRPr="00987A0E">
        <w:rPr>
          <w:sz w:val="24"/>
          <w:szCs w:val="24"/>
        </w:rPr>
        <w:t xml:space="preserve">2. Сформулируйте и обоснуйте предварительный диагноз </w:t>
      </w:r>
    </w:p>
    <w:p w:rsidR="00630361" w:rsidRPr="00987A0E" w:rsidRDefault="00630361" w:rsidP="00630361">
      <w:pPr>
        <w:jc w:val="both"/>
        <w:rPr>
          <w:sz w:val="24"/>
          <w:szCs w:val="24"/>
        </w:rPr>
      </w:pPr>
      <w:r w:rsidRPr="00987A0E">
        <w:rPr>
          <w:sz w:val="24"/>
          <w:szCs w:val="24"/>
        </w:rPr>
        <w:t>3. Какие факторы риска поражения печени имеются у больного?</w:t>
      </w:r>
    </w:p>
    <w:p w:rsidR="00630361" w:rsidRPr="00987A0E" w:rsidRDefault="00630361" w:rsidP="00630361">
      <w:pPr>
        <w:jc w:val="both"/>
        <w:rPr>
          <w:sz w:val="24"/>
          <w:szCs w:val="24"/>
        </w:rPr>
      </w:pPr>
      <w:r w:rsidRPr="00987A0E">
        <w:rPr>
          <w:sz w:val="24"/>
          <w:szCs w:val="24"/>
        </w:rPr>
        <w:t>4. Сформулируйте алгоритм дальнейших исследований</w:t>
      </w:r>
    </w:p>
    <w:p w:rsidR="00630361" w:rsidRPr="00987A0E" w:rsidRDefault="00630361" w:rsidP="00630361">
      <w:pPr>
        <w:rPr>
          <w:sz w:val="24"/>
          <w:szCs w:val="24"/>
        </w:rPr>
      </w:pPr>
      <w:r w:rsidRPr="00987A0E">
        <w:rPr>
          <w:sz w:val="24"/>
          <w:szCs w:val="24"/>
        </w:rPr>
        <w:t>5.  Назовите основные серологические маркеры вирусных гепатитов</w:t>
      </w:r>
      <w:proofErr w:type="gramStart"/>
      <w:r w:rsidRPr="00987A0E">
        <w:rPr>
          <w:sz w:val="24"/>
          <w:szCs w:val="24"/>
        </w:rPr>
        <w:t xml:space="preserve"> В</w:t>
      </w:r>
      <w:proofErr w:type="gramEnd"/>
      <w:r w:rsidRPr="00987A0E">
        <w:rPr>
          <w:sz w:val="24"/>
          <w:szCs w:val="24"/>
        </w:rPr>
        <w:t xml:space="preserve"> и С</w:t>
      </w:r>
    </w:p>
    <w:p w:rsidR="00630361" w:rsidRPr="00987A0E" w:rsidRDefault="00630361" w:rsidP="00630361">
      <w:pPr>
        <w:jc w:val="both"/>
        <w:rPr>
          <w:sz w:val="24"/>
          <w:szCs w:val="24"/>
        </w:rPr>
      </w:pPr>
      <w:r w:rsidRPr="00987A0E">
        <w:rPr>
          <w:sz w:val="24"/>
          <w:szCs w:val="24"/>
        </w:rPr>
        <w:t>7. Назначьте необходимое лечение</w:t>
      </w:r>
    </w:p>
    <w:p w:rsidR="00630361" w:rsidRPr="00987A0E" w:rsidRDefault="00630361" w:rsidP="00630361">
      <w:pPr>
        <w:ind w:firstLine="709"/>
        <w:jc w:val="both"/>
        <w:rPr>
          <w:b/>
          <w:i/>
          <w:sz w:val="24"/>
          <w:szCs w:val="24"/>
        </w:rPr>
      </w:pPr>
      <w:r w:rsidRPr="00987A0E">
        <w:rPr>
          <w:b/>
          <w:i/>
          <w:sz w:val="24"/>
          <w:szCs w:val="24"/>
        </w:rPr>
        <w:t>Эталоны ответов к задаче:</w:t>
      </w:r>
    </w:p>
    <w:p w:rsidR="00630361" w:rsidRPr="00987A0E" w:rsidRDefault="00630361" w:rsidP="00630361">
      <w:pPr>
        <w:numPr>
          <w:ilvl w:val="0"/>
          <w:numId w:val="7"/>
        </w:numPr>
        <w:jc w:val="both"/>
        <w:rPr>
          <w:sz w:val="24"/>
          <w:szCs w:val="24"/>
        </w:rPr>
      </w:pPr>
      <w:r w:rsidRPr="00987A0E">
        <w:rPr>
          <w:sz w:val="24"/>
          <w:szCs w:val="24"/>
        </w:rPr>
        <w:lastRenderedPageBreak/>
        <w:t xml:space="preserve">Основные синдромы – </w:t>
      </w:r>
      <w:proofErr w:type="gramStart"/>
      <w:r w:rsidRPr="00987A0E">
        <w:rPr>
          <w:sz w:val="24"/>
          <w:szCs w:val="24"/>
        </w:rPr>
        <w:t>астенический</w:t>
      </w:r>
      <w:proofErr w:type="gramEnd"/>
      <w:r w:rsidRPr="00987A0E">
        <w:rPr>
          <w:sz w:val="24"/>
          <w:szCs w:val="24"/>
        </w:rPr>
        <w:t xml:space="preserve">, </w:t>
      </w:r>
      <w:proofErr w:type="spellStart"/>
      <w:r w:rsidRPr="00987A0E">
        <w:rPr>
          <w:sz w:val="24"/>
          <w:szCs w:val="24"/>
        </w:rPr>
        <w:t>гепатомегалии</w:t>
      </w:r>
      <w:proofErr w:type="spellEnd"/>
      <w:r w:rsidRPr="00987A0E">
        <w:rPr>
          <w:sz w:val="24"/>
          <w:szCs w:val="24"/>
        </w:rPr>
        <w:t xml:space="preserve">, </w:t>
      </w:r>
      <w:proofErr w:type="spellStart"/>
      <w:r w:rsidRPr="00987A0E">
        <w:rPr>
          <w:sz w:val="24"/>
          <w:szCs w:val="24"/>
        </w:rPr>
        <w:t>холестатический</w:t>
      </w:r>
      <w:proofErr w:type="spellEnd"/>
      <w:r w:rsidRPr="00987A0E">
        <w:rPr>
          <w:sz w:val="24"/>
          <w:szCs w:val="24"/>
        </w:rPr>
        <w:t xml:space="preserve">, </w:t>
      </w:r>
      <w:proofErr w:type="spellStart"/>
      <w:r w:rsidRPr="00987A0E">
        <w:rPr>
          <w:sz w:val="24"/>
          <w:szCs w:val="24"/>
        </w:rPr>
        <w:t>цитолитический</w:t>
      </w:r>
      <w:proofErr w:type="spellEnd"/>
      <w:r w:rsidRPr="00987A0E">
        <w:rPr>
          <w:sz w:val="24"/>
          <w:szCs w:val="24"/>
        </w:rPr>
        <w:t xml:space="preserve"> </w:t>
      </w:r>
    </w:p>
    <w:p w:rsidR="00630361" w:rsidRPr="00987A0E" w:rsidRDefault="00630361" w:rsidP="00630361">
      <w:pPr>
        <w:numPr>
          <w:ilvl w:val="0"/>
          <w:numId w:val="7"/>
        </w:numPr>
        <w:jc w:val="both"/>
        <w:rPr>
          <w:sz w:val="24"/>
          <w:szCs w:val="24"/>
        </w:rPr>
      </w:pPr>
      <w:r w:rsidRPr="00987A0E">
        <w:rPr>
          <w:sz w:val="24"/>
          <w:szCs w:val="24"/>
        </w:rPr>
        <w:t>Хронический вирусный гепатит (</w:t>
      </w:r>
      <w:proofErr w:type="gramStart"/>
      <w:r w:rsidRPr="00987A0E">
        <w:rPr>
          <w:sz w:val="24"/>
          <w:szCs w:val="24"/>
        </w:rPr>
        <w:t>В</w:t>
      </w:r>
      <w:proofErr w:type="gramEnd"/>
      <w:r w:rsidRPr="00987A0E">
        <w:rPr>
          <w:sz w:val="24"/>
          <w:szCs w:val="24"/>
        </w:rPr>
        <w:t xml:space="preserve"> или С), активная фаза (репликация). </w:t>
      </w:r>
      <w:proofErr w:type="spellStart"/>
      <w:r w:rsidRPr="00987A0E">
        <w:rPr>
          <w:sz w:val="24"/>
          <w:szCs w:val="24"/>
        </w:rPr>
        <w:t>Соп</w:t>
      </w:r>
      <w:proofErr w:type="spellEnd"/>
      <w:r w:rsidRPr="00987A0E">
        <w:rPr>
          <w:sz w:val="24"/>
          <w:szCs w:val="24"/>
        </w:rPr>
        <w:t xml:space="preserve">. хронический </w:t>
      </w:r>
      <w:proofErr w:type="spellStart"/>
      <w:r w:rsidRPr="00987A0E">
        <w:rPr>
          <w:sz w:val="24"/>
          <w:szCs w:val="24"/>
        </w:rPr>
        <w:t>бескаменный</w:t>
      </w:r>
      <w:proofErr w:type="spellEnd"/>
      <w:r w:rsidRPr="00987A0E">
        <w:rPr>
          <w:sz w:val="24"/>
          <w:szCs w:val="24"/>
        </w:rPr>
        <w:t xml:space="preserve"> холецистит</w:t>
      </w:r>
    </w:p>
    <w:p w:rsidR="00630361" w:rsidRPr="00987A0E" w:rsidRDefault="00630361" w:rsidP="00630361">
      <w:pPr>
        <w:numPr>
          <w:ilvl w:val="0"/>
          <w:numId w:val="7"/>
        </w:numPr>
        <w:jc w:val="both"/>
        <w:rPr>
          <w:sz w:val="24"/>
          <w:szCs w:val="24"/>
        </w:rPr>
      </w:pPr>
      <w:r w:rsidRPr="00987A0E">
        <w:rPr>
          <w:sz w:val="24"/>
          <w:szCs w:val="24"/>
        </w:rPr>
        <w:t>Внутривенная наркомания,  неправильное питание</w:t>
      </w:r>
    </w:p>
    <w:p w:rsidR="00630361" w:rsidRPr="00987A0E" w:rsidRDefault="00630361" w:rsidP="00630361">
      <w:pPr>
        <w:numPr>
          <w:ilvl w:val="0"/>
          <w:numId w:val="7"/>
        </w:numPr>
        <w:tabs>
          <w:tab w:val="clear" w:pos="720"/>
        </w:tabs>
        <w:jc w:val="both"/>
        <w:rPr>
          <w:sz w:val="24"/>
          <w:szCs w:val="24"/>
        </w:rPr>
      </w:pPr>
      <w:r w:rsidRPr="00987A0E">
        <w:rPr>
          <w:sz w:val="24"/>
          <w:szCs w:val="24"/>
        </w:rPr>
        <w:t>Далее кровь на маркеры вирусных гепатитов</w:t>
      </w:r>
      <w:proofErr w:type="gramStart"/>
      <w:r w:rsidRPr="00987A0E">
        <w:rPr>
          <w:sz w:val="24"/>
          <w:szCs w:val="24"/>
        </w:rPr>
        <w:t xml:space="preserve"> В</w:t>
      </w:r>
      <w:proofErr w:type="gramEnd"/>
      <w:r w:rsidRPr="00987A0E">
        <w:rPr>
          <w:sz w:val="24"/>
          <w:szCs w:val="24"/>
        </w:rPr>
        <w:t xml:space="preserve"> и С, определение маркеров активности (ПЦР), при необходимости другие иммунологические исследования (</w:t>
      </w:r>
      <w:proofErr w:type="spellStart"/>
      <w:r w:rsidRPr="00987A0E">
        <w:rPr>
          <w:sz w:val="24"/>
          <w:szCs w:val="24"/>
        </w:rPr>
        <w:t>противопеченочные</w:t>
      </w:r>
      <w:proofErr w:type="spellEnd"/>
      <w:r w:rsidRPr="00987A0E">
        <w:rPr>
          <w:sz w:val="24"/>
          <w:szCs w:val="24"/>
        </w:rPr>
        <w:t xml:space="preserve"> антитела)</w:t>
      </w:r>
    </w:p>
    <w:p w:rsidR="00630361" w:rsidRPr="00987A0E" w:rsidRDefault="00630361" w:rsidP="00630361">
      <w:pPr>
        <w:pStyle w:val="a3"/>
        <w:numPr>
          <w:ilvl w:val="0"/>
          <w:numId w:val="7"/>
        </w:numPr>
        <w:ind w:right="-1"/>
        <w:jc w:val="both"/>
        <w:rPr>
          <w:sz w:val="24"/>
          <w:szCs w:val="24"/>
        </w:rPr>
      </w:pPr>
      <w:proofErr w:type="spellStart"/>
      <w:r w:rsidRPr="00987A0E">
        <w:rPr>
          <w:sz w:val="24"/>
          <w:szCs w:val="24"/>
          <w:lang w:val="en-US"/>
        </w:rPr>
        <w:t>HBsAg</w:t>
      </w:r>
      <w:proofErr w:type="spellEnd"/>
      <w:r w:rsidRPr="00987A0E">
        <w:rPr>
          <w:sz w:val="24"/>
          <w:szCs w:val="24"/>
        </w:rPr>
        <w:t xml:space="preserve">, </w:t>
      </w:r>
      <w:proofErr w:type="spellStart"/>
      <w:r w:rsidRPr="00987A0E">
        <w:rPr>
          <w:sz w:val="24"/>
          <w:szCs w:val="24"/>
          <w:lang w:val="en-US"/>
        </w:rPr>
        <w:t>HBeAg</w:t>
      </w:r>
      <w:proofErr w:type="spellEnd"/>
      <w:r w:rsidRPr="00987A0E">
        <w:rPr>
          <w:sz w:val="24"/>
          <w:szCs w:val="24"/>
        </w:rPr>
        <w:t xml:space="preserve">, </w:t>
      </w:r>
      <w:proofErr w:type="spellStart"/>
      <w:r w:rsidRPr="00987A0E">
        <w:rPr>
          <w:sz w:val="24"/>
          <w:szCs w:val="24"/>
          <w:lang w:val="en-US"/>
        </w:rPr>
        <w:t>HBcAg</w:t>
      </w:r>
      <w:proofErr w:type="spellEnd"/>
      <w:r w:rsidRPr="00987A0E">
        <w:rPr>
          <w:sz w:val="24"/>
          <w:szCs w:val="24"/>
        </w:rPr>
        <w:t>, антитела к ним (</w:t>
      </w:r>
      <w:proofErr w:type="spellStart"/>
      <w:r w:rsidRPr="00987A0E">
        <w:rPr>
          <w:sz w:val="24"/>
          <w:szCs w:val="24"/>
          <w:lang w:val="en-US"/>
        </w:rPr>
        <w:t>IgG</w:t>
      </w:r>
      <w:proofErr w:type="spellEnd"/>
      <w:r w:rsidRPr="00987A0E">
        <w:rPr>
          <w:sz w:val="24"/>
          <w:szCs w:val="24"/>
        </w:rPr>
        <w:t>,</w:t>
      </w:r>
      <w:r w:rsidRPr="00987A0E">
        <w:rPr>
          <w:sz w:val="24"/>
          <w:szCs w:val="24"/>
          <w:lang w:val="en-US"/>
        </w:rPr>
        <w:t>M</w:t>
      </w:r>
      <w:r w:rsidRPr="00987A0E">
        <w:rPr>
          <w:sz w:val="24"/>
          <w:szCs w:val="24"/>
        </w:rPr>
        <w:t xml:space="preserve">), антитела к </w:t>
      </w:r>
      <w:r w:rsidRPr="00987A0E">
        <w:rPr>
          <w:sz w:val="24"/>
          <w:szCs w:val="24"/>
          <w:lang w:val="en-US"/>
        </w:rPr>
        <w:t>HCV</w:t>
      </w:r>
      <w:r w:rsidRPr="00987A0E">
        <w:rPr>
          <w:sz w:val="24"/>
          <w:szCs w:val="24"/>
        </w:rPr>
        <w:t>(</w:t>
      </w:r>
      <w:proofErr w:type="spellStart"/>
      <w:r w:rsidRPr="00987A0E">
        <w:rPr>
          <w:sz w:val="24"/>
          <w:szCs w:val="24"/>
          <w:lang w:val="en-US"/>
        </w:rPr>
        <w:t>IgG</w:t>
      </w:r>
      <w:proofErr w:type="spellEnd"/>
      <w:r w:rsidRPr="00987A0E">
        <w:rPr>
          <w:sz w:val="24"/>
          <w:szCs w:val="24"/>
        </w:rPr>
        <w:t>,</w:t>
      </w:r>
      <w:r w:rsidRPr="00987A0E">
        <w:rPr>
          <w:sz w:val="24"/>
          <w:szCs w:val="24"/>
          <w:lang w:val="en-US"/>
        </w:rPr>
        <w:t>M</w:t>
      </w:r>
      <w:r w:rsidRPr="00987A0E">
        <w:rPr>
          <w:sz w:val="24"/>
          <w:szCs w:val="24"/>
        </w:rPr>
        <w:t>), фрагменты ДНК/РНК вирусов в крови</w:t>
      </w:r>
    </w:p>
    <w:p w:rsidR="00630361" w:rsidRPr="00987A0E" w:rsidRDefault="00630361" w:rsidP="00630361">
      <w:pPr>
        <w:pStyle w:val="a3"/>
        <w:numPr>
          <w:ilvl w:val="0"/>
          <w:numId w:val="7"/>
        </w:numPr>
        <w:ind w:right="-1"/>
        <w:jc w:val="both"/>
        <w:rPr>
          <w:sz w:val="24"/>
          <w:szCs w:val="24"/>
        </w:rPr>
      </w:pPr>
      <w:r w:rsidRPr="00987A0E">
        <w:rPr>
          <w:sz w:val="24"/>
          <w:szCs w:val="24"/>
        </w:rPr>
        <w:t xml:space="preserve">препараты а-интерферона, </w:t>
      </w:r>
      <w:proofErr w:type="spellStart"/>
      <w:r w:rsidRPr="00987A0E">
        <w:rPr>
          <w:sz w:val="24"/>
          <w:szCs w:val="24"/>
        </w:rPr>
        <w:t>гепатопротекторы</w:t>
      </w:r>
      <w:proofErr w:type="spellEnd"/>
      <w:r w:rsidRPr="00987A0E">
        <w:rPr>
          <w:sz w:val="24"/>
          <w:szCs w:val="24"/>
        </w:rPr>
        <w:t xml:space="preserve">, </w:t>
      </w:r>
      <w:proofErr w:type="spellStart"/>
      <w:r w:rsidRPr="00987A0E">
        <w:rPr>
          <w:sz w:val="24"/>
          <w:szCs w:val="24"/>
        </w:rPr>
        <w:t>урсодезоксихолевая</w:t>
      </w:r>
      <w:proofErr w:type="spellEnd"/>
      <w:r w:rsidRPr="00987A0E">
        <w:rPr>
          <w:sz w:val="24"/>
          <w:szCs w:val="24"/>
        </w:rPr>
        <w:t xml:space="preserve"> кислота</w:t>
      </w:r>
    </w:p>
    <w:p w:rsidR="00630361" w:rsidRDefault="00630361" w:rsidP="00630361">
      <w:pPr>
        <w:pStyle w:val="a3"/>
        <w:ind w:right="-1" w:firstLine="0"/>
        <w:rPr>
          <w:b/>
        </w:rPr>
      </w:pPr>
    </w:p>
    <w:p w:rsidR="00630361" w:rsidRPr="00987A0E" w:rsidRDefault="00630361" w:rsidP="00630361">
      <w:pPr>
        <w:jc w:val="both"/>
        <w:rPr>
          <w:b/>
          <w:sz w:val="24"/>
          <w:szCs w:val="24"/>
        </w:rPr>
      </w:pPr>
      <w:r w:rsidRPr="00987A0E">
        <w:rPr>
          <w:b/>
          <w:sz w:val="24"/>
          <w:szCs w:val="24"/>
        </w:rPr>
        <w:t>Формы контроля освоения заданий по самостоятельной внеаудиторной работе по данной теме:</w:t>
      </w:r>
    </w:p>
    <w:p w:rsidR="00630361" w:rsidRPr="00987A0E" w:rsidRDefault="00630361" w:rsidP="00630361">
      <w:pPr>
        <w:pStyle w:val="a8"/>
        <w:numPr>
          <w:ilvl w:val="0"/>
          <w:numId w:val="8"/>
        </w:numPr>
        <w:jc w:val="both"/>
      </w:pPr>
      <w:r w:rsidRPr="00987A0E">
        <w:rPr>
          <w:b/>
        </w:rPr>
        <w:t xml:space="preserve"> </w:t>
      </w:r>
      <w:r w:rsidRPr="00987A0E">
        <w:t xml:space="preserve">Демонстрация преподавателю приобретенных самостоятельно практических умений и навыков, результатов интерпретации данных лабораторных исследований, результатов </w:t>
      </w:r>
      <w:proofErr w:type="spellStart"/>
      <w:r w:rsidRPr="00987A0E">
        <w:t>курации</w:t>
      </w:r>
      <w:proofErr w:type="spellEnd"/>
      <w:r w:rsidRPr="00987A0E">
        <w:t xml:space="preserve"> тематических больных, формулировку клинического диагноза, составление плана обследования и лечения курируемого больного.</w:t>
      </w:r>
    </w:p>
    <w:p w:rsidR="00630361" w:rsidRPr="00987A0E" w:rsidRDefault="00630361" w:rsidP="00630361">
      <w:pPr>
        <w:pStyle w:val="a8"/>
        <w:numPr>
          <w:ilvl w:val="0"/>
          <w:numId w:val="8"/>
        </w:numPr>
        <w:jc w:val="both"/>
      </w:pPr>
      <w:r w:rsidRPr="00987A0E">
        <w:t xml:space="preserve">Решение тестовых заданий и ситуационных задач. </w:t>
      </w:r>
    </w:p>
    <w:p w:rsidR="00630361" w:rsidRPr="00987A0E" w:rsidRDefault="00630361" w:rsidP="00630361">
      <w:pPr>
        <w:jc w:val="both"/>
        <w:rPr>
          <w:b/>
          <w:sz w:val="24"/>
          <w:szCs w:val="24"/>
        </w:rPr>
      </w:pPr>
      <w:r w:rsidRPr="00987A0E">
        <w:rPr>
          <w:b/>
          <w:sz w:val="24"/>
          <w:szCs w:val="24"/>
        </w:rPr>
        <w:t xml:space="preserve">Рекомендуемая литература </w:t>
      </w:r>
    </w:p>
    <w:p w:rsidR="00FB71A2" w:rsidRPr="00987A0E" w:rsidRDefault="00630361" w:rsidP="00630361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987A0E">
        <w:rPr>
          <w:sz w:val="24"/>
          <w:szCs w:val="24"/>
        </w:rPr>
        <w:t xml:space="preserve">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2009"/>
        <w:gridCol w:w="3118"/>
        <w:gridCol w:w="1409"/>
        <w:gridCol w:w="1143"/>
        <w:gridCol w:w="1240"/>
      </w:tblGrid>
      <w:tr w:rsidR="006E4EF0" w:rsidTr="006E4EF0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4EF0" w:rsidRDefault="006E4EF0">
            <w:pPr>
              <w:rPr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  </w:t>
            </w:r>
            <w:bookmarkStart w:id="0" w:name="_Toc357578153"/>
            <w:r>
              <w:rPr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4EF0" w:rsidRDefault="006E4EF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Дисциплина   в соответствии с учебным планом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4EF0" w:rsidRDefault="006E4EF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Основная/дополнительная литература в рабочей программе, автор, название, место издания, издательство, год издания учебной и учебно-методической литературы. 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4EF0" w:rsidRDefault="006E4EF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Для печатных изданий количество экземпляров, для электронных – количество доступов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4EF0" w:rsidRDefault="006E4EF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Число </w:t>
            </w:r>
            <w:proofErr w:type="gramStart"/>
            <w:r>
              <w:rPr>
                <w:sz w:val="24"/>
                <w:szCs w:val="24"/>
                <w:lang w:eastAsia="en-US"/>
              </w:rPr>
              <w:t>обучающихся</w:t>
            </w:r>
            <w:proofErr w:type="gramEnd"/>
            <w:r>
              <w:rPr>
                <w:sz w:val="24"/>
                <w:szCs w:val="24"/>
                <w:lang w:eastAsia="en-US"/>
              </w:rPr>
              <w:t>, одновременно изучающих дисциплину в семестр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4EF0" w:rsidRDefault="006E4EF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Приведенный коэффициент обеспеченности (</w:t>
            </w:r>
            <w:proofErr w:type="gramStart"/>
            <w:r>
              <w:rPr>
                <w:sz w:val="24"/>
                <w:szCs w:val="24"/>
                <w:lang w:eastAsia="en-US"/>
              </w:rPr>
              <w:t>КО</w:t>
            </w:r>
            <w:proofErr w:type="gramEnd"/>
            <w:r>
              <w:rPr>
                <w:sz w:val="24"/>
                <w:szCs w:val="24"/>
                <w:lang w:eastAsia="en-US"/>
              </w:rPr>
              <w:t>) (на текущий семестр)</w:t>
            </w:r>
          </w:p>
        </w:tc>
      </w:tr>
      <w:tr w:rsidR="006E4EF0" w:rsidTr="006E4EF0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4EF0" w:rsidRDefault="006E4EF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Б.1Б31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4EF0" w:rsidRDefault="006E4EF0">
            <w:pPr>
              <w:rPr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 xml:space="preserve">Факультетская терапия, профессиональные болезни (ФГОС ВО), 6-7 </w:t>
            </w:r>
            <w:proofErr w:type="gramStart"/>
            <w:r>
              <w:rPr>
                <w:b/>
                <w:bCs/>
                <w:sz w:val="24"/>
                <w:szCs w:val="24"/>
                <w:lang w:eastAsia="en-US"/>
              </w:rPr>
              <w:t>с</w:t>
            </w:r>
            <w:proofErr w:type="gram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4EF0" w:rsidRDefault="006E4EF0">
            <w:pPr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Основная литература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4EF0" w:rsidRDefault="006E4EF0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4EF0" w:rsidRDefault="006E4EF0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4EF0" w:rsidRDefault="006E4EF0">
            <w:pPr>
              <w:rPr>
                <w:sz w:val="24"/>
                <w:szCs w:val="24"/>
                <w:lang w:eastAsia="en-US"/>
              </w:rPr>
            </w:pPr>
          </w:p>
        </w:tc>
      </w:tr>
      <w:tr w:rsidR="006E4EF0" w:rsidTr="006E4EF0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4EF0" w:rsidRDefault="006E4EF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4EF0" w:rsidRDefault="006E4EF0">
            <w:pPr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4EF0" w:rsidRDefault="006E4EF0">
            <w:pPr>
              <w:rPr>
                <w:bCs/>
                <w:color w:val="000000"/>
                <w:sz w:val="24"/>
                <w:szCs w:val="24"/>
                <w:lang w:eastAsia="en-US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  <w:lang w:eastAsia="en-US"/>
              </w:rPr>
              <w:t>Маколкин</w:t>
            </w:r>
            <w:proofErr w:type="spellEnd"/>
            <w:r>
              <w:rPr>
                <w:bCs/>
                <w:color w:val="000000"/>
                <w:sz w:val="24"/>
                <w:szCs w:val="24"/>
                <w:lang w:eastAsia="en-US"/>
              </w:rPr>
              <w:t>, В. И.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 Внутренние болезни [Электронный ресурс] / В. И. </w:t>
            </w: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Маколкин</w:t>
            </w:r>
            <w:proofErr w:type="spellEnd"/>
            <w:r>
              <w:rPr>
                <w:color w:val="000000"/>
                <w:sz w:val="24"/>
                <w:szCs w:val="24"/>
                <w:lang w:eastAsia="en-US"/>
              </w:rPr>
              <w:t xml:space="preserve">, С. И. Овчаренко, В. А. </w:t>
            </w: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Сулимов</w:t>
            </w:r>
            <w:proofErr w:type="spellEnd"/>
            <w:r>
              <w:rPr>
                <w:color w:val="000000"/>
                <w:sz w:val="24"/>
                <w:szCs w:val="24"/>
                <w:lang w:eastAsia="en-US"/>
              </w:rPr>
              <w:t xml:space="preserve">. - 6-е изд., </w:t>
            </w: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испр</w:t>
            </w:r>
            <w:proofErr w:type="spellEnd"/>
            <w:r>
              <w:rPr>
                <w:color w:val="000000"/>
                <w:sz w:val="24"/>
                <w:szCs w:val="24"/>
                <w:lang w:eastAsia="en-US"/>
              </w:rPr>
              <w:t>. и доп. - Электрон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.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т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>екстовые дан. - М.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ГЭОТАР-Медиа, 2015.  -</w:t>
            </w:r>
            <w:r>
              <w:rPr>
                <w:color w:val="000000"/>
                <w:sz w:val="24"/>
                <w:szCs w:val="24"/>
                <w:lang w:val="en-US" w:eastAsia="en-US"/>
              </w:rPr>
              <w:t>on</w:t>
            </w:r>
            <w:r>
              <w:rPr>
                <w:color w:val="000000"/>
                <w:sz w:val="24"/>
                <w:szCs w:val="24"/>
                <w:lang w:eastAsia="en-US"/>
              </w:rPr>
              <w:t>-</w:t>
            </w:r>
            <w:r>
              <w:rPr>
                <w:color w:val="000000"/>
                <w:sz w:val="24"/>
                <w:szCs w:val="24"/>
                <w:lang w:val="en-US" w:eastAsia="en-US"/>
              </w:rPr>
              <w:t>line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. - Режим доступа: </w:t>
            </w:r>
            <w:hyperlink r:id="rId7" w:history="1">
              <w:r>
                <w:rPr>
                  <w:rStyle w:val="a5"/>
                  <w:szCs w:val="24"/>
                  <w:lang w:eastAsia="en-US"/>
                </w:rPr>
                <w:t>http://www.studmedlib.ru/ru/book/ISBN9785970433355.html</w:t>
              </w:r>
            </w:hyperlink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4EF0" w:rsidRDefault="006E4EF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1200 доступов</w:t>
            </w:r>
          </w:p>
          <w:p w:rsidR="006E4EF0" w:rsidRDefault="006E4EF0">
            <w:pPr>
              <w:rPr>
                <w:sz w:val="24"/>
                <w:szCs w:val="24"/>
                <w:lang w:eastAsia="en-US"/>
              </w:rPr>
            </w:pPr>
          </w:p>
          <w:p w:rsidR="006E4EF0" w:rsidRDefault="006E4EF0">
            <w:pPr>
              <w:rPr>
                <w:sz w:val="24"/>
                <w:szCs w:val="24"/>
                <w:lang w:eastAsia="en-US"/>
              </w:rPr>
            </w:pPr>
          </w:p>
          <w:p w:rsidR="006E4EF0" w:rsidRDefault="006E4EF0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4EF0" w:rsidRDefault="006E4EF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4EF0" w:rsidRDefault="006E4EF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</w:tr>
      <w:tr w:rsidR="006E4EF0" w:rsidTr="006E4EF0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4EF0" w:rsidRDefault="006E4EF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4EF0" w:rsidRDefault="006E4EF0">
            <w:pPr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4EF0" w:rsidRDefault="006E4EF0">
            <w:pPr>
              <w:rPr>
                <w:bCs/>
                <w:color w:val="000000"/>
                <w:sz w:val="24"/>
                <w:szCs w:val="24"/>
                <w:lang w:eastAsia="en-US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  <w:lang w:eastAsia="en-US"/>
              </w:rPr>
              <w:t>Маколкин</w:t>
            </w:r>
            <w:proofErr w:type="spellEnd"/>
            <w:r>
              <w:rPr>
                <w:bCs/>
                <w:color w:val="000000"/>
                <w:sz w:val="24"/>
                <w:szCs w:val="24"/>
                <w:lang w:eastAsia="en-US"/>
              </w:rPr>
              <w:t>, Владимир Иванович</w:t>
            </w:r>
            <w:r>
              <w:rPr>
                <w:color w:val="000000"/>
                <w:sz w:val="24"/>
                <w:szCs w:val="24"/>
                <w:lang w:eastAsia="en-US"/>
              </w:rPr>
              <w:t>. Внутренние болезни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учебник / В. И. </w:t>
            </w: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lastRenderedPageBreak/>
              <w:t>Маколкин</w:t>
            </w:r>
            <w:proofErr w:type="spellEnd"/>
            <w:r>
              <w:rPr>
                <w:color w:val="000000"/>
                <w:sz w:val="24"/>
                <w:szCs w:val="24"/>
                <w:lang w:eastAsia="en-US"/>
              </w:rPr>
              <w:t xml:space="preserve">, С. И. Овчаренко, В. А. </w:t>
            </w: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Сулимов</w:t>
            </w:r>
            <w:proofErr w:type="spellEnd"/>
            <w:r>
              <w:rPr>
                <w:color w:val="000000"/>
                <w:sz w:val="24"/>
                <w:szCs w:val="24"/>
                <w:lang w:eastAsia="en-US"/>
              </w:rPr>
              <w:t xml:space="preserve">. - 6-е изд., </w:t>
            </w: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перераб</w:t>
            </w:r>
            <w:proofErr w:type="spellEnd"/>
            <w:r>
              <w:rPr>
                <w:color w:val="000000"/>
                <w:sz w:val="24"/>
                <w:szCs w:val="24"/>
                <w:lang w:eastAsia="en-US"/>
              </w:rPr>
              <w:t xml:space="preserve">. и доп. - М. : </w:t>
            </w: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Гэотар</w:t>
            </w:r>
            <w:proofErr w:type="spellEnd"/>
            <w:r>
              <w:rPr>
                <w:color w:val="000000"/>
                <w:sz w:val="24"/>
                <w:szCs w:val="24"/>
                <w:lang w:eastAsia="en-US"/>
              </w:rPr>
              <w:t xml:space="preserve"> Медиа, 2013. - 764 с.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4EF0" w:rsidRDefault="006E4EF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60</w:t>
            </w:r>
          </w:p>
        </w:tc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4EF0" w:rsidRDefault="006E4EF0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4EF0" w:rsidRDefault="006E4EF0">
            <w:pPr>
              <w:rPr>
                <w:sz w:val="24"/>
                <w:szCs w:val="24"/>
                <w:lang w:eastAsia="en-US"/>
              </w:rPr>
            </w:pPr>
          </w:p>
        </w:tc>
      </w:tr>
      <w:tr w:rsidR="006E4EF0" w:rsidTr="006E4EF0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4EF0" w:rsidRDefault="006E4EF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3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4EF0" w:rsidRDefault="006E4EF0">
            <w:pPr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4EF0" w:rsidRDefault="006E4EF0">
            <w:pPr>
              <w:rPr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bCs/>
                <w:color w:val="000000"/>
                <w:sz w:val="24"/>
                <w:szCs w:val="24"/>
                <w:lang w:eastAsia="en-US"/>
              </w:rPr>
              <w:t xml:space="preserve">Внутренние болезни </w:t>
            </w:r>
            <w:r>
              <w:rPr>
                <w:color w:val="000000"/>
                <w:sz w:val="24"/>
                <w:szCs w:val="24"/>
                <w:lang w:eastAsia="en-US"/>
              </w:rPr>
              <w:t>[Электронный ресурс]: в 2-х т. / ред.: В. С. Моисеев, А. И. Мартынов, Н. А. Мухин. - Электрон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.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т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>екстовые дан. - М.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ГЭОТАР-Медиа, 2013. - </w:t>
            </w:r>
            <w:r>
              <w:rPr>
                <w:bCs/>
                <w:color w:val="000000"/>
                <w:sz w:val="24"/>
                <w:szCs w:val="24"/>
                <w:lang w:eastAsia="en-US"/>
              </w:rPr>
              <w:t>Т.1.</w:t>
            </w:r>
            <w:r>
              <w:rPr>
                <w:color w:val="000000"/>
                <w:sz w:val="24"/>
                <w:szCs w:val="24"/>
                <w:lang w:eastAsia="en-US"/>
              </w:rPr>
              <w:t>-</w:t>
            </w:r>
            <w:r>
              <w:rPr>
                <w:color w:val="000000"/>
                <w:sz w:val="24"/>
                <w:szCs w:val="24"/>
                <w:lang w:val="en-US" w:eastAsia="en-US"/>
              </w:rPr>
              <w:t>on</w:t>
            </w:r>
            <w:r>
              <w:rPr>
                <w:color w:val="000000"/>
                <w:sz w:val="24"/>
                <w:szCs w:val="24"/>
                <w:lang w:eastAsia="en-US"/>
              </w:rPr>
              <w:t>-</w:t>
            </w:r>
            <w:r>
              <w:rPr>
                <w:color w:val="000000"/>
                <w:sz w:val="24"/>
                <w:szCs w:val="24"/>
                <w:lang w:val="en-US" w:eastAsia="en-US"/>
              </w:rPr>
              <w:t>line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. - Режим доступа: </w:t>
            </w:r>
            <w:hyperlink r:id="rId8" w:history="1">
              <w:r>
                <w:rPr>
                  <w:rStyle w:val="a5"/>
                  <w:szCs w:val="24"/>
                  <w:lang w:eastAsia="en-US"/>
                </w:rPr>
                <w:t>http://www.studmedlib.ru/ru/book/ISBN9785970425794.html</w:t>
              </w:r>
            </w:hyperlink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4EF0" w:rsidRDefault="006E4EF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1200 доступов</w:t>
            </w:r>
          </w:p>
        </w:tc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4EF0" w:rsidRDefault="006E4EF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4EF0" w:rsidRDefault="006E4EF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</w:tr>
      <w:tr w:rsidR="006E4EF0" w:rsidTr="006E4EF0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4EF0" w:rsidRDefault="006E4EF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4EF0" w:rsidRDefault="006E4EF0">
            <w:pPr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4EF0" w:rsidRDefault="006E4EF0">
            <w:pPr>
              <w:rPr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Внутренние болезни</w:t>
            </w:r>
            <w:r>
              <w:rPr>
                <w:sz w:val="24"/>
                <w:szCs w:val="24"/>
                <w:lang w:eastAsia="en-US"/>
              </w:rPr>
              <w:t>: учебник с компакт-диском</w:t>
            </w:r>
            <w:proofErr w:type="gramStart"/>
            <w:r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в 2 т. / под ред. Н. А. Мухина, В. С. Моисеева, А. И. Мартынова. - М.</w:t>
            </w:r>
            <w:proofErr w:type="gramStart"/>
            <w:r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en-US"/>
              </w:rPr>
              <w:t>Гэотар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Медиа, 2011. - </w:t>
            </w:r>
            <w:r>
              <w:rPr>
                <w:bCs/>
                <w:sz w:val="24"/>
                <w:szCs w:val="24"/>
                <w:lang w:eastAsia="en-US"/>
              </w:rPr>
              <w:t>Т. 1</w:t>
            </w:r>
            <w:r>
              <w:rPr>
                <w:sz w:val="24"/>
                <w:szCs w:val="24"/>
                <w:lang w:eastAsia="en-US"/>
              </w:rPr>
              <w:t>. -  649 с.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4EF0" w:rsidRDefault="006E4EF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210</w:t>
            </w:r>
          </w:p>
          <w:p w:rsidR="006E4EF0" w:rsidRDefault="006E4EF0">
            <w:pPr>
              <w:rPr>
                <w:sz w:val="24"/>
                <w:szCs w:val="24"/>
                <w:lang w:eastAsia="en-US"/>
              </w:rPr>
            </w:pPr>
          </w:p>
          <w:p w:rsidR="006E4EF0" w:rsidRDefault="006E4EF0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4EF0" w:rsidRDefault="006E4EF0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4EF0" w:rsidRDefault="006E4EF0">
            <w:pPr>
              <w:rPr>
                <w:sz w:val="24"/>
                <w:szCs w:val="24"/>
                <w:lang w:eastAsia="en-US"/>
              </w:rPr>
            </w:pPr>
          </w:p>
        </w:tc>
      </w:tr>
      <w:tr w:rsidR="006E4EF0" w:rsidTr="006E4EF0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4EF0" w:rsidRDefault="006E4EF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4EF0" w:rsidRDefault="006E4EF0">
            <w:pPr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4EF0" w:rsidRDefault="006E4EF0">
            <w:pPr>
              <w:rPr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Внутренние болезни</w:t>
            </w:r>
            <w:proofErr w:type="gramStart"/>
            <w:r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учебник с компакт-диском : в 2 т.  / под ред. Н. А. Мухина, В. С. Моисеева, А. И. Мартынова. - М.</w:t>
            </w:r>
            <w:proofErr w:type="gramStart"/>
            <w:r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en-US"/>
              </w:rPr>
              <w:t>Гэотар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Медиа, 2010. - </w:t>
            </w:r>
            <w:r>
              <w:rPr>
                <w:bCs/>
                <w:sz w:val="24"/>
                <w:szCs w:val="24"/>
                <w:lang w:eastAsia="en-US"/>
              </w:rPr>
              <w:t>Т. 1</w:t>
            </w:r>
            <w:r>
              <w:rPr>
                <w:sz w:val="24"/>
                <w:szCs w:val="24"/>
                <w:lang w:eastAsia="en-US"/>
              </w:rPr>
              <w:t xml:space="preserve">. - 649 с.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4EF0" w:rsidRDefault="006E4EF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100</w:t>
            </w:r>
          </w:p>
          <w:p w:rsidR="006E4EF0" w:rsidRDefault="006E4EF0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4EF0" w:rsidRDefault="006E4EF0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4EF0" w:rsidRDefault="006E4EF0">
            <w:pPr>
              <w:rPr>
                <w:sz w:val="24"/>
                <w:szCs w:val="24"/>
                <w:lang w:eastAsia="en-US"/>
              </w:rPr>
            </w:pPr>
          </w:p>
        </w:tc>
      </w:tr>
      <w:tr w:rsidR="006E4EF0" w:rsidTr="006E4EF0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4EF0" w:rsidRDefault="006E4EF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4EF0" w:rsidRDefault="006E4EF0">
            <w:pPr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4EF0" w:rsidRDefault="006E4EF0">
            <w:pPr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Cs/>
                <w:color w:val="000000"/>
                <w:sz w:val="24"/>
                <w:szCs w:val="24"/>
                <w:lang w:eastAsia="en-US"/>
              </w:rPr>
              <w:t xml:space="preserve">Внутренние болезни </w:t>
            </w:r>
            <w:r>
              <w:rPr>
                <w:color w:val="000000"/>
                <w:sz w:val="24"/>
                <w:szCs w:val="24"/>
                <w:lang w:eastAsia="en-US"/>
              </w:rPr>
              <w:t>[Электронный ресурс]: в 2-х т. / ред.: В. С. Моисеев, А. И. Мартынов, Н. А. Мухин. - Электрон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.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т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>екстовые дан. - М.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ГЭОТАР-Медиа, 2013. - </w:t>
            </w:r>
            <w:r>
              <w:rPr>
                <w:bCs/>
                <w:color w:val="000000"/>
                <w:sz w:val="24"/>
                <w:szCs w:val="24"/>
                <w:lang w:eastAsia="en-US"/>
              </w:rPr>
              <w:t>Т.2.</w:t>
            </w:r>
            <w:r>
              <w:rPr>
                <w:color w:val="000000"/>
                <w:sz w:val="24"/>
                <w:szCs w:val="24"/>
                <w:lang w:eastAsia="en-US"/>
              </w:rPr>
              <w:t>-</w:t>
            </w:r>
            <w:r>
              <w:rPr>
                <w:color w:val="000000"/>
                <w:sz w:val="24"/>
                <w:szCs w:val="24"/>
                <w:lang w:val="en-US" w:eastAsia="en-US"/>
              </w:rPr>
              <w:t>on</w:t>
            </w:r>
            <w:r>
              <w:rPr>
                <w:color w:val="000000"/>
                <w:sz w:val="24"/>
                <w:szCs w:val="24"/>
                <w:lang w:eastAsia="en-US"/>
              </w:rPr>
              <w:t>-</w:t>
            </w:r>
            <w:r>
              <w:rPr>
                <w:color w:val="000000"/>
                <w:sz w:val="24"/>
                <w:szCs w:val="24"/>
                <w:lang w:val="en-US" w:eastAsia="en-US"/>
              </w:rPr>
              <w:t>line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. - Режим доступа: </w:t>
            </w:r>
            <w:hyperlink r:id="rId9" w:history="1">
              <w:r>
                <w:rPr>
                  <w:rStyle w:val="a5"/>
                  <w:szCs w:val="24"/>
                  <w:lang w:eastAsia="en-US"/>
                </w:rPr>
                <w:t>http://www.studmedlib.ru/book/ISBN9785970425800.html</w:t>
              </w:r>
            </w:hyperlink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4EF0" w:rsidRDefault="006E4EF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1200 доступов</w:t>
            </w:r>
          </w:p>
        </w:tc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4EF0" w:rsidRDefault="006E4EF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4EF0" w:rsidRDefault="006E4EF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</w:tr>
      <w:tr w:rsidR="006E4EF0" w:rsidTr="006E4EF0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4EF0" w:rsidRDefault="006E4EF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4EF0" w:rsidRDefault="006E4EF0">
            <w:pPr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4EF0" w:rsidRDefault="006E4EF0">
            <w:pPr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bCs/>
                <w:color w:val="000000"/>
                <w:sz w:val="24"/>
                <w:szCs w:val="24"/>
                <w:lang w:eastAsia="en-US"/>
              </w:rPr>
              <w:t>Внутренние болезни</w:t>
            </w:r>
            <w:r>
              <w:rPr>
                <w:color w:val="000000"/>
                <w:sz w:val="24"/>
                <w:szCs w:val="24"/>
                <w:lang w:eastAsia="en-US"/>
              </w:rPr>
              <w:t>: учебник с компакт-диском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в 2 т. / под ред. Н. А. Мухина, В. С. Моисеева, А. И. Мартынова. - М.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Гэотар</w:t>
            </w:r>
            <w:proofErr w:type="spellEnd"/>
            <w:r>
              <w:rPr>
                <w:color w:val="000000"/>
                <w:sz w:val="24"/>
                <w:szCs w:val="24"/>
                <w:lang w:eastAsia="en-US"/>
              </w:rPr>
              <w:t xml:space="preserve"> Медиа, 2012. - </w:t>
            </w:r>
            <w:r>
              <w:rPr>
                <w:bCs/>
                <w:color w:val="000000"/>
                <w:sz w:val="24"/>
                <w:szCs w:val="24"/>
                <w:lang w:eastAsia="en-US"/>
              </w:rPr>
              <w:t>Т. 2</w:t>
            </w:r>
            <w:r>
              <w:rPr>
                <w:color w:val="000000"/>
                <w:sz w:val="24"/>
                <w:szCs w:val="24"/>
                <w:lang w:eastAsia="en-US"/>
              </w:rPr>
              <w:t>. - 581 с. + 1 эл. опт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.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д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иск (CD-ROM).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4EF0" w:rsidRDefault="006E4EF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224</w:t>
            </w:r>
          </w:p>
          <w:p w:rsidR="006E4EF0" w:rsidRDefault="006E4EF0">
            <w:pPr>
              <w:rPr>
                <w:sz w:val="24"/>
                <w:szCs w:val="24"/>
                <w:lang w:eastAsia="en-US"/>
              </w:rPr>
            </w:pPr>
          </w:p>
          <w:p w:rsidR="006E4EF0" w:rsidRDefault="006E4EF0">
            <w:pPr>
              <w:rPr>
                <w:sz w:val="24"/>
                <w:szCs w:val="24"/>
                <w:lang w:eastAsia="en-US"/>
              </w:rPr>
            </w:pPr>
          </w:p>
          <w:p w:rsidR="006E4EF0" w:rsidRDefault="006E4EF0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4EF0" w:rsidRDefault="006E4EF0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4EF0" w:rsidRDefault="006E4EF0">
            <w:pPr>
              <w:rPr>
                <w:sz w:val="24"/>
                <w:szCs w:val="24"/>
                <w:lang w:eastAsia="en-US"/>
              </w:rPr>
            </w:pPr>
          </w:p>
        </w:tc>
      </w:tr>
      <w:tr w:rsidR="006E4EF0" w:rsidTr="006E4EF0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4EF0" w:rsidRDefault="006E4EF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4EF0" w:rsidRDefault="006E4EF0">
            <w:pPr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4EF0" w:rsidRDefault="006E4EF0">
            <w:pPr>
              <w:rPr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bCs/>
                <w:color w:val="000000"/>
                <w:sz w:val="24"/>
                <w:szCs w:val="24"/>
                <w:lang w:eastAsia="en-US"/>
              </w:rPr>
              <w:t>Внутренние болезни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учебник с компакт-диском : в 2 т. / под ред. Н. А. Мухина, В. С. Моисеева, А. И. Мартынова. - М.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Гэотар</w:t>
            </w:r>
            <w:proofErr w:type="spellEnd"/>
            <w:r>
              <w:rPr>
                <w:color w:val="000000"/>
                <w:sz w:val="24"/>
                <w:szCs w:val="24"/>
                <w:lang w:eastAsia="en-US"/>
              </w:rPr>
              <w:t xml:space="preserve"> Медиа, 2010. - </w:t>
            </w:r>
            <w:r>
              <w:rPr>
                <w:bCs/>
                <w:color w:val="000000"/>
                <w:sz w:val="24"/>
                <w:szCs w:val="24"/>
                <w:lang w:eastAsia="en-US"/>
              </w:rPr>
              <w:t>Т. 2</w:t>
            </w:r>
            <w:r>
              <w:rPr>
                <w:color w:val="000000"/>
                <w:sz w:val="24"/>
                <w:szCs w:val="24"/>
                <w:lang w:eastAsia="en-US"/>
              </w:rPr>
              <w:t>. - 581 с.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4EF0" w:rsidRDefault="006E4EF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102</w:t>
            </w:r>
          </w:p>
          <w:p w:rsidR="006E4EF0" w:rsidRDefault="006E4EF0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4EF0" w:rsidRDefault="006E4EF0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4EF0" w:rsidRDefault="006E4EF0">
            <w:pPr>
              <w:rPr>
                <w:sz w:val="24"/>
                <w:szCs w:val="24"/>
                <w:lang w:eastAsia="en-US"/>
              </w:rPr>
            </w:pPr>
          </w:p>
        </w:tc>
      </w:tr>
    </w:tbl>
    <w:p w:rsidR="006E4EF0" w:rsidRDefault="006E4EF0" w:rsidP="006E4EF0">
      <w:pPr>
        <w:autoSpaceDE w:val="0"/>
        <w:autoSpaceDN w:val="0"/>
        <w:adjustRightInd w:val="0"/>
        <w:spacing w:line="312" w:lineRule="auto"/>
        <w:jc w:val="both"/>
        <w:rPr>
          <w:b/>
          <w:sz w:val="24"/>
          <w:szCs w:val="24"/>
        </w:rPr>
      </w:pPr>
    </w:p>
    <w:p w:rsidR="006E4EF0" w:rsidRDefault="006E4EF0" w:rsidP="006E4EF0">
      <w:pPr>
        <w:autoSpaceDE w:val="0"/>
        <w:autoSpaceDN w:val="0"/>
        <w:adjustRightInd w:val="0"/>
        <w:spacing w:line="312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Дополнительная литература</w:t>
      </w:r>
      <w:bookmarkEnd w:id="0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1985"/>
        <w:gridCol w:w="3118"/>
        <w:gridCol w:w="1418"/>
        <w:gridCol w:w="1134"/>
        <w:gridCol w:w="1240"/>
      </w:tblGrid>
      <w:tr w:rsidR="006E4EF0" w:rsidTr="006E4EF0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4EF0" w:rsidRDefault="006E4EF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4EF0" w:rsidRDefault="006E4EF0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4EF0" w:rsidRDefault="006E4EF0">
            <w:pPr>
              <w:rPr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bCs/>
                <w:color w:val="000000"/>
                <w:sz w:val="24"/>
                <w:szCs w:val="24"/>
                <w:lang w:eastAsia="en-US"/>
              </w:rPr>
              <w:t>Внутренние болезни. Тесты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 и ситуационные задачи [Электронный ресурс] : учеб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.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особие / В. И. </w:t>
            </w: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Маколкин</w:t>
            </w:r>
            <w:proofErr w:type="spellEnd"/>
            <w:r>
              <w:rPr>
                <w:color w:val="000000"/>
                <w:sz w:val="24"/>
                <w:szCs w:val="24"/>
                <w:lang w:eastAsia="en-US"/>
              </w:rPr>
              <w:t xml:space="preserve"> [и др.]. - Электрон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.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т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>екстовые дан. - М.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Гэотар</w:t>
            </w:r>
            <w:proofErr w:type="spellEnd"/>
            <w:r>
              <w:rPr>
                <w:color w:val="000000"/>
                <w:sz w:val="24"/>
                <w:szCs w:val="24"/>
                <w:lang w:eastAsia="en-US"/>
              </w:rPr>
              <w:t xml:space="preserve"> Медиа, 2012.  -</w:t>
            </w:r>
            <w:r>
              <w:rPr>
                <w:color w:val="000000"/>
                <w:sz w:val="24"/>
                <w:szCs w:val="24"/>
                <w:lang w:val="en-US" w:eastAsia="en-US"/>
              </w:rPr>
              <w:t>on</w:t>
            </w:r>
            <w:r>
              <w:rPr>
                <w:color w:val="000000"/>
                <w:sz w:val="24"/>
                <w:szCs w:val="24"/>
                <w:lang w:eastAsia="en-US"/>
              </w:rPr>
              <w:t>-</w:t>
            </w:r>
            <w:r>
              <w:rPr>
                <w:color w:val="000000"/>
                <w:sz w:val="24"/>
                <w:szCs w:val="24"/>
                <w:lang w:val="en-US" w:eastAsia="en-US"/>
              </w:rPr>
              <w:t>line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. - Режим доступа: </w:t>
            </w:r>
            <w:hyperlink r:id="rId10" w:history="1">
              <w:r>
                <w:rPr>
                  <w:rStyle w:val="a5"/>
                  <w:szCs w:val="24"/>
                  <w:lang w:eastAsia="en-US"/>
                </w:rPr>
                <w:t>http://www.studmedlib.ru/book/ISBN9785970423912.html</w:t>
              </w:r>
            </w:hyperlink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4EF0" w:rsidRDefault="006E4EF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1200 доступов</w:t>
            </w:r>
          </w:p>
          <w:p w:rsidR="006E4EF0" w:rsidRDefault="006E4EF0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4EF0" w:rsidRDefault="006E4EF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4EF0" w:rsidRDefault="006E4EF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</w:tr>
      <w:tr w:rsidR="006E4EF0" w:rsidTr="006E4EF0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4EF0" w:rsidRDefault="006E4EF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4EF0" w:rsidRDefault="006E4EF0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4EF0" w:rsidRDefault="006E4EF0">
            <w:pPr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Дворецкий, Л. И.  Междисциплинарные клинические задачи [Электронный ресурс]: сборник / Л. И. Дворецкий. - Электрон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.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т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>екстовые дан. - М.: "ГЭОТАР-Медиа", 2012. -</w:t>
            </w:r>
            <w:r>
              <w:rPr>
                <w:color w:val="000000"/>
                <w:sz w:val="24"/>
                <w:szCs w:val="24"/>
                <w:lang w:val="en-US" w:eastAsia="en-US"/>
              </w:rPr>
              <w:t>on</w:t>
            </w:r>
            <w:r>
              <w:rPr>
                <w:color w:val="000000"/>
                <w:sz w:val="24"/>
                <w:szCs w:val="24"/>
                <w:lang w:eastAsia="en-US"/>
              </w:rPr>
              <w:t>-</w:t>
            </w:r>
            <w:r>
              <w:rPr>
                <w:color w:val="000000"/>
                <w:sz w:val="24"/>
                <w:szCs w:val="24"/>
                <w:lang w:val="en-US" w:eastAsia="en-US"/>
              </w:rPr>
              <w:t>line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. - Режим доступа: </w:t>
            </w:r>
            <w:hyperlink r:id="rId11" w:history="1">
              <w:r>
                <w:rPr>
                  <w:rStyle w:val="a5"/>
                  <w:szCs w:val="24"/>
                  <w:lang w:val="en-US" w:eastAsia="en-US"/>
                </w:rPr>
                <w:t>http</w:t>
              </w:r>
              <w:r>
                <w:rPr>
                  <w:rStyle w:val="a5"/>
                  <w:szCs w:val="24"/>
                  <w:lang w:eastAsia="en-US"/>
                </w:rPr>
                <w:t>://</w:t>
              </w:r>
              <w:r>
                <w:rPr>
                  <w:rStyle w:val="a5"/>
                  <w:szCs w:val="24"/>
                  <w:lang w:val="en-US" w:eastAsia="en-US"/>
                </w:rPr>
                <w:t>www</w:t>
              </w:r>
              <w:r>
                <w:rPr>
                  <w:rStyle w:val="a5"/>
                  <w:szCs w:val="24"/>
                  <w:lang w:eastAsia="en-US"/>
                </w:rPr>
                <w:t>.</w:t>
              </w:r>
              <w:proofErr w:type="spellStart"/>
              <w:r>
                <w:rPr>
                  <w:rStyle w:val="a5"/>
                  <w:szCs w:val="24"/>
                  <w:lang w:val="en-US" w:eastAsia="en-US"/>
                </w:rPr>
                <w:t>studmedlib</w:t>
              </w:r>
              <w:proofErr w:type="spellEnd"/>
              <w:r>
                <w:rPr>
                  <w:rStyle w:val="a5"/>
                  <w:szCs w:val="24"/>
                  <w:lang w:eastAsia="en-US"/>
                </w:rPr>
                <w:t>.</w:t>
              </w:r>
              <w:proofErr w:type="spellStart"/>
              <w:r>
                <w:rPr>
                  <w:rStyle w:val="a5"/>
                  <w:szCs w:val="24"/>
                  <w:lang w:val="en-US" w:eastAsia="en-US"/>
                </w:rPr>
                <w:t>ru</w:t>
              </w:r>
              <w:proofErr w:type="spellEnd"/>
              <w:r>
                <w:rPr>
                  <w:rStyle w:val="a5"/>
                  <w:szCs w:val="24"/>
                  <w:lang w:eastAsia="en-US"/>
                </w:rPr>
                <w:t>/</w:t>
              </w:r>
              <w:r>
                <w:rPr>
                  <w:rStyle w:val="a5"/>
                  <w:szCs w:val="24"/>
                  <w:lang w:val="en-US" w:eastAsia="en-US"/>
                </w:rPr>
                <w:t>book</w:t>
              </w:r>
              <w:r>
                <w:rPr>
                  <w:rStyle w:val="a5"/>
                  <w:szCs w:val="24"/>
                  <w:lang w:eastAsia="en-US"/>
                </w:rPr>
                <w:t>/06-</w:t>
              </w:r>
              <w:r>
                <w:rPr>
                  <w:rStyle w:val="a5"/>
                  <w:szCs w:val="24"/>
                  <w:lang w:val="en-US" w:eastAsia="en-US"/>
                </w:rPr>
                <w:t>COS</w:t>
              </w:r>
              <w:r>
                <w:rPr>
                  <w:rStyle w:val="a5"/>
                  <w:szCs w:val="24"/>
                  <w:lang w:eastAsia="en-US"/>
                </w:rPr>
                <w:t>-2330.</w:t>
              </w:r>
              <w:r>
                <w:rPr>
                  <w:rStyle w:val="a5"/>
                  <w:szCs w:val="24"/>
                  <w:lang w:val="en-US" w:eastAsia="en-US"/>
                </w:rPr>
                <w:t>html</w:t>
              </w:r>
            </w:hyperlink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4EF0" w:rsidRDefault="006E4EF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1200 доступов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4EF0" w:rsidRDefault="006E4EF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4EF0" w:rsidRDefault="006E4EF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</w:tr>
    </w:tbl>
    <w:p w:rsidR="00630361" w:rsidRPr="00987A0E" w:rsidRDefault="00176643" w:rsidP="00630361">
      <w:pPr>
        <w:pStyle w:val="a3"/>
        <w:ind w:right="-1" w:firstLine="0"/>
        <w:rPr>
          <w:sz w:val="24"/>
          <w:szCs w:val="24"/>
        </w:rPr>
      </w:pPr>
      <w:bookmarkStart w:id="1" w:name="_GoBack"/>
      <w:bookmarkEnd w:id="1"/>
      <w:r>
        <w:rPr>
          <w:noProof/>
          <w:sz w:val="24"/>
          <w:szCs w:val="24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3025140</wp:posOffset>
            </wp:positionH>
            <wp:positionV relativeFrom="paragraph">
              <wp:posOffset>17145</wp:posOffset>
            </wp:positionV>
            <wp:extent cx="760095" cy="638175"/>
            <wp:effectExtent l="19050" t="0" r="1905" b="0"/>
            <wp:wrapNone/>
            <wp:docPr id="1" name="Рисунок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09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30361" w:rsidRPr="003A0349" w:rsidRDefault="00630361" w:rsidP="00630361">
      <w:pPr>
        <w:pStyle w:val="1"/>
        <w:rPr>
          <w:rFonts w:ascii="Times New Roman" w:hAnsi="Times New Roman"/>
          <w:b w:val="0"/>
          <w:sz w:val="24"/>
          <w:szCs w:val="24"/>
        </w:rPr>
      </w:pPr>
      <w:r w:rsidRPr="003A0349">
        <w:rPr>
          <w:rFonts w:ascii="Times New Roman" w:hAnsi="Times New Roman"/>
          <w:b w:val="0"/>
          <w:sz w:val="24"/>
          <w:szCs w:val="24"/>
        </w:rPr>
        <w:t xml:space="preserve">Подпись автора методической разработки____________________ </w:t>
      </w:r>
    </w:p>
    <w:p w:rsidR="00630361" w:rsidRDefault="00630361" w:rsidP="00630361">
      <w:pPr>
        <w:pStyle w:val="a3"/>
        <w:ind w:right="-1" w:firstLine="0"/>
        <w:rPr>
          <w:b/>
        </w:rPr>
      </w:pPr>
    </w:p>
    <w:p w:rsidR="00630361" w:rsidRDefault="00630361" w:rsidP="00630361">
      <w:pPr>
        <w:pStyle w:val="a3"/>
        <w:ind w:right="-1" w:firstLine="0"/>
        <w:rPr>
          <w:b/>
        </w:rPr>
      </w:pPr>
    </w:p>
    <w:p w:rsidR="00630361" w:rsidRDefault="00630361" w:rsidP="00630361">
      <w:pPr>
        <w:pStyle w:val="a3"/>
        <w:ind w:right="-1" w:firstLine="0"/>
        <w:rPr>
          <w:b/>
        </w:rPr>
      </w:pPr>
    </w:p>
    <w:p w:rsidR="00962E55" w:rsidRDefault="00962E55"/>
    <w:sectPr w:rsidR="00962E55" w:rsidSect="00962E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92494"/>
    <w:multiLevelType w:val="hybridMultilevel"/>
    <w:tmpl w:val="DD0A41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3311B3"/>
    <w:multiLevelType w:val="hybridMultilevel"/>
    <w:tmpl w:val="B218B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9FE1E30"/>
    <w:multiLevelType w:val="hybridMultilevel"/>
    <w:tmpl w:val="992488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isLgl/>
      <w:lvlText w:val="%1.%2"/>
      <w:lvlJc w:val="left"/>
      <w:pPr>
        <w:ind w:left="900" w:hanging="540"/>
      </w:pPr>
    </w:lvl>
    <w:lvl w:ilvl="2">
      <w:start w:val="3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5">
    <w:nsid w:val="2F5349E1"/>
    <w:multiLevelType w:val="hybridMultilevel"/>
    <w:tmpl w:val="7B5ABD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7C1207D"/>
    <w:multiLevelType w:val="hybridMultilevel"/>
    <w:tmpl w:val="8A600198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929791A"/>
    <w:multiLevelType w:val="hybridMultilevel"/>
    <w:tmpl w:val="772EA0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08F3765"/>
    <w:multiLevelType w:val="hybridMultilevel"/>
    <w:tmpl w:val="F4AA9E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B42460B"/>
    <w:multiLevelType w:val="hybridMultilevel"/>
    <w:tmpl w:val="AAF88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8"/>
  </w:num>
  <w:num w:numId="4">
    <w:abstractNumId w:val="1"/>
  </w:num>
  <w:num w:numId="5">
    <w:abstractNumId w:val="0"/>
  </w:num>
  <w:num w:numId="6">
    <w:abstractNumId w:val="7"/>
  </w:num>
  <w:num w:numId="7">
    <w:abstractNumId w:val="3"/>
  </w:num>
  <w:num w:numId="8">
    <w:abstractNumId w:val="9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30361"/>
    <w:rsid w:val="00005F12"/>
    <w:rsid w:val="00013372"/>
    <w:rsid w:val="00014CE1"/>
    <w:rsid w:val="00017818"/>
    <w:rsid w:val="00017FA7"/>
    <w:rsid w:val="0002377D"/>
    <w:rsid w:val="000244DF"/>
    <w:rsid w:val="00025252"/>
    <w:rsid w:val="0002560E"/>
    <w:rsid w:val="000302EC"/>
    <w:rsid w:val="00031FF2"/>
    <w:rsid w:val="000330A1"/>
    <w:rsid w:val="000370AD"/>
    <w:rsid w:val="00042ABB"/>
    <w:rsid w:val="00042B74"/>
    <w:rsid w:val="000442CB"/>
    <w:rsid w:val="000445B8"/>
    <w:rsid w:val="0005082B"/>
    <w:rsid w:val="00050843"/>
    <w:rsid w:val="00053F01"/>
    <w:rsid w:val="0005468F"/>
    <w:rsid w:val="000577E3"/>
    <w:rsid w:val="00061978"/>
    <w:rsid w:val="00064DD2"/>
    <w:rsid w:val="00070C70"/>
    <w:rsid w:val="00072527"/>
    <w:rsid w:val="0007459A"/>
    <w:rsid w:val="000748BB"/>
    <w:rsid w:val="000834D4"/>
    <w:rsid w:val="000835E6"/>
    <w:rsid w:val="00083A95"/>
    <w:rsid w:val="000934FB"/>
    <w:rsid w:val="00095341"/>
    <w:rsid w:val="000A319B"/>
    <w:rsid w:val="000A4FB9"/>
    <w:rsid w:val="000A5E4B"/>
    <w:rsid w:val="000B3422"/>
    <w:rsid w:val="000B63B7"/>
    <w:rsid w:val="000C403F"/>
    <w:rsid w:val="000C6095"/>
    <w:rsid w:val="000D0DDA"/>
    <w:rsid w:val="000D1839"/>
    <w:rsid w:val="000D7722"/>
    <w:rsid w:val="000D7F54"/>
    <w:rsid w:val="000E3CF7"/>
    <w:rsid w:val="000E40C8"/>
    <w:rsid w:val="000E69C1"/>
    <w:rsid w:val="0010405D"/>
    <w:rsid w:val="001071F0"/>
    <w:rsid w:val="001101CC"/>
    <w:rsid w:val="001129E8"/>
    <w:rsid w:val="00115E04"/>
    <w:rsid w:val="001161C9"/>
    <w:rsid w:val="001209D3"/>
    <w:rsid w:val="0012136A"/>
    <w:rsid w:val="0012506E"/>
    <w:rsid w:val="0012713D"/>
    <w:rsid w:val="001336D6"/>
    <w:rsid w:val="001361FB"/>
    <w:rsid w:val="00153F6A"/>
    <w:rsid w:val="00154FB7"/>
    <w:rsid w:val="00170516"/>
    <w:rsid w:val="001723C3"/>
    <w:rsid w:val="00175125"/>
    <w:rsid w:val="00175F69"/>
    <w:rsid w:val="00176643"/>
    <w:rsid w:val="00181802"/>
    <w:rsid w:val="00191F66"/>
    <w:rsid w:val="00196469"/>
    <w:rsid w:val="001A272A"/>
    <w:rsid w:val="001A47FD"/>
    <w:rsid w:val="001B2890"/>
    <w:rsid w:val="001B7A82"/>
    <w:rsid w:val="001C2038"/>
    <w:rsid w:val="001C20A0"/>
    <w:rsid w:val="001C3B19"/>
    <w:rsid w:val="001C51E8"/>
    <w:rsid w:val="001E0656"/>
    <w:rsid w:val="001E0EDC"/>
    <w:rsid w:val="001E2694"/>
    <w:rsid w:val="001F041F"/>
    <w:rsid w:val="001F0506"/>
    <w:rsid w:val="001F05BA"/>
    <w:rsid w:val="001F2C8E"/>
    <w:rsid w:val="001F556B"/>
    <w:rsid w:val="001F5FE6"/>
    <w:rsid w:val="001F72D5"/>
    <w:rsid w:val="002017C8"/>
    <w:rsid w:val="002032BA"/>
    <w:rsid w:val="00210B0D"/>
    <w:rsid w:val="0021405B"/>
    <w:rsid w:val="002175B8"/>
    <w:rsid w:val="002212EF"/>
    <w:rsid w:val="002233FE"/>
    <w:rsid w:val="002243CE"/>
    <w:rsid w:val="00224E3F"/>
    <w:rsid w:val="00233E60"/>
    <w:rsid w:val="00234944"/>
    <w:rsid w:val="002351F2"/>
    <w:rsid w:val="00235395"/>
    <w:rsid w:val="00235AA8"/>
    <w:rsid w:val="00235E4C"/>
    <w:rsid w:val="002479A1"/>
    <w:rsid w:val="00252477"/>
    <w:rsid w:val="00261D45"/>
    <w:rsid w:val="0026457F"/>
    <w:rsid w:val="00274AAE"/>
    <w:rsid w:val="0027741F"/>
    <w:rsid w:val="00287415"/>
    <w:rsid w:val="0029251B"/>
    <w:rsid w:val="002927FD"/>
    <w:rsid w:val="00296E19"/>
    <w:rsid w:val="002A1C74"/>
    <w:rsid w:val="002A3804"/>
    <w:rsid w:val="002A490C"/>
    <w:rsid w:val="002A62D0"/>
    <w:rsid w:val="002A6B72"/>
    <w:rsid w:val="002B2C50"/>
    <w:rsid w:val="002B3808"/>
    <w:rsid w:val="002B3F97"/>
    <w:rsid w:val="002B5A77"/>
    <w:rsid w:val="002C0BAA"/>
    <w:rsid w:val="002C42E6"/>
    <w:rsid w:val="002C435D"/>
    <w:rsid w:val="002C441F"/>
    <w:rsid w:val="002C546A"/>
    <w:rsid w:val="002E452B"/>
    <w:rsid w:val="002F2D8F"/>
    <w:rsid w:val="002F31C2"/>
    <w:rsid w:val="002F400F"/>
    <w:rsid w:val="002F4D67"/>
    <w:rsid w:val="00301FED"/>
    <w:rsid w:val="003064BF"/>
    <w:rsid w:val="0031789C"/>
    <w:rsid w:val="0032381D"/>
    <w:rsid w:val="00326D49"/>
    <w:rsid w:val="00330CF5"/>
    <w:rsid w:val="0033175E"/>
    <w:rsid w:val="00337969"/>
    <w:rsid w:val="00340FDC"/>
    <w:rsid w:val="00342B38"/>
    <w:rsid w:val="003438AE"/>
    <w:rsid w:val="0034652C"/>
    <w:rsid w:val="00347ABB"/>
    <w:rsid w:val="00353CBF"/>
    <w:rsid w:val="00357A70"/>
    <w:rsid w:val="00365630"/>
    <w:rsid w:val="00366AF3"/>
    <w:rsid w:val="00376FF9"/>
    <w:rsid w:val="00381ECA"/>
    <w:rsid w:val="00390043"/>
    <w:rsid w:val="00396518"/>
    <w:rsid w:val="003A3B1D"/>
    <w:rsid w:val="003A73FF"/>
    <w:rsid w:val="003B7FFE"/>
    <w:rsid w:val="003C4E6C"/>
    <w:rsid w:val="003C60CD"/>
    <w:rsid w:val="003D1A2D"/>
    <w:rsid w:val="003D251A"/>
    <w:rsid w:val="003D48D7"/>
    <w:rsid w:val="003D5E3E"/>
    <w:rsid w:val="003D6AF8"/>
    <w:rsid w:val="003D6D92"/>
    <w:rsid w:val="003E331E"/>
    <w:rsid w:val="003F0B76"/>
    <w:rsid w:val="003F1F2F"/>
    <w:rsid w:val="003F3F69"/>
    <w:rsid w:val="003F495C"/>
    <w:rsid w:val="003F7582"/>
    <w:rsid w:val="00401D1D"/>
    <w:rsid w:val="00405C6D"/>
    <w:rsid w:val="00413E57"/>
    <w:rsid w:val="00416E8B"/>
    <w:rsid w:val="0042248E"/>
    <w:rsid w:val="00425DC3"/>
    <w:rsid w:val="0042650E"/>
    <w:rsid w:val="00431282"/>
    <w:rsid w:val="00437EA4"/>
    <w:rsid w:val="004450F6"/>
    <w:rsid w:val="004473EF"/>
    <w:rsid w:val="00447A7C"/>
    <w:rsid w:val="00450704"/>
    <w:rsid w:val="00450AA3"/>
    <w:rsid w:val="004571A5"/>
    <w:rsid w:val="00460D9A"/>
    <w:rsid w:val="00461F6C"/>
    <w:rsid w:val="0046229F"/>
    <w:rsid w:val="004622E9"/>
    <w:rsid w:val="00462E68"/>
    <w:rsid w:val="00481382"/>
    <w:rsid w:val="00482044"/>
    <w:rsid w:val="00485A52"/>
    <w:rsid w:val="0048712B"/>
    <w:rsid w:val="004876AE"/>
    <w:rsid w:val="00490F51"/>
    <w:rsid w:val="0049110C"/>
    <w:rsid w:val="00491EBB"/>
    <w:rsid w:val="00492311"/>
    <w:rsid w:val="00496589"/>
    <w:rsid w:val="004A5EF5"/>
    <w:rsid w:val="004A6119"/>
    <w:rsid w:val="004B2244"/>
    <w:rsid w:val="004B60FE"/>
    <w:rsid w:val="004B715C"/>
    <w:rsid w:val="004C02BA"/>
    <w:rsid w:val="004C41CA"/>
    <w:rsid w:val="004C4396"/>
    <w:rsid w:val="004C67A0"/>
    <w:rsid w:val="004C6D09"/>
    <w:rsid w:val="004D10B6"/>
    <w:rsid w:val="004D7051"/>
    <w:rsid w:val="004E0111"/>
    <w:rsid w:val="004E587C"/>
    <w:rsid w:val="004E5D8C"/>
    <w:rsid w:val="004F2543"/>
    <w:rsid w:val="004F3F9A"/>
    <w:rsid w:val="004F4E37"/>
    <w:rsid w:val="004F75CA"/>
    <w:rsid w:val="00501F87"/>
    <w:rsid w:val="00504CB1"/>
    <w:rsid w:val="00504E59"/>
    <w:rsid w:val="00505057"/>
    <w:rsid w:val="00505522"/>
    <w:rsid w:val="00512C1F"/>
    <w:rsid w:val="00514AA1"/>
    <w:rsid w:val="00516B10"/>
    <w:rsid w:val="00517307"/>
    <w:rsid w:val="005205F4"/>
    <w:rsid w:val="00526948"/>
    <w:rsid w:val="00530D3D"/>
    <w:rsid w:val="00536200"/>
    <w:rsid w:val="0053788F"/>
    <w:rsid w:val="005400B0"/>
    <w:rsid w:val="00542556"/>
    <w:rsid w:val="005427CF"/>
    <w:rsid w:val="00543054"/>
    <w:rsid w:val="0054620D"/>
    <w:rsid w:val="00550373"/>
    <w:rsid w:val="00551B0C"/>
    <w:rsid w:val="0055767F"/>
    <w:rsid w:val="005602B2"/>
    <w:rsid w:val="00560DDE"/>
    <w:rsid w:val="0056580E"/>
    <w:rsid w:val="00573DE1"/>
    <w:rsid w:val="00576D2C"/>
    <w:rsid w:val="00577B37"/>
    <w:rsid w:val="0058514C"/>
    <w:rsid w:val="0058669E"/>
    <w:rsid w:val="00587E44"/>
    <w:rsid w:val="00592461"/>
    <w:rsid w:val="005954F2"/>
    <w:rsid w:val="005A05EB"/>
    <w:rsid w:val="005A17CC"/>
    <w:rsid w:val="005A1EF3"/>
    <w:rsid w:val="005A7087"/>
    <w:rsid w:val="005B420E"/>
    <w:rsid w:val="005B5CE0"/>
    <w:rsid w:val="005B776C"/>
    <w:rsid w:val="005C04EB"/>
    <w:rsid w:val="005C1114"/>
    <w:rsid w:val="005C5629"/>
    <w:rsid w:val="005C7DD8"/>
    <w:rsid w:val="005D35BD"/>
    <w:rsid w:val="005D6CCD"/>
    <w:rsid w:val="005E405F"/>
    <w:rsid w:val="005F0F16"/>
    <w:rsid w:val="005F24DF"/>
    <w:rsid w:val="005F2E2E"/>
    <w:rsid w:val="005F5C0E"/>
    <w:rsid w:val="00604CDE"/>
    <w:rsid w:val="0061109F"/>
    <w:rsid w:val="0061246D"/>
    <w:rsid w:val="00615888"/>
    <w:rsid w:val="006259C0"/>
    <w:rsid w:val="00627CBA"/>
    <w:rsid w:val="00630361"/>
    <w:rsid w:val="00640250"/>
    <w:rsid w:val="0064324C"/>
    <w:rsid w:val="006556BF"/>
    <w:rsid w:val="006561C1"/>
    <w:rsid w:val="00660105"/>
    <w:rsid w:val="00660134"/>
    <w:rsid w:val="00660AE8"/>
    <w:rsid w:val="006615A1"/>
    <w:rsid w:val="00661F1B"/>
    <w:rsid w:val="00662DB3"/>
    <w:rsid w:val="00663C5D"/>
    <w:rsid w:val="00664379"/>
    <w:rsid w:val="0066771F"/>
    <w:rsid w:val="006714C9"/>
    <w:rsid w:val="00685400"/>
    <w:rsid w:val="00686B58"/>
    <w:rsid w:val="0068777A"/>
    <w:rsid w:val="00690DE7"/>
    <w:rsid w:val="0069222D"/>
    <w:rsid w:val="00693549"/>
    <w:rsid w:val="006A38AA"/>
    <w:rsid w:val="006A394F"/>
    <w:rsid w:val="006A5056"/>
    <w:rsid w:val="006B0BEA"/>
    <w:rsid w:val="006B1EDB"/>
    <w:rsid w:val="006B20E2"/>
    <w:rsid w:val="006B796A"/>
    <w:rsid w:val="006C280A"/>
    <w:rsid w:val="006C31F7"/>
    <w:rsid w:val="006C5957"/>
    <w:rsid w:val="006C7DA2"/>
    <w:rsid w:val="006D140E"/>
    <w:rsid w:val="006D3DB4"/>
    <w:rsid w:val="006D4263"/>
    <w:rsid w:val="006E4EF0"/>
    <w:rsid w:val="006E671E"/>
    <w:rsid w:val="006E6B23"/>
    <w:rsid w:val="006E6D37"/>
    <w:rsid w:val="006E7DBD"/>
    <w:rsid w:val="006F04B4"/>
    <w:rsid w:val="006F18E7"/>
    <w:rsid w:val="007011E8"/>
    <w:rsid w:val="00702D23"/>
    <w:rsid w:val="0070687C"/>
    <w:rsid w:val="00712B09"/>
    <w:rsid w:val="007204D6"/>
    <w:rsid w:val="00720DA4"/>
    <w:rsid w:val="007224CF"/>
    <w:rsid w:val="00723EFE"/>
    <w:rsid w:val="00727120"/>
    <w:rsid w:val="0073436D"/>
    <w:rsid w:val="007355A9"/>
    <w:rsid w:val="0073727B"/>
    <w:rsid w:val="0074127C"/>
    <w:rsid w:val="007532BF"/>
    <w:rsid w:val="00753C93"/>
    <w:rsid w:val="00755668"/>
    <w:rsid w:val="007563BF"/>
    <w:rsid w:val="00757C46"/>
    <w:rsid w:val="00760AB3"/>
    <w:rsid w:val="00762DF7"/>
    <w:rsid w:val="0076485B"/>
    <w:rsid w:val="00767D2A"/>
    <w:rsid w:val="00771B26"/>
    <w:rsid w:val="007772A0"/>
    <w:rsid w:val="007816C4"/>
    <w:rsid w:val="00782BEF"/>
    <w:rsid w:val="0078553C"/>
    <w:rsid w:val="00792837"/>
    <w:rsid w:val="007A2F81"/>
    <w:rsid w:val="007A610C"/>
    <w:rsid w:val="007A65F4"/>
    <w:rsid w:val="007B6B7C"/>
    <w:rsid w:val="007B7670"/>
    <w:rsid w:val="007C046E"/>
    <w:rsid w:val="007C629E"/>
    <w:rsid w:val="007D2A8A"/>
    <w:rsid w:val="007D558A"/>
    <w:rsid w:val="007D5DD5"/>
    <w:rsid w:val="007E1110"/>
    <w:rsid w:val="007E5537"/>
    <w:rsid w:val="007E6CF4"/>
    <w:rsid w:val="007F38A9"/>
    <w:rsid w:val="007F39F6"/>
    <w:rsid w:val="007F6BAC"/>
    <w:rsid w:val="008003B1"/>
    <w:rsid w:val="00801581"/>
    <w:rsid w:val="00811A93"/>
    <w:rsid w:val="00817B29"/>
    <w:rsid w:val="008208C6"/>
    <w:rsid w:val="0082211A"/>
    <w:rsid w:val="0082388E"/>
    <w:rsid w:val="00824245"/>
    <w:rsid w:val="00826557"/>
    <w:rsid w:val="008316A1"/>
    <w:rsid w:val="008319D9"/>
    <w:rsid w:val="00837CDA"/>
    <w:rsid w:val="00837DB9"/>
    <w:rsid w:val="00853ABE"/>
    <w:rsid w:val="00854D5E"/>
    <w:rsid w:val="00862A6A"/>
    <w:rsid w:val="00866441"/>
    <w:rsid w:val="008736CB"/>
    <w:rsid w:val="00873719"/>
    <w:rsid w:val="00874A1C"/>
    <w:rsid w:val="00887433"/>
    <w:rsid w:val="0089376F"/>
    <w:rsid w:val="008A176C"/>
    <w:rsid w:val="008A705F"/>
    <w:rsid w:val="008B2677"/>
    <w:rsid w:val="008B7137"/>
    <w:rsid w:val="008C5E2B"/>
    <w:rsid w:val="008C6484"/>
    <w:rsid w:val="008D295A"/>
    <w:rsid w:val="008E3514"/>
    <w:rsid w:val="008E7F93"/>
    <w:rsid w:val="008F0FDE"/>
    <w:rsid w:val="008F599C"/>
    <w:rsid w:val="00901C2B"/>
    <w:rsid w:val="009043CC"/>
    <w:rsid w:val="00921F6E"/>
    <w:rsid w:val="00923F67"/>
    <w:rsid w:val="00924BE0"/>
    <w:rsid w:val="00926AEE"/>
    <w:rsid w:val="009312BB"/>
    <w:rsid w:val="009314A0"/>
    <w:rsid w:val="00936D55"/>
    <w:rsid w:val="009463AA"/>
    <w:rsid w:val="00954698"/>
    <w:rsid w:val="00961239"/>
    <w:rsid w:val="00962E55"/>
    <w:rsid w:val="00965CF1"/>
    <w:rsid w:val="00974707"/>
    <w:rsid w:val="00975F89"/>
    <w:rsid w:val="0098268B"/>
    <w:rsid w:val="00984C5D"/>
    <w:rsid w:val="00991E6F"/>
    <w:rsid w:val="0099453E"/>
    <w:rsid w:val="00997A69"/>
    <w:rsid w:val="00997D06"/>
    <w:rsid w:val="00997E84"/>
    <w:rsid w:val="009A243D"/>
    <w:rsid w:val="009A4347"/>
    <w:rsid w:val="009B314D"/>
    <w:rsid w:val="009B3162"/>
    <w:rsid w:val="009C3173"/>
    <w:rsid w:val="009C7306"/>
    <w:rsid w:val="009D1088"/>
    <w:rsid w:val="009D2001"/>
    <w:rsid w:val="009D444D"/>
    <w:rsid w:val="009E2B9A"/>
    <w:rsid w:val="009E6381"/>
    <w:rsid w:val="009E6979"/>
    <w:rsid w:val="009E78C5"/>
    <w:rsid w:val="009F31CD"/>
    <w:rsid w:val="009F4350"/>
    <w:rsid w:val="009F45FB"/>
    <w:rsid w:val="00A010F7"/>
    <w:rsid w:val="00A03971"/>
    <w:rsid w:val="00A05C8B"/>
    <w:rsid w:val="00A07F39"/>
    <w:rsid w:val="00A14AE4"/>
    <w:rsid w:val="00A14E17"/>
    <w:rsid w:val="00A2305E"/>
    <w:rsid w:val="00A32B79"/>
    <w:rsid w:val="00A33D3F"/>
    <w:rsid w:val="00A41279"/>
    <w:rsid w:val="00A43477"/>
    <w:rsid w:val="00A44078"/>
    <w:rsid w:val="00A455B9"/>
    <w:rsid w:val="00A4593B"/>
    <w:rsid w:val="00A63D69"/>
    <w:rsid w:val="00A666D0"/>
    <w:rsid w:val="00A67902"/>
    <w:rsid w:val="00A67FB0"/>
    <w:rsid w:val="00A72553"/>
    <w:rsid w:val="00A87B82"/>
    <w:rsid w:val="00A9142D"/>
    <w:rsid w:val="00A92CDD"/>
    <w:rsid w:val="00A94A65"/>
    <w:rsid w:val="00A95312"/>
    <w:rsid w:val="00AA2656"/>
    <w:rsid w:val="00AB4775"/>
    <w:rsid w:val="00AC7745"/>
    <w:rsid w:val="00AD2AFD"/>
    <w:rsid w:val="00AD2DCD"/>
    <w:rsid w:val="00AD4B77"/>
    <w:rsid w:val="00AE120E"/>
    <w:rsid w:val="00AE4A10"/>
    <w:rsid w:val="00AE5DD2"/>
    <w:rsid w:val="00AF3D77"/>
    <w:rsid w:val="00B005D8"/>
    <w:rsid w:val="00B0073F"/>
    <w:rsid w:val="00B01971"/>
    <w:rsid w:val="00B03B0E"/>
    <w:rsid w:val="00B05D7D"/>
    <w:rsid w:val="00B108CE"/>
    <w:rsid w:val="00B116BA"/>
    <w:rsid w:val="00B1255C"/>
    <w:rsid w:val="00B12EDE"/>
    <w:rsid w:val="00B23BE0"/>
    <w:rsid w:val="00B25D93"/>
    <w:rsid w:val="00B3558D"/>
    <w:rsid w:val="00B36D39"/>
    <w:rsid w:val="00B51EA3"/>
    <w:rsid w:val="00B526B2"/>
    <w:rsid w:val="00B652BD"/>
    <w:rsid w:val="00B678F7"/>
    <w:rsid w:val="00B86A73"/>
    <w:rsid w:val="00B87967"/>
    <w:rsid w:val="00BA0814"/>
    <w:rsid w:val="00BA0C3D"/>
    <w:rsid w:val="00BA7699"/>
    <w:rsid w:val="00BB0F10"/>
    <w:rsid w:val="00BB2C9F"/>
    <w:rsid w:val="00BB3FE7"/>
    <w:rsid w:val="00BC68CA"/>
    <w:rsid w:val="00BD11AF"/>
    <w:rsid w:val="00BD4D1A"/>
    <w:rsid w:val="00BD7D8E"/>
    <w:rsid w:val="00BE43A3"/>
    <w:rsid w:val="00BE4C06"/>
    <w:rsid w:val="00BE65E0"/>
    <w:rsid w:val="00BF13F2"/>
    <w:rsid w:val="00BF7DB3"/>
    <w:rsid w:val="00C001BD"/>
    <w:rsid w:val="00C0062E"/>
    <w:rsid w:val="00C00D5E"/>
    <w:rsid w:val="00C0237A"/>
    <w:rsid w:val="00C05415"/>
    <w:rsid w:val="00C07CFD"/>
    <w:rsid w:val="00C1225D"/>
    <w:rsid w:val="00C12A27"/>
    <w:rsid w:val="00C13196"/>
    <w:rsid w:val="00C131E1"/>
    <w:rsid w:val="00C14BCA"/>
    <w:rsid w:val="00C15B08"/>
    <w:rsid w:val="00C20FF1"/>
    <w:rsid w:val="00C2443B"/>
    <w:rsid w:val="00C26B3C"/>
    <w:rsid w:val="00C2732D"/>
    <w:rsid w:val="00C338CD"/>
    <w:rsid w:val="00C33F78"/>
    <w:rsid w:val="00C37704"/>
    <w:rsid w:val="00C37AE1"/>
    <w:rsid w:val="00C437D1"/>
    <w:rsid w:val="00C44297"/>
    <w:rsid w:val="00C50DD1"/>
    <w:rsid w:val="00C61329"/>
    <w:rsid w:val="00C61F89"/>
    <w:rsid w:val="00C62CF9"/>
    <w:rsid w:val="00C63335"/>
    <w:rsid w:val="00C6478A"/>
    <w:rsid w:val="00C71081"/>
    <w:rsid w:val="00C74373"/>
    <w:rsid w:val="00C74BE8"/>
    <w:rsid w:val="00C76601"/>
    <w:rsid w:val="00C766AB"/>
    <w:rsid w:val="00C773A7"/>
    <w:rsid w:val="00C80779"/>
    <w:rsid w:val="00C82952"/>
    <w:rsid w:val="00C82C08"/>
    <w:rsid w:val="00C841A5"/>
    <w:rsid w:val="00C8434B"/>
    <w:rsid w:val="00C85DF0"/>
    <w:rsid w:val="00C87C47"/>
    <w:rsid w:val="00C904B4"/>
    <w:rsid w:val="00C94F5A"/>
    <w:rsid w:val="00CA05B9"/>
    <w:rsid w:val="00CA5FB4"/>
    <w:rsid w:val="00CB251F"/>
    <w:rsid w:val="00CB4DA9"/>
    <w:rsid w:val="00CC2F71"/>
    <w:rsid w:val="00CC4245"/>
    <w:rsid w:val="00CC6DF5"/>
    <w:rsid w:val="00CD7396"/>
    <w:rsid w:val="00CE286A"/>
    <w:rsid w:val="00CE6312"/>
    <w:rsid w:val="00CE7570"/>
    <w:rsid w:val="00CF3DF7"/>
    <w:rsid w:val="00CF53C7"/>
    <w:rsid w:val="00CF7D0B"/>
    <w:rsid w:val="00D012B8"/>
    <w:rsid w:val="00D12470"/>
    <w:rsid w:val="00D13503"/>
    <w:rsid w:val="00D14F26"/>
    <w:rsid w:val="00D17324"/>
    <w:rsid w:val="00D2016D"/>
    <w:rsid w:val="00D227AD"/>
    <w:rsid w:val="00D22D39"/>
    <w:rsid w:val="00D23050"/>
    <w:rsid w:val="00D31699"/>
    <w:rsid w:val="00D32745"/>
    <w:rsid w:val="00D3397B"/>
    <w:rsid w:val="00D35220"/>
    <w:rsid w:val="00D364E9"/>
    <w:rsid w:val="00D458A5"/>
    <w:rsid w:val="00D474C9"/>
    <w:rsid w:val="00D56051"/>
    <w:rsid w:val="00D57A6A"/>
    <w:rsid w:val="00D64914"/>
    <w:rsid w:val="00D70C4E"/>
    <w:rsid w:val="00D72080"/>
    <w:rsid w:val="00D75BD6"/>
    <w:rsid w:val="00D839D2"/>
    <w:rsid w:val="00D8649C"/>
    <w:rsid w:val="00D86E13"/>
    <w:rsid w:val="00D90CA8"/>
    <w:rsid w:val="00D92046"/>
    <w:rsid w:val="00D930AA"/>
    <w:rsid w:val="00DB143F"/>
    <w:rsid w:val="00DB1A80"/>
    <w:rsid w:val="00DB43DA"/>
    <w:rsid w:val="00DB7F89"/>
    <w:rsid w:val="00DC3BCA"/>
    <w:rsid w:val="00DC44A0"/>
    <w:rsid w:val="00DE6081"/>
    <w:rsid w:val="00DF02B5"/>
    <w:rsid w:val="00DF0E10"/>
    <w:rsid w:val="00DF28B7"/>
    <w:rsid w:val="00DF6329"/>
    <w:rsid w:val="00E0149F"/>
    <w:rsid w:val="00E050E7"/>
    <w:rsid w:val="00E07B62"/>
    <w:rsid w:val="00E1321D"/>
    <w:rsid w:val="00E14AB2"/>
    <w:rsid w:val="00E15493"/>
    <w:rsid w:val="00E20A23"/>
    <w:rsid w:val="00E23682"/>
    <w:rsid w:val="00E35E1A"/>
    <w:rsid w:val="00E36C88"/>
    <w:rsid w:val="00E46145"/>
    <w:rsid w:val="00E46353"/>
    <w:rsid w:val="00E5643B"/>
    <w:rsid w:val="00E61831"/>
    <w:rsid w:val="00E63003"/>
    <w:rsid w:val="00E80B08"/>
    <w:rsid w:val="00E83E89"/>
    <w:rsid w:val="00E943B2"/>
    <w:rsid w:val="00E966C4"/>
    <w:rsid w:val="00E97C27"/>
    <w:rsid w:val="00EA5A92"/>
    <w:rsid w:val="00EB3160"/>
    <w:rsid w:val="00EB3928"/>
    <w:rsid w:val="00EC03AC"/>
    <w:rsid w:val="00ED50EE"/>
    <w:rsid w:val="00EE14BF"/>
    <w:rsid w:val="00EE5902"/>
    <w:rsid w:val="00EE74B2"/>
    <w:rsid w:val="00EF3432"/>
    <w:rsid w:val="00EF3B28"/>
    <w:rsid w:val="00F03749"/>
    <w:rsid w:val="00F04979"/>
    <w:rsid w:val="00F07164"/>
    <w:rsid w:val="00F10158"/>
    <w:rsid w:val="00F16CA2"/>
    <w:rsid w:val="00F21011"/>
    <w:rsid w:val="00F21E45"/>
    <w:rsid w:val="00F24E2C"/>
    <w:rsid w:val="00F266B8"/>
    <w:rsid w:val="00F32188"/>
    <w:rsid w:val="00F355DB"/>
    <w:rsid w:val="00F36D63"/>
    <w:rsid w:val="00F37CE3"/>
    <w:rsid w:val="00F41485"/>
    <w:rsid w:val="00F42B49"/>
    <w:rsid w:val="00F430A2"/>
    <w:rsid w:val="00F50D58"/>
    <w:rsid w:val="00F563EB"/>
    <w:rsid w:val="00F60E63"/>
    <w:rsid w:val="00F6219F"/>
    <w:rsid w:val="00F671D2"/>
    <w:rsid w:val="00F71046"/>
    <w:rsid w:val="00F718F3"/>
    <w:rsid w:val="00F72857"/>
    <w:rsid w:val="00F7610F"/>
    <w:rsid w:val="00F8004B"/>
    <w:rsid w:val="00F85D66"/>
    <w:rsid w:val="00F91740"/>
    <w:rsid w:val="00F938FB"/>
    <w:rsid w:val="00FA2E4F"/>
    <w:rsid w:val="00FA62D7"/>
    <w:rsid w:val="00FB6E1B"/>
    <w:rsid w:val="00FB71A2"/>
    <w:rsid w:val="00FB7210"/>
    <w:rsid w:val="00FC1B81"/>
    <w:rsid w:val="00FC2D48"/>
    <w:rsid w:val="00FC30C5"/>
    <w:rsid w:val="00FD0C9A"/>
    <w:rsid w:val="00FD1272"/>
    <w:rsid w:val="00FD2014"/>
    <w:rsid w:val="00FD71CE"/>
    <w:rsid w:val="00FE2D10"/>
    <w:rsid w:val="00FE63EC"/>
    <w:rsid w:val="00FF1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3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30361"/>
    <w:pPr>
      <w:keepNext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630361"/>
    <w:pPr>
      <w:keepNext/>
      <w:widowControl w:val="0"/>
      <w:shd w:val="clear" w:color="auto" w:fill="FFFFFF"/>
      <w:autoSpaceDE w:val="0"/>
      <w:autoSpaceDN w:val="0"/>
      <w:adjustRightInd w:val="0"/>
      <w:spacing w:line="326" w:lineRule="atLeast"/>
      <w:ind w:right="10"/>
      <w:jc w:val="center"/>
      <w:outlineLvl w:val="2"/>
    </w:pPr>
    <w:rPr>
      <w:b/>
      <w:bCs/>
      <w:color w:val="000000"/>
      <w:spacing w:val="11"/>
      <w:sz w:val="34"/>
      <w:szCs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3036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rsid w:val="00630361"/>
    <w:rPr>
      <w:rFonts w:ascii="Times New Roman" w:eastAsia="Times New Roman" w:hAnsi="Times New Roman" w:cs="Times New Roman"/>
      <w:b/>
      <w:bCs/>
      <w:color w:val="000000"/>
      <w:spacing w:val="11"/>
      <w:sz w:val="34"/>
      <w:szCs w:val="34"/>
      <w:shd w:val="clear" w:color="auto" w:fill="FFFFFF"/>
    </w:rPr>
  </w:style>
  <w:style w:type="paragraph" w:styleId="a3">
    <w:name w:val="Body Text Indent"/>
    <w:basedOn w:val="a"/>
    <w:link w:val="a4"/>
    <w:rsid w:val="00630361"/>
    <w:pPr>
      <w:ind w:firstLine="72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630361"/>
    <w:rPr>
      <w:rFonts w:ascii="Times New Roman" w:eastAsia="Times New Roman" w:hAnsi="Times New Roman" w:cs="Times New Roman"/>
      <w:sz w:val="28"/>
      <w:szCs w:val="20"/>
    </w:rPr>
  </w:style>
  <w:style w:type="paragraph" w:styleId="31">
    <w:name w:val="Body Text 3"/>
    <w:basedOn w:val="a"/>
    <w:link w:val="32"/>
    <w:uiPriority w:val="99"/>
    <w:rsid w:val="00630361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630361"/>
    <w:rPr>
      <w:rFonts w:ascii="Times New Roman" w:eastAsia="Times New Roman" w:hAnsi="Times New Roman" w:cs="Times New Roman"/>
      <w:sz w:val="16"/>
      <w:szCs w:val="16"/>
    </w:rPr>
  </w:style>
  <w:style w:type="character" w:styleId="a5">
    <w:name w:val="Hyperlink"/>
    <w:rsid w:val="00630361"/>
    <w:rPr>
      <w:color w:val="0000FF"/>
      <w:u w:val="single"/>
    </w:rPr>
  </w:style>
  <w:style w:type="paragraph" w:styleId="a6">
    <w:name w:val="Subtitle"/>
    <w:basedOn w:val="a"/>
    <w:link w:val="a7"/>
    <w:qFormat/>
    <w:rsid w:val="00630361"/>
    <w:pPr>
      <w:jc w:val="center"/>
    </w:pPr>
    <w:rPr>
      <w:rFonts w:ascii="Arial" w:hAnsi="Arial"/>
      <w:b/>
      <w:sz w:val="24"/>
    </w:rPr>
  </w:style>
  <w:style w:type="character" w:customStyle="1" w:styleId="a7">
    <w:name w:val="Подзаголовок Знак"/>
    <w:basedOn w:val="a0"/>
    <w:link w:val="a6"/>
    <w:rsid w:val="00630361"/>
    <w:rPr>
      <w:rFonts w:ascii="Arial" w:eastAsia="Times New Roman" w:hAnsi="Arial" w:cs="Times New Roman"/>
      <w:b/>
      <w:sz w:val="24"/>
      <w:szCs w:val="20"/>
    </w:rPr>
  </w:style>
  <w:style w:type="paragraph" w:styleId="a8">
    <w:name w:val="List Paragraph"/>
    <w:basedOn w:val="a"/>
    <w:uiPriority w:val="34"/>
    <w:qFormat/>
    <w:rsid w:val="00630361"/>
    <w:pPr>
      <w:ind w:left="720"/>
      <w:contextualSpacing/>
    </w:pPr>
    <w:rPr>
      <w:sz w:val="24"/>
      <w:szCs w:val="24"/>
    </w:rPr>
  </w:style>
  <w:style w:type="paragraph" w:styleId="a9">
    <w:name w:val="Body Text"/>
    <w:basedOn w:val="a"/>
    <w:link w:val="aa"/>
    <w:uiPriority w:val="99"/>
    <w:unhideWhenUsed/>
    <w:rsid w:val="00630361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rsid w:val="0063036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Обычный1"/>
    <w:rsid w:val="00630361"/>
    <w:pPr>
      <w:widowControl w:val="0"/>
      <w:spacing w:after="0" w:line="300" w:lineRule="auto"/>
      <w:ind w:left="320" w:hanging="340"/>
    </w:pPr>
    <w:rPr>
      <w:rFonts w:ascii="Courier New" w:eastAsia="Times New Roman" w:hAnsi="Courier New" w:cs="Times New Roman"/>
      <w:snapToGrid w:val="0"/>
      <w:sz w:val="16"/>
      <w:szCs w:val="20"/>
      <w:lang w:eastAsia="ru-RU"/>
    </w:rPr>
  </w:style>
  <w:style w:type="paragraph" w:customStyle="1" w:styleId="FR2">
    <w:name w:val="FR2"/>
    <w:rsid w:val="00630361"/>
    <w:pPr>
      <w:widowControl w:val="0"/>
      <w:spacing w:after="0" w:line="300" w:lineRule="auto"/>
      <w:ind w:right="600"/>
      <w:jc w:val="right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21">
    <w:name w:val="Основной текст 21"/>
    <w:basedOn w:val="a"/>
    <w:rsid w:val="00630361"/>
    <w:pPr>
      <w:overflowPunct w:val="0"/>
      <w:autoSpaceDE w:val="0"/>
      <w:autoSpaceDN w:val="0"/>
      <w:adjustRightInd w:val="0"/>
      <w:ind w:firstLine="720"/>
      <w:textAlignment w:val="baseline"/>
    </w:pPr>
    <w:rPr>
      <w:sz w:val="27"/>
    </w:rPr>
  </w:style>
  <w:style w:type="paragraph" w:styleId="ab">
    <w:name w:val="Balloon Text"/>
    <w:basedOn w:val="a"/>
    <w:link w:val="ac"/>
    <w:uiPriority w:val="99"/>
    <w:semiHidden/>
    <w:unhideWhenUsed/>
    <w:rsid w:val="00B005D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005D8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Normal (Web)"/>
    <w:basedOn w:val="a"/>
    <w:uiPriority w:val="99"/>
    <w:unhideWhenUsed/>
    <w:rsid w:val="00FB71A2"/>
    <w:pPr>
      <w:spacing w:before="100" w:beforeAutospacing="1" w:after="100" w:afterAutospacing="1"/>
    </w:pPr>
    <w:rPr>
      <w:sz w:val="24"/>
      <w:szCs w:val="24"/>
    </w:rPr>
  </w:style>
  <w:style w:type="paragraph" w:customStyle="1" w:styleId="ae">
    <w:name w:val="Нормальный (таблица)"/>
    <w:basedOn w:val="a"/>
    <w:next w:val="a"/>
    <w:uiPriority w:val="99"/>
    <w:rsid w:val="00FB71A2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02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8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25794.html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studmedlib.ru/ru/book/ISBN9785970433355.html" TargetMode="External"/><Relationship Id="rId12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studmedlib.ru/book/06-COS-2330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studmedlib.ru/book/ISBN9785970423912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9785970425800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8</Pages>
  <Words>1751</Words>
  <Characters>9982</Characters>
  <Application>Microsoft Office Word</Application>
  <DocSecurity>0</DocSecurity>
  <Lines>83</Lines>
  <Paragraphs>23</Paragraphs>
  <ScaleCrop>false</ScaleCrop>
  <Company>Microsoft</Company>
  <LinksUpToDate>false</LinksUpToDate>
  <CharactersWithSpaces>11710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fermo</cp:lastModifiedBy>
  <cp:revision>21</cp:revision>
  <cp:lastPrinted>2017-10-12T08:00:00Z</cp:lastPrinted>
  <dcterms:created xsi:type="dcterms:W3CDTF">2017-10-10T17:39:00Z</dcterms:created>
  <dcterms:modified xsi:type="dcterms:W3CDTF">2019-06-21T05:50:00Z</dcterms:modified>
</cp:coreProperties>
</file>