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DA5" w:rsidRPr="003A4C6D" w:rsidRDefault="003A4C6D" w:rsidP="00333DA5">
      <w:pPr>
        <w:pStyle w:val="3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Фонд вопросов к </w:t>
      </w:r>
      <w:r w:rsidRPr="003A4C6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 xml:space="preserve"> этапу «Собеседование» ИГА</w:t>
      </w:r>
    </w:p>
    <w:p w:rsidR="00333DA5" w:rsidRPr="00461725" w:rsidRDefault="00461725" w:rsidP="00461725">
      <w:pPr>
        <w:pStyle w:val="3"/>
        <w:jc w:val="center"/>
        <w:rPr>
          <w:b/>
          <w:sz w:val="32"/>
          <w:szCs w:val="32"/>
        </w:rPr>
      </w:pPr>
      <w:r w:rsidRPr="00461725">
        <w:rPr>
          <w:b/>
          <w:sz w:val="32"/>
          <w:szCs w:val="32"/>
        </w:rPr>
        <w:t>Клиническая ординатура по специальности</w:t>
      </w:r>
      <w:r w:rsidR="00313706" w:rsidRPr="00461725">
        <w:rPr>
          <w:b/>
          <w:sz w:val="32"/>
          <w:szCs w:val="32"/>
        </w:rPr>
        <w:t xml:space="preserve"> «Гематология</w:t>
      </w:r>
      <w:r w:rsidR="00763EC6" w:rsidRPr="00461725">
        <w:rPr>
          <w:b/>
          <w:sz w:val="32"/>
          <w:szCs w:val="32"/>
        </w:rPr>
        <w:t xml:space="preserve">» 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1.Организация амбулаторно-поликлинической гематологической помощи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2. Особенности лечения гематологических больных и амбулаторно-поликлинических условиях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3. Организация гематологической стационарной помощи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4. Вопросы этики, деонтологии медицинской психологии в гематологии. Основы врачебной этики и деонтологии. Информированное согласие гематологического пациента на лечение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5. Вопросы трудовой экспертизы. Организация экспертизы трудоспособности в подразделениях гематологической службы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 xml:space="preserve">6. Основы организации гематологической помощи населению           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7. Структура учреждений гематологической помощи в РФ. Развитие гематологической помощи в стране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8. Основы медицинского страхования. Закон РФ "О медицинском страховании граждан в РФ" и механизмы его реализации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9. Учение о клетке (Строение клетки</w:t>
      </w:r>
      <w:r w:rsidRPr="00461725">
        <w:rPr>
          <w:b w:val="0"/>
          <w:noProof/>
        </w:rPr>
        <w:t xml:space="preserve">, </w:t>
      </w:r>
      <w:r w:rsidRPr="00461725">
        <w:rPr>
          <w:b w:val="0"/>
        </w:rPr>
        <w:t>Клеточные мембраны</w:t>
      </w:r>
      <w:r w:rsidRPr="00461725">
        <w:rPr>
          <w:b w:val="0"/>
          <w:noProof/>
        </w:rPr>
        <w:t xml:space="preserve">, </w:t>
      </w:r>
      <w:r w:rsidRPr="00461725">
        <w:rPr>
          <w:b w:val="0"/>
        </w:rPr>
        <w:t>Ядро</w:t>
      </w:r>
      <w:r w:rsidRPr="00461725">
        <w:rPr>
          <w:b w:val="0"/>
          <w:noProof/>
        </w:rPr>
        <w:t xml:space="preserve">, </w:t>
      </w:r>
      <w:proofErr w:type="spellStart"/>
      <w:r w:rsidRPr="00461725">
        <w:rPr>
          <w:b w:val="0"/>
        </w:rPr>
        <w:t>Цитоплазма,деление</w:t>
      </w:r>
      <w:proofErr w:type="spellEnd"/>
      <w:r w:rsidRPr="00461725">
        <w:rPr>
          <w:b w:val="0"/>
        </w:rPr>
        <w:t xml:space="preserve"> клетки (митотический цикл))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10. Схема кроветворения Воробьева  Черткова  Номенклатура и классификация клеток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11. Регуляция кроветворения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12. Механизм регуляции клеточного состава периферической крови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13. Строение и функции костного мозга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14. Клеточное представительство (клетки стромы и кроветворной паренхимы)</w:t>
      </w:r>
    </w:p>
    <w:p w:rsidR="00BF5D00" w:rsidRPr="00461725" w:rsidRDefault="00BF5D00" w:rsidP="00461725">
      <w:pPr>
        <w:pStyle w:val="af1"/>
        <w:rPr>
          <w:b w:val="0"/>
          <w:noProof/>
        </w:rPr>
      </w:pPr>
      <w:r w:rsidRPr="00461725">
        <w:rPr>
          <w:b w:val="0"/>
        </w:rPr>
        <w:t>15. Строение и функции лимфоидных органов (тимус, лимфатические узлы, селезёнка)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16. Иммунокомпетентная система и механизмы иммунитета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17. Аутоиммунные заболевания в гематологии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18. Опухоли иммунокомпетентной системы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19.Генетика заболеваний системы крови, причины и механизмы мутации генов Понятие об онкогенах, аномалии хромосом и их природа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 xml:space="preserve">20. Гемофилии, болезнь </w:t>
      </w:r>
      <w:proofErr w:type="spellStart"/>
      <w:r w:rsidRPr="00461725">
        <w:rPr>
          <w:b w:val="0"/>
        </w:rPr>
        <w:t>Виллебранда</w:t>
      </w:r>
      <w:proofErr w:type="spellEnd"/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>21.Тромбоцитопатии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22. </w:t>
      </w:r>
      <w:proofErr w:type="spellStart"/>
      <w:r w:rsidR="00BF5D00" w:rsidRPr="00461725">
        <w:rPr>
          <w:b w:val="0"/>
        </w:rPr>
        <w:t>Микросфероцитоз</w:t>
      </w:r>
      <w:proofErr w:type="spellEnd"/>
      <w:r w:rsidRPr="00461725">
        <w:rPr>
          <w:b w:val="0"/>
        </w:rPr>
        <w:t>, Талассемии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23. </w:t>
      </w:r>
      <w:r w:rsidR="00BF5D00" w:rsidRPr="00461725">
        <w:rPr>
          <w:b w:val="0"/>
        </w:rPr>
        <w:t>Методы генетического и цитогенетического анализа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24. </w:t>
      </w:r>
      <w:r w:rsidR="00BF5D00" w:rsidRPr="00461725">
        <w:rPr>
          <w:b w:val="0"/>
        </w:rPr>
        <w:t>Медико-генетическое консультирование в гематологии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25.</w:t>
      </w:r>
      <w:r w:rsidR="00BF5D00" w:rsidRPr="00461725">
        <w:rPr>
          <w:b w:val="0"/>
        </w:rPr>
        <w:t xml:space="preserve">Периферические лимфоузлы (величина, консистенция, плотность, локализация и </w:t>
      </w:r>
      <w:proofErr w:type="spellStart"/>
      <w:r w:rsidR="00BF5D00" w:rsidRPr="00461725">
        <w:rPr>
          <w:b w:val="0"/>
        </w:rPr>
        <w:t>др</w:t>
      </w:r>
      <w:proofErr w:type="spellEnd"/>
      <w:r w:rsidR="00BF5D00" w:rsidRPr="00461725">
        <w:rPr>
          <w:b w:val="0"/>
        </w:rPr>
        <w:t xml:space="preserve"> )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26. </w:t>
      </w:r>
      <w:r w:rsidR="00BF5D00" w:rsidRPr="00461725">
        <w:rPr>
          <w:b w:val="0"/>
        </w:rPr>
        <w:t>Селезенка</w:t>
      </w:r>
      <w:r w:rsidRPr="00461725">
        <w:rPr>
          <w:b w:val="0"/>
        </w:rPr>
        <w:t>, р</w:t>
      </w:r>
      <w:r w:rsidR="00BF5D00" w:rsidRPr="00461725">
        <w:rPr>
          <w:b w:val="0"/>
        </w:rPr>
        <w:t>азмеры по Курлову</w:t>
      </w:r>
      <w:r w:rsidRPr="00461725">
        <w:rPr>
          <w:b w:val="0"/>
        </w:rPr>
        <w:t>, к</w:t>
      </w:r>
      <w:r w:rsidR="00BF5D00" w:rsidRPr="00461725">
        <w:rPr>
          <w:b w:val="0"/>
        </w:rPr>
        <w:t>онсистенция</w:t>
      </w:r>
      <w:r w:rsidRPr="00461725">
        <w:rPr>
          <w:b w:val="0"/>
        </w:rPr>
        <w:t>.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27. </w:t>
      </w:r>
      <w:r w:rsidR="00BF5D00" w:rsidRPr="00461725">
        <w:rPr>
          <w:b w:val="0"/>
        </w:rPr>
        <w:t xml:space="preserve">Исследование крови: Гемоглобина, Эритроцитов и </w:t>
      </w:r>
      <w:proofErr w:type="spellStart"/>
      <w:r w:rsidR="00BF5D00" w:rsidRPr="00461725">
        <w:rPr>
          <w:b w:val="0"/>
        </w:rPr>
        <w:t>ретикулоцитов</w:t>
      </w:r>
      <w:proofErr w:type="spellEnd"/>
      <w:r w:rsidRPr="00461725">
        <w:rPr>
          <w:b w:val="0"/>
        </w:rPr>
        <w:t>, л</w:t>
      </w:r>
      <w:r w:rsidR="00BF5D00" w:rsidRPr="00461725">
        <w:rPr>
          <w:b w:val="0"/>
        </w:rPr>
        <w:t>ейкоцитов и формулы</w:t>
      </w:r>
      <w:r w:rsidRPr="00461725">
        <w:rPr>
          <w:b w:val="0"/>
        </w:rPr>
        <w:t xml:space="preserve"> крови</w:t>
      </w:r>
      <w:r w:rsidR="00BF5D00" w:rsidRPr="00461725">
        <w:rPr>
          <w:b w:val="0"/>
        </w:rPr>
        <w:t>,</w:t>
      </w:r>
      <w:r w:rsidRPr="00461725">
        <w:rPr>
          <w:b w:val="0"/>
        </w:rPr>
        <w:t xml:space="preserve"> т</w:t>
      </w:r>
      <w:r w:rsidR="00BF5D00" w:rsidRPr="00461725">
        <w:rPr>
          <w:b w:val="0"/>
        </w:rPr>
        <w:t>ромбоцитов, СОЭ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lastRenderedPageBreak/>
        <w:t xml:space="preserve">28. </w:t>
      </w:r>
      <w:r w:rsidR="00BF5D00" w:rsidRPr="00461725">
        <w:rPr>
          <w:b w:val="0"/>
        </w:rPr>
        <w:t>Цитологические методы исследования:</w:t>
      </w:r>
      <w:r w:rsidRPr="00461725">
        <w:rPr>
          <w:b w:val="0"/>
        </w:rPr>
        <w:t xml:space="preserve"> с</w:t>
      </w:r>
      <w:r w:rsidR="00BF5D00" w:rsidRPr="00461725">
        <w:rPr>
          <w:b w:val="0"/>
        </w:rPr>
        <w:t xml:space="preserve">ветовая микроскопия </w:t>
      </w:r>
      <w:r w:rsidRPr="00461725">
        <w:rPr>
          <w:b w:val="0"/>
        </w:rPr>
        <w:t>, с</w:t>
      </w:r>
      <w:r w:rsidR="00BF5D00" w:rsidRPr="00461725">
        <w:rPr>
          <w:b w:val="0"/>
        </w:rPr>
        <w:t xml:space="preserve">канирующая электронная микроскопия </w:t>
      </w:r>
      <w:r w:rsidRPr="00461725">
        <w:rPr>
          <w:b w:val="0"/>
        </w:rPr>
        <w:t>, э</w:t>
      </w:r>
      <w:r w:rsidR="00BF5D00" w:rsidRPr="00461725">
        <w:rPr>
          <w:b w:val="0"/>
        </w:rPr>
        <w:t xml:space="preserve">лектронная микроскопия 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29.Исследование </w:t>
      </w:r>
      <w:proofErr w:type="spellStart"/>
      <w:r w:rsidRPr="00461725">
        <w:rPr>
          <w:b w:val="0"/>
        </w:rPr>
        <w:t>пунктата</w:t>
      </w:r>
      <w:proofErr w:type="spellEnd"/>
      <w:r w:rsidRPr="00461725">
        <w:rPr>
          <w:b w:val="0"/>
        </w:rPr>
        <w:t xml:space="preserve"> к</w:t>
      </w:r>
      <w:r w:rsidR="00BF5D00" w:rsidRPr="00461725">
        <w:rPr>
          <w:b w:val="0"/>
        </w:rPr>
        <w:t>остного мозга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30.</w:t>
      </w:r>
      <w:r w:rsidR="00BF5D00" w:rsidRPr="00461725">
        <w:rPr>
          <w:b w:val="0"/>
        </w:rPr>
        <w:t>Гистологические методы исследования:</w:t>
      </w:r>
      <w:r w:rsidRPr="00461725">
        <w:rPr>
          <w:b w:val="0"/>
        </w:rPr>
        <w:t xml:space="preserve"> к</w:t>
      </w:r>
      <w:r w:rsidR="00BF5D00" w:rsidRPr="00461725">
        <w:rPr>
          <w:b w:val="0"/>
        </w:rPr>
        <w:t>остного мозга (</w:t>
      </w:r>
      <w:proofErr w:type="spellStart"/>
      <w:r w:rsidR="00BF5D00" w:rsidRPr="00461725">
        <w:rPr>
          <w:b w:val="0"/>
        </w:rPr>
        <w:t>трепанобиопсия</w:t>
      </w:r>
      <w:proofErr w:type="spellEnd"/>
      <w:r w:rsidR="00BF5D00" w:rsidRPr="00461725">
        <w:rPr>
          <w:b w:val="0"/>
        </w:rPr>
        <w:t>)</w:t>
      </w:r>
      <w:r w:rsidRPr="00461725">
        <w:rPr>
          <w:b w:val="0"/>
        </w:rPr>
        <w:t xml:space="preserve">, </w:t>
      </w:r>
      <w:proofErr w:type="spellStart"/>
      <w:r w:rsidRPr="00461725">
        <w:rPr>
          <w:b w:val="0"/>
        </w:rPr>
        <w:t>л</w:t>
      </w:r>
      <w:r w:rsidR="00BF5D00" w:rsidRPr="00461725">
        <w:rPr>
          <w:b w:val="0"/>
        </w:rPr>
        <w:t>имфоузлов</w:t>
      </w:r>
      <w:proofErr w:type="spellEnd"/>
      <w:r w:rsidR="00BF5D00" w:rsidRPr="00461725">
        <w:rPr>
          <w:b w:val="0"/>
        </w:rPr>
        <w:t xml:space="preserve"> и селезенки</w:t>
      </w:r>
      <w:r w:rsidRPr="00461725">
        <w:rPr>
          <w:b w:val="0"/>
        </w:rPr>
        <w:t>, п</w:t>
      </w:r>
      <w:r w:rsidR="00BF5D00" w:rsidRPr="00461725">
        <w:rPr>
          <w:b w:val="0"/>
        </w:rPr>
        <w:t>ечени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31. </w:t>
      </w:r>
      <w:r w:rsidR="00BF5D00" w:rsidRPr="00461725">
        <w:rPr>
          <w:b w:val="0"/>
        </w:rPr>
        <w:t>Цитогенетические методы исследования:</w:t>
      </w:r>
      <w:r w:rsidRPr="00461725">
        <w:rPr>
          <w:b w:val="0"/>
        </w:rPr>
        <w:t xml:space="preserve"> н</w:t>
      </w:r>
      <w:r w:rsidR="00BF5D00" w:rsidRPr="00461725">
        <w:rPr>
          <w:b w:val="0"/>
        </w:rPr>
        <w:t>ормальный кариотип человека</w:t>
      </w:r>
      <w:r w:rsidRPr="00461725">
        <w:rPr>
          <w:b w:val="0"/>
        </w:rPr>
        <w:t>, ц</w:t>
      </w:r>
      <w:r w:rsidR="00BF5D00" w:rsidRPr="00461725">
        <w:rPr>
          <w:b w:val="0"/>
        </w:rPr>
        <w:t>итогенетика лейкозов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32. </w:t>
      </w:r>
      <w:r w:rsidR="00BF5D00" w:rsidRPr="00461725">
        <w:rPr>
          <w:b w:val="0"/>
        </w:rPr>
        <w:t xml:space="preserve">Цитохимические и цитогенетические методы  исследования: </w:t>
      </w:r>
      <w:r w:rsidRPr="00461725">
        <w:rPr>
          <w:b w:val="0"/>
        </w:rPr>
        <w:t>п</w:t>
      </w:r>
      <w:r w:rsidR="00BF5D00" w:rsidRPr="00461725">
        <w:rPr>
          <w:b w:val="0"/>
        </w:rPr>
        <w:t>ри острых и хронических лейкозах</w:t>
      </w:r>
      <w:r w:rsidRPr="00461725">
        <w:rPr>
          <w:b w:val="0"/>
          <w:noProof/>
        </w:rPr>
        <w:t>, п</w:t>
      </w:r>
      <w:r w:rsidR="00BF5D00" w:rsidRPr="00461725">
        <w:rPr>
          <w:b w:val="0"/>
        </w:rPr>
        <w:t xml:space="preserve">ри </w:t>
      </w:r>
      <w:proofErr w:type="spellStart"/>
      <w:r w:rsidR="00BF5D00" w:rsidRPr="00461725">
        <w:rPr>
          <w:b w:val="0"/>
        </w:rPr>
        <w:t>гематосаркомах</w:t>
      </w:r>
      <w:proofErr w:type="spellEnd"/>
    </w:p>
    <w:p w:rsidR="00BF5D00" w:rsidRPr="00461725" w:rsidRDefault="00307C3C" w:rsidP="00461725">
      <w:pPr>
        <w:pStyle w:val="af1"/>
        <w:rPr>
          <w:b w:val="0"/>
          <w:noProof/>
        </w:rPr>
      </w:pPr>
      <w:r w:rsidRPr="00461725">
        <w:rPr>
          <w:b w:val="0"/>
        </w:rPr>
        <w:t xml:space="preserve">33. </w:t>
      </w:r>
      <w:r w:rsidR="00BF5D00" w:rsidRPr="00461725">
        <w:rPr>
          <w:b w:val="0"/>
        </w:rPr>
        <w:t>Пробы, определяющие механизмы гемолиза эритроцитов</w:t>
      </w:r>
      <w:r w:rsidRPr="00461725">
        <w:rPr>
          <w:b w:val="0"/>
          <w:noProof/>
        </w:rPr>
        <w:t>: п</w:t>
      </w:r>
      <w:r w:rsidR="00BF5D00" w:rsidRPr="00461725">
        <w:rPr>
          <w:b w:val="0"/>
        </w:rPr>
        <w:t xml:space="preserve">роба </w:t>
      </w:r>
      <w:proofErr w:type="spellStart"/>
      <w:r w:rsidR="00BF5D00" w:rsidRPr="00461725">
        <w:rPr>
          <w:b w:val="0"/>
        </w:rPr>
        <w:t>Кумбса</w:t>
      </w:r>
      <w:proofErr w:type="spellEnd"/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34. </w:t>
      </w:r>
      <w:r w:rsidR="00BF5D00" w:rsidRPr="00461725">
        <w:rPr>
          <w:b w:val="0"/>
        </w:rPr>
        <w:t xml:space="preserve">Осмотическая </w:t>
      </w:r>
      <w:proofErr w:type="spellStart"/>
      <w:r w:rsidR="00BF5D00" w:rsidRPr="00461725">
        <w:rPr>
          <w:b w:val="0"/>
        </w:rPr>
        <w:t>резистентность</w:t>
      </w:r>
      <w:proofErr w:type="spellEnd"/>
      <w:r w:rsidRPr="00461725">
        <w:rPr>
          <w:b w:val="0"/>
        </w:rPr>
        <w:t>, к</w:t>
      </w:r>
      <w:r w:rsidR="00BF5D00" w:rsidRPr="00461725">
        <w:rPr>
          <w:b w:val="0"/>
        </w:rPr>
        <w:t xml:space="preserve">ислотная </w:t>
      </w:r>
      <w:proofErr w:type="spellStart"/>
      <w:r w:rsidR="00BF5D00" w:rsidRPr="00461725">
        <w:rPr>
          <w:b w:val="0"/>
        </w:rPr>
        <w:t>эритрограмма</w:t>
      </w:r>
      <w:proofErr w:type="spellEnd"/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35. </w:t>
      </w:r>
      <w:r w:rsidR="00BF5D00" w:rsidRPr="00461725">
        <w:rPr>
          <w:b w:val="0"/>
        </w:rPr>
        <w:t>Определение групп крови и резус-принадлежности</w:t>
      </w:r>
      <w:r w:rsidRPr="00461725">
        <w:rPr>
          <w:b w:val="0"/>
          <w:noProof/>
        </w:rPr>
        <w:t>, и</w:t>
      </w:r>
      <w:r w:rsidR="00BF5D00" w:rsidRPr="00461725">
        <w:rPr>
          <w:b w:val="0"/>
        </w:rPr>
        <w:t>ндивидуальный подбор крови для гемотрансфузи</w:t>
      </w:r>
      <w:r w:rsidRPr="00461725">
        <w:rPr>
          <w:b w:val="0"/>
        </w:rPr>
        <w:t>и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36. </w:t>
      </w:r>
      <w:r w:rsidR="00BF5D00" w:rsidRPr="00461725">
        <w:rPr>
          <w:b w:val="0"/>
        </w:rPr>
        <w:t>Лейкозы</w:t>
      </w:r>
      <w:r w:rsidRPr="00461725">
        <w:rPr>
          <w:b w:val="0"/>
        </w:rPr>
        <w:t>: э</w:t>
      </w:r>
      <w:r w:rsidR="00BF5D00" w:rsidRPr="00461725">
        <w:rPr>
          <w:b w:val="0"/>
        </w:rPr>
        <w:t>тиологи</w:t>
      </w:r>
      <w:r w:rsidRPr="00461725">
        <w:rPr>
          <w:b w:val="0"/>
        </w:rPr>
        <w:t>я, п</w:t>
      </w:r>
      <w:r w:rsidR="00BF5D00" w:rsidRPr="00461725">
        <w:rPr>
          <w:b w:val="0"/>
        </w:rPr>
        <w:t>атогенез</w:t>
      </w:r>
      <w:r w:rsidRPr="00461725">
        <w:rPr>
          <w:b w:val="0"/>
        </w:rPr>
        <w:t>, к</w:t>
      </w:r>
      <w:r w:rsidR="00BF5D00" w:rsidRPr="00461725">
        <w:rPr>
          <w:b w:val="0"/>
        </w:rPr>
        <w:t>лассификация лейкозов</w:t>
      </w:r>
      <w:r w:rsidRPr="00461725">
        <w:rPr>
          <w:b w:val="0"/>
        </w:rPr>
        <w:t>.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37. </w:t>
      </w:r>
      <w:r w:rsidR="00BF5D00" w:rsidRPr="00461725">
        <w:rPr>
          <w:b w:val="0"/>
        </w:rPr>
        <w:t>Острые лейкозы</w:t>
      </w:r>
      <w:r w:rsidRPr="00461725">
        <w:rPr>
          <w:b w:val="0"/>
        </w:rPr>
        <w:t xml:space="preserve"> (классификация, диагностика, клиника, программы химиотерапии)</w:t>
      </w:r>
    </w:p>
    <w:p w:rsidR="00307C3C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38. </w:t>
      </w:r>
      <w:proofErr w:type="spellStart"/>
      <w:r w:rsidRPr="00461725">
        <w:rPr>
          <w:b w:val="0"/>
        </w:rPr>
        <w:t>Нейролейкемия</w:t>
      </w:r>
      <w:proofErr w:type="spellEnd"/>
      <w:r w:rsidRPr="00461725">
        <w:rPr>
          <w:b w:val="0"/>
        </w:rPr>
        <w:t xml:space="preserve"> при ОЛЛ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 39. </w:t>
      </w:r>
      <w:r w:rsidR="00BF5D00" w:rsidRPr="00461725">
        <w:rPr>
          <w:b w:val="0"/>
        </w:rPr>
        <w:t>Этапы терапии острых лейкозов</w:t>
      </w:r>
      <w:r w:rsidRPr="00461725">
        <w:rPr>
          <w:b w:val="0"/>
        </w:rPr>
        <w:t xml:space="preserve"> (к</w:t>
      </w:r>
      <w:r w:rsidR="00BF5D00" w:rsidRPr="00461725">
        <w:rPr>
          <w:b w:val="0"/>
        </w:rPr>
        <w:t>ритерии ремиссии</w:t>
      </w:r>
      <w:r w:rsidRPr="00461725">
        <w:rPr>
          <w:b w:val="0"/>
        </w:rPr>
        <w:t>, к</w:t>
      </w:r>
      <w:r w:rsidR="00BF5D00" w:rsidRPr="00461725">
        <w:rPr>
          <w:b w:val="0"/>
        </w:rPr>
        <w:t>ритерии рецидива</w:t>
      </w:r>
      <w:r w:rsidRPr="00461725">
        <w:rPr>
          <w:b w:val="0"/>
        </w:rPr>
        <w:t>)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40.</w:t>
      </w:r>
      <w:r w:rsidR="00BF5D00" w:rsidRPr="00461725">
        <w:rPr>
          <w:b w:val="0"/>
        </w:rPr>
        <w:t>Цитостатические препараты и их комбинации, применяемые для лечения острых лейкозов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 xml:space="preserve">41. </w:t>
      </w:r>
      <w:r w:rsidR="00BF5D00" w:rsidRPr="00461725">
        <w:rPr>
          <w:b w:val="0"/>
        </w:rPr>
        <w:t>Трансплантация костного мозга</w:t>
      </w:r>
    </w:p>
    <w:p w:rsidR="00BF5D00" w:rsidRPr="00461725" w:rsidRDefault="00307C3C" w:rsidP="00461725">
      <w:pPr>
        <w:pStyle w:val="af1"/>
        <w:rPr>
          <w:b w:val="0"/>
        </w:rPr>
      </w:pPr>
      <w:r w:rsidRPr="00461725">
        <w:rPr>
          <w:b w:val="0"/>
        </w:rPr>
        <w:t>42. Хронические лейкозы (ХМЛ, ХЛЛ, определение, классификация, этиология, патогенез</w:t>
      </w:r>
      <w:r w:rsidR="00AB1C80" w:rsidRPr="00461725">
        <w:rPr>
          <w:b w:val="0"/>
        </w:rPr>
        <w:t>, клиника</w:t>
      </w:r>
      <w:r w:rsidRPr="00461725">
        <w:rPr>
          <w:b w:val="0"/>
        </w:rPr>
        <w:t>)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>43. Лечение хронической и развёрнутой стадий ХМЛ.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44. Эритремия, Полицитемия, </w:t>
      </w:r>
      <w:proofErr w:type="spellStart"/>
      <w:r w:rsidRPr="00461725">
        <w:rPr>
          <w:b w:val="0"/>
        </w:rPr>
        <w:t>Остеомиелофиброз</w:t>
      </w:r>
      <w:proofErr w:type="spellEnd"/>
      <w:r w:rsidRPr="00461725">
        <w:rPr>
          <w:b w:val="0"/>
        </w:rPr>
        <w:t>, Тромбоцитемия ХМЛ – дифференциальная диагностика.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45. </w:t>
      </w:r>
      <w:r w:rsidR="00BF5D00" w:rsidRPr="00461725">
        <w:rPr>
          <w:b w:val="0"/>
        </w:rPr>
        <w:t xml:space="preserve">Хронический </w:t>
      </w:r>
      <w:proofErr w:type="spellStart"/>
      <w:r w:rsidR="00BF5D00" w:rsidRPr="00461725">
        <w:rPr>
          <w:b w:val="0"/>
        </w:rPr>
        <w:t>лимфоле</w:t>
      </w:r>
      <w:r w:rsidRPr="00461725">
        <w:rPr>
          <w:b w:val="0"/>
        </w:rPr>
        <w:t>й</w:t>
      </w:r>
      <w:r w:rsidR="00BF5D00" w:rsidRPr="00461725">
        <w:rPr>
          <w:b w:val="0"/>
        </w:rPr>
        <w:t>коз</w:t>
      </w:r>
      <w:proofErr w:type="spellEnd"/>
      <w:r w:rsidRPr="00461725">
        <w:rPr>
          <w:b w:val="0"/>
        </w:rPr>
        <w:t xml:space="preserve"> (Клинические проявления, тактика ведения, показания к химиотерапии).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46. </w:t>
      </w:r>
      <w:proofErr w:type="spellStart"/>
      <w:r w:rsidR="00BF5D00" w:rsidRPr="00461725">
        <w:rPr>
          <w:b w:val="0"/>
        </w:rPr>
        <w:t>Парапротеинемичсскиегемобластозы</w:t>
      </w:r>
      <w:proofErr w:type="spellEnd"/>
      <w:r w:rsidRPr="00461725">
        <w:rPr>
          <w:b w:val="0"/>
        </w:rPr>
        <w:t xml:space="preserve"> (Множественная миелома, болезнь </w:t>
      </w:r>
      <w:proofErr w:type="spellStart"/>
      <w:r w:rsidRPr="00461725">
        <w:rPr>
          <w:b w:val="0"/>
        </w:rPr>
        <w:t>Вальденстрема</w:t>
      </w:r>
      <w:proofErr w:type="spellEnd"/>
      <w:r w:rsidRPr="00461725">
        <w:rPr>
          <w:b w:val="0"/>
        </w:rPr>
        <w:t>)</w:t>
      </w:r>
    </w:p>
    <w:p w:rsidR="00BF5D00" w:rsidRPr="00461725" w:rsidRDefault="00AB1C80" w:rsidP="00461725">
      <w:pPr>
        <w:pStyle w:val="af1"/>
        <w:rPr>
          <w:b w:val="0"/>
        </w:rPr>
      </w:pPr>
      <w:r w:rsidRPr="00461725">
        <w:rPr>
          <w:b w:val="0"/>
        </w:rPr>
        <w:t xml:space="preserve">47. </w:t>
      </w:r>
      <w:proofErr w:type="spellStart"/>
      <w:r w:rsidR="00BF5D00" w:rsidRPr="00461725">
        <w:rPr>
          <w:b w:val="0"/>
        </w:rPr>
        <w:t>Гематосаркомы</w:t>
      </w:r>
      <w:proofErr w:type="spellEnd"/>
      <w:r w:rsidR="00BF5D00" w:rsidRPr="00461725">
        <w:rPr>
          <w:b w:val="0"/>
        </w:rPr>
        <w:t xml:space="preserve"> и </w:t>
      </w:r>
      <w:proofErr w:type="spellStart"/>
      <w:r w:rsidR="00BF5D00" w:rsidRPr="00461725">
        <w:rPr>
          <w:b w:val="0"/>
        </w:rPr>
        <w:t>лимфоцитомы</w:t>
      </w:r>
      <w:proofErr w:type="spellEnd"/>
      <w:r w:rsidR="00BB017A" w:rsidRPr="00461725">
        <w:rPr>
          <w:b w:val="0"/>
        </w:rPr>
        <w:t xml:space="preserve"> (Классификация, методы диагностики, стадии </w:t>
      </w:r>
      <w:proofErr w:type="spellStart"/>
      <w:r w:rsidR="00BB017A" w:rsidRPr="00461725">
        <w:rPr>
          <w:b w:val="0"/>
        </w:rPr>
        <w:t>лимофцитом</w:t>
      </w:r>
      <w:proofErr w:type="spellEnd"/>
      <w:r w:rsidR="00BB017A" w:rsidRPr="00461725">
        <w:rPr>
          <w:b w:val="0"/>
        </w:rPr>
        <w:t>, принципы лечения)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  <w:noProof/>
        </w:rPr>
        <w:t xml:space="preserve">48. </w:t>
      </w:r>
      <w:r w:rsidR="00BF5D00" w:rsidRPr="00461725">
        <w:rPr>
          <w:b w:val="0"/>
        </w:rPr>
        <w:t>Лимфогранулематоз</w:t>
      </w:r>
      <w:r w:rsidRPr="00461725">
        <w:rPr>
          <w:b w:val="0"/>
        </w:rPr>
        <w:t xml:space="preserve"> (этиология, патогенез, клиника, классификация, лечение);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49. </w:t>
      </w:r>
      <w:r w:rsidR="00BF5D00" w:rsidRPr="00461725">
        <w:rPr>
          <w:b w:val="0"/>
        </w:rPr>
        <w:t>Железодефицитн</w:t>
      </w:r>
      <w:r w:rsidRPr="00461725">
        <w:rPr>
          <w:b w:val="0"/>
        </w:rPr>
        <w:t>ая</w:t>
      </w:r>
      <w:r w:rsidR="00BF5D00" w:rsidRPr="00461725">
        <w:rPr>
          <w:b w:val="0"/>
        </w:rPr>
        <w:t xml:space="preserve"> анеми</w:t>
      </w:r>
      <w:r w:rsidRPr="00461725">
        <w:rPr>
          <w:b w:val="0"/>
        </w:rPr>
        <w:t>я (Этиология ЖДА, патогенез, клинические проявления, дифференциальная диагностика, лечение)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50. </w:t>
      </w:r>
      <w:r w:rsidR="00BF5D00" w:rsidRPr="00461725">
        <w:rPr>
          <w:b w:val="0"/>
        </w:rPr>
        <w:t>Анемии, обусловленные инфекцией и воспалением</w:t>
      </w:r>
      <w:r w:rsidRPr="00461725">
        <w:rPr>
          <w:b w:val="0"/>
        </w:rPr>
        <w:t xml:space="preserve"> (</w:t>
      </w:r>
      <w:r w:rsidR="00BF5D00" w:rsidRPr="00461725">
        <w:rPr>
          <w:b w:val="0"/>
        </w:rPr>
        <w:t>Этиология</w:t>
      </w:r>
      <w:r w:rsidRPr="00461725">
        <w:rPr>
          <w:b w:val="0"/>
        </w:rPr>
        <w:t>, патогенез)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51. </w:t>
      </w:r>
      <w:r w:rsidR="00BF5D00" w:rsidRPr="00461725">
        <w:rPr>
          <w:b w:val="0"/>
        </w:rPr>
        <w:t xml:space="preserve">Анемии, связанные с нарушением синтеза </w:t>
      </w:r>
      <w:proofErr w:type="spellStart"/>
      <w:r w:rsidR="00BF5D00" w:rsidRPr="00461725">
        <w:rPr>
          <w:b w:val="0"/>
        </w:rPr>
        <w:t>порфиринов</w:t>
      </w:r>
      <w:proofErr w:type="spellEnd"/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t xml:space="preserve">52. </w:t>
      </w:r>
      <w:proofErr w:type="spellStart"/>
      <w:r w:rsidR="00BF5D00" w:rsidRPr="00461725">
        <w:rPr>
          <w:b w:val="0"/>
        </w:rPr>
        <w:t>Мегалобластные</w:t>
      </w:r>
      <w:proofErr w:type="spellEnd"/>
      <w:r w:rsidR="00BF5D00" w:rsidRPr="00461725">
        <w:rPr>
          <w:b w:val="0"/>
        </w:rPr>
        <w:t xml:space="preserve"> анемии</w:t>
      </w:r>
      <w:r w:rsidRPr="00461725">
        <w:rPr>
          <w:b w:val="0"/>
        </w:rPr>
        <w:t xml:space="preserve"> (витамин В 12 дефицитная анемия, </w:t>
      </w:r>
      <w:proofErr w:type="spellStart"/>
      <w:r w:rsidRPr="00461725">
        <w:rPr>
          <w:b w:val="0"/>
        </w:rPr>
        <w:t>фолиеводефицитная</w:t>
      </w:r>
      <w:proofErr w:type="spellEnd"/>
      <w:r w:rsidRPr="00461725">
        <w:rPr>
          <w:b w:val="0"/>
        </w:rPr>
        <w:t xml:space="preserve"> анемия)</w:t>
      </w:r>
    </w:p>
    <w:p w:rsidR="00BF5D00" w:rsidRPr="00461725" w:rsidRDefault="00BB017A" w:rsidP="00461725">
      <w:pPr>
        <w:pStyle w:val="af1"/>
        <w:rPr>
          <w:b w:val="0"/>
        </w:rPr>
      </w:pPr>
      <w:r w:rsidRPr="00461725">
        <w:rPr>
          <w:b w:val="0"/>
        </w:rPr>
        <w:lastRenderedPageBreak/>
        <w:t xml:space="preserve">53. </w:t>
      </w:r>
      <w:r w:rsidR="00BF5D00" w:rsidRPr="00461725">
        <w:rPr>
          <w:b w:val="0"/>
        </w:rPr>
        <w:t>Гемолитические анемии</w:t>
      </w:r>
      <w:r w:rsidRPr="00461725">
        <w:rPr>
          <w:b w:val="0"/>
        </w:rPr>
        <w:t xml:space="preserve"> (Классификация, патогенез, клинические проявления, общие проявления, общие признаки гемолитических анемий)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54. </w:t>
      </w:r>
      <w:proofErr w:type="spellStart"/>
      <w:r w:rsidR="00BF5D00" w:rsidRPr="00461725">
        <w:rPr>
          <w:b w:val="0"/>
        </w:rPr>
        <w:t>Дизэритропоэтические</w:t>
      </w:r>
      <w:proofErr w:type="spellEnd"/>
      <w:r w:rsidR="00BF5D00" w:rsidRPr="00461725">
        <w:rPr>
          <w:b w:val="0"/>
        </w:rPr>
        <w:t xml:space="preserve"> анемии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55. </w:t>
      </w:r>
      <w:proofErr w:type="spellStart"/>
      <w:r w:rsidR="00BF5D00" w:rsidRPr="00461725">
        <w:rPr>
          <w:b w:val="0"/>
        </w:rPr>
        <w:t>Апластические</w:t>
      </w:r>
      <w:proofErr w:type="spellEnd"/>
      <w:r w:rsidR="00BF5D00" w:rsidRPr="00461725">
        <w:rPr>
          <w:b w:val="0"/>
        </w:rPr>
        <w:t xml:space="preserve"> анемии</w:t>
      </w:r>
    </w:p>
    <w:p w:rsid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56. </w:t>
      </w:r>
      <w:r w:rsidR="00BF5D00" w:rsidRPr="00461725">
        <w:rPr>
          <w:b w:val="0"/>
        </w:rPr>
        <w:t>Порфирии</w:t>
      </w:r>
    </w:p>
    <w:p w:rsidR="00461725" w:rsidRDefault="00663489" w:rsidP="00461725">
      <w:pPr>
        <w:pStyle w:val="af1"/>
        <w:rPr>
          <w:b w:val="0"/>
        </w:rPr>
      </w:pPr>
      <w:r w:rsidRPr="00461725">
        <w:rPr>
          <w:b w:val="0"/>
          <w:szCs w:val="28"/>
        </w:rPr>
        <w:t xml:space="preserve">57. </w:t>
      </w:r>
      <w:r w:rsidR="00BF5D00" w:rsidRPr="00461725">
        <w:rPr>
          <w:b w:val="0"/>
          <w:szCs w:val="28"/>
        </w:rPr>
        <w:t>Физиология гемостаза и методы его исследования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58. </w:t>
      </w:r>
      <w:r w:rsidR="00BF5D00" w:rsidRPr="00461725">
        <w:rPr>
          <w:b w:val="0"/>
        </w:rPr>
        <w:t xml:space="preserve">Методы исследования </w:t>
      </w:r>
      <w:proofErr w:type="spellStart"/>
      <w:r w:rsidR="00BF5D00" w:rsidRPr="00461725">
        <w:rPr>
          <w:b w:val="0"/>
        </w:rPr>
        <w:t>сосудисто-тромбоцитарного</w:t>
      </w:r>
      <w:proofErr w:type="spellEnd"/>
      <w:r w:rsidR="00BF5D00" w:rsidRPr="00461725">
        <w:rPr>
          <w:b w:val="0"/>
        </w:rPr>
        <w:t xml:space="preserve"> гемостаза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>59.</w:t>
      </w:r>
      <w:r w:rsidR="00BF5D00" w:rsidRPr="00461725">
        <w:rPr>
          <w:b w:val="0"/>
        </w:rPr>
        <w:t xml:space="preserve">Физиологические </w:t>
      </w:r>
      <w:proofErr w:type="spellStart"/>
      <w:r w:rsidR="00BF5D00" w:rsidRPr="00461725">
        <w:rPr>
          <w:b w:val="0"/>
        </w:rPr>
        <w:t>противосвертывающие</w:t>
      </w:r>
      <w:proofErr w:type="spellEnd"/>
      <w:r w:rsidR="00BF5D00" w:rsidRPr="00461725">
        <w:rPr>
          <w:b w:val="0"/>
        </w:rPr>
        <w:t xml:space="preserve"> механизмы (система первичных и вторичных </w:t>
      </w:r>
      <w:proofErr w:type="spellStart"/>
      <w:r w:rsidR="00BF5D00" w:rsidRPr="00461725">
        <w:rPr>
          <w:b w:val="0"/>
        </w:rPr>
        <w:t>антикоагулянтовантинротеаз</w:t>
      </w:r>
      <w:proofErr w:type="spellEnd"/>
      <w:r w:rsidR="00BF5D00" w:rsidRPr="00461725">
        <w:rPr>
          <w:b w:val="0"/>
        </w:rPr>
        <w:t>)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60. </w:t>
      </w:r>
      <w:r w:rsidR="00BF5D00" w:rsidRPr="00461725">
        <w:rPr>
          <w:b w:val="0"/>
        </w:rPr>
        <w:t xml:space="preserve">Методы исследования внутреннего механизма свертывания крови (частичное </w:t>
      </w:r>
      <w:proofErr w:type="spellStart"/>
      <w:r w:rsidR="00BF5D00" w:rsidRPr="00461725">
        <w:rPr>
          <w:b w:val="0"/>
        </w:rPr>
        <w:t>тромбопластиновое</w:t>
      </w:r>
      <w:proofErr w:type="spellEnd"/>
      <w:r w:rsidR="00BF5D00" w:rsidRPr="00461725">
        <w:rPr>
          <w:b w:val="0"/>
        </w:rPr>
        <w:t xml:space="preserve"> время, активированное частичное </w:t>
      </w:r>
      <w:proofErr w:type="spellStart"/>
      <w:r w:rsidR="00BF5D00" w:rsidRPr="00461725">
        <w:rPr>
          <w:b w:val="0"/>
        </w:rPr>
        <w:t>тромбопластиновое</w:t>
      </w:r>
      <w:proofErr w:type="spellEnd"/>
      <w:r w:rsidR="00BF5D00" w:rsidRPr="00461725">
        <w:rPr>
          <w:b w:val="0"/>
        </w:rPr>
        <w:t xml:space="preserve"> время)</w:t>
      </w:r>
    </w:p>
    <w:p w:rsidR="00BF5D00" w:rsidRPr="00461725" w:rsidRDefault="00663489" w:rsidP="00461725">
      <w:pPr>
        <w:pStyle w:val="af1"/>
        <w:rPr>
          <w:b w:val="0"/>
          <w:noProof/>
        </w:rPr>
      </w:pPr>
      <w:r w:rsidRPr="00461725">
        <w:rPr>
          <w:b w:val="0"/>
        </w:rPr>
        <w:t xml:space="preserve">61. </w:t>
      </w:r>
      <w:r w:rsidR="00BF5D00" w:rsidRPr="00461725">
        <w:rPr>
          <w:b w:val="0"/>
        </w:rPr>
        <w:t>Методы исследования внешнего механизма свертывания крови (</w:t>
      </w:r>
      <w:proofErr w:type="spellStart"/>
      <w:r w:rsidR="00BF5D00" w:rsidRPr="00461725">
        <w:rPr>
          <w:b w:val="0"/>
        </w:rPr>
        <w:t>нротромбиновос</w:t>
      </w:r>
      <w:proofErr w:type="spellEnd"/>
      <w:r w:rsidR="00BF5D00" w:rsidRPr="00461725">
        <w:rPr>
          <w:b w:val="0"/>
        </w:rPr>
        <w:t xml:space="preserve"> время, </w:t>
      </w:r>
      <w:proofErr w:type="spellStart"/>
      <w:r w:rsidR="00BF5D00" w:rsidRPr="00461725">
        <w:rPr>
          <w:b w:val="0"/>
        </w:rPr>
        <w:t>протромбиновын</w:t>
      </w:r>
      <w:proofErr w:type="spellEnd"/>
      <w:r w:rsidR="00BF5D00" w:rsidRPr="00461725">
        <w:rPr>
          <w:b w:val="0"/>
        </w:rPr>
        <w:t xml:space="preserve"> индекс и </w:t>
      </w:r>
      <w:proofErr w:type="spellStart"/>
      <w:r w:rsidR="00BF5D00" w:rsidRPr="00461725">
        <w:rPr>
          <w:b w:val="0"/>
        </w:rPr>
        <w:t>др</w:t>
      </w:r>
      <w:proofErr w:type="spellEnd"/>
      <w:r w:rsidR="00BF5D00" w:rsidRPr="00461725">
        <w:rPr>
          <w:b w:val="0"/>
        </w:rPr>
        <w:t xml:space="preserve"> )</w:t>
      </w:r>
    </w:p>
    <w:p w:rsidR="00BF5D00" w:rsidRPr="00461725" w:rsidRDefault="00663489" w:rsidP="00461725">
      <w:pPr>
        <w:pStyle w:val="af1"/>
        <w:rPr>
          <w:b w:val="0"/>
          <w:noProof/>
        </w:rPr>
      </w:pPr>
      <w:r w:rsidRPr="00461725">
        <w:rPr>
          <w:b w:val="0"/>
          <w:noProof/>
        </w:rPr>
        <w:t xml:space="preserve">62. </w:t>
      </w:r>
      <w:r w:rsidR="00BF5D00" w:rsidRPr="00461725">
        <w:rPr>
          <w:b w:val="0"/>
        </w:rPr>
        <w:t>Геморрагические диатезы</w:t>
      </w:r>
      <w:r w:rsidRPr="00461725">
        <w:rPr>
          <w:b w:val="0"/>
          <w:noProof/>
        </w:rPr>
        <w:t>(</w:t>
      </w:r>
      <w:r w:rsidR="00BF5D00" w:rsidRPr="00461725">
        <w:rPr>
          <w:b w:val="0"/>
        </w:rPr>
        <w:t xml:space="preserve">Классификация, принципы </w:t>
      </w:r>
      <w:proofErr w:type="spellStart"/>
      <w:r w:rsidR="00BF5D00" w:rsidRPr="00461725">
        <w:rPr>
          <w:b w:val="0"/>
        </w:rPr>
        <w:t>диагностики</w:t>
      </w:r>
      <w:r w:rsidRPr="00461725">
        <w:rPr>
          <w:b w:val="0"/>
        </w:rPr>
        <w:t>,т</w:t>
      </w:r>
      <w:r w:rsidR="00BF5D00" w:rsidRPr="00461725">
        <w:rPr>
          <w:b w:val="0"/>
        </w:rPr>
        <w:t>ипы</w:t>
      </w:r>
      <w:proofErr w:type="spellEnd"/>
      <w:r w:rsidR="00BF5D00" w:rsidRPr="00461725">
        <w:rPr>
          <w:b w:val="0"/>
        </w:rPr>
        <w:t xml:space="preserve"> кровоточивости и их связь с различными нарушениями гемостаза</w:t>
      </w:r>
      <w:r w:rsidRPr="00461725">
        <w:rPr>
          <w:b w:val="0"/>
        </w:rPr>
        <w:t>)</w:t>
      </w:r>
    </w:p>
    <w:p w:rsidR="00663489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63. </w:t>
      </w:r>
      <w:r w:rsidR="00BF5D00" w:rsidRPr="00461725">
        <w:rPr>
          <w:b w:val="0"/>
        </w:rPr>
        <w:t xml:space="preserve">Аутоиммунные тромбоцитопении 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64. </w:t>
      </w:r>
      <w:proofErr w:type="spellStart"/>
      <w:r w:rsidR="00BF5D00" w:rsidRPr="00461725">
        <w:rPr>
          <w:b w:val="0"/>
        </w:rPr>
        <w:t>ДВС-синдромы</w:t>
      </w:r>
      <w:proofErr w:type="spellEnd"/>
      <w:r w:rsidR="00BF5D00" w:rsidRPr="00461725">
        <w:rPr>
          <w:b w:val="0"/>
        </w:rPr>
        <w:t xml:space="preserve"> (</w:t>
      </w:r>
      <w:proofErr w:type="spellStart"/>
      <w:r w:rsidR="00BF5D00" w:rsidRPr="00461725">
        <w:rPr>
          <w:b w:val="0"/>
        </w:rPr>
        <w:t>диссеминнрованное</w:t>
      </w:r>
      <w:proofErr w:type="spellEnd"/>
      <w:r w:rsidR="00BF5D00" w:rsidRPr="00461725">
        <w:rPr>
          <w:b w:val="0"/>
        </w:rPr>
        <w:t xml:space="preserve"> </w:t>
      </w:r>
      <w:proofErr w:type="spellStart"/>
      <w:r w:rsidR="00BF5D00" w:rsidRPr="00461725">
        <w:rPr>
          <w:b w:val="0"/>
        </w:rPr>
        <w:t>внутрисосудистоесвертывание</w:t>
      </w:r>
      <w:proofErr w:type="spellEnd"/>
      <w:r w:rsidR="00BF5D00" w:rsidRPr="00461725">
        <w:rPr>
          <w:b w:val="0"/>
        </w:rPr>
        <w:t>)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65. </w:t>
      </w:r>
      <w:r w:rsidR="00BF5D00" w:rsidRPr="00461725">
        <w:rPr>
          <w:b w:val="0"/>
        </w:rPr>
        <w:t>Экстренная диагностика и терапия кровотечений, обусловленных патологией гемостаза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66. </w:t>
      </w:r>
      <w:proofErr w:type="spellStart"/>
      <w:r w:rsidR="00BF5D00" w:rsidRPr="00461725">
        <w:rPr>
          <w:b w:val="0"/>
        </w:rPr>
        <w:t>Тромбофилии</w:t>
      </w:r>
      <w:proofErr w:type="spellEnd"/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67. </w:t>
      </w:r>
      <w:r w:rsidR="00BF5D00" w:rsidRPr="00461725">
        <w:rPr>
          <w:b w:val="0"/>
        </w:rPr>
        <w:t>Цитостатическая болезнь</w:t>
      </w:r>
    </w:p>
    <w:p w:rsidR="00BF5D00" w:rsidRPr="00461725" w:rsidRDefault="00663489" w:rsidP="00461725">
      <w:pPr>
        <w:pStyle w:val="af1"/>
        <w:rPr>
          <w:b w:val="0"/>
        </w:rPr>
      </w:pPr>
      <w:r w:rsidRPr="00461725">
        <w:rPr>
          <w:b w:val="0"/>
        </w:rPr>
        <w:t xml:space="preserve">68. </w:t>
      </w:r>
      <w:proofErr w:type="spellStart"/>
      <w:r w:rsidR="00BF5D00" w:rsidRPr="00461725">
        <w:rPr>
          <w:b w:val="0"/>
        </w:rPr>
        <w:t>Агранулоцитозы</w:t>
      </w:r>
      <w:proofErr w:type="spellEnd"/>
      <w:r w:rsidR="00BF5D00" w:rsidRPr="00461725">
        <w:rPr>
          <w:b w:val="0"/>
        </w:rPr>
        <w:t xml:space="preserve"> и </w:t>
      </w:r>
      <w:proofErr w:type="spellStart"/>
      <w:r w:rsidR="00BF5D00" w:rsidRPr="00461725">
        <w:rPr>
          <w:b w:val="0"/>
        </w:rPr>
        <w:t>нейтропении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69. Х</w:t>
      </w:r>
      <w:r w:rsidR="00BF5D00" w:rsidRPr="00461725">
        <w:rPr>
          <w:b w:val="0"/>
        </w:rPr>
        <w:t>имиотерапия</w:t>
      </w:r>
      <w:r w:rsidRPr="00461725">
        <w:rPr>
          <w:b w:val="0"/>
        </w:rPr>
        <w:t xml:space="preserve"> (виды, препараты, принципы терапии)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70. </w:t>
      </w:r>
      <w:r w:rsidR="00BF5D00" w:rsidRPr="00461725">
        <w:rPr>
          <w:b w:val="0"/>
        </w:rPr>
        <w:t>Лучевая терапия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71.</w:t>
      </w:r>
      <w:r w:rsidR="00BF5D00" w:rsidRPr="00461725">
        <w:rPr>
          <w:b w:val="0"/>
        </w:rPr>
        <w:t xml:space="preserve">Трансплантация костного мозга   </w:t>
      </w:r>
      <w:r w:rsidRPr="00461725">
        <w:rPr>
          <w:b w:val="0"/>
        </w:rPr>
        <w:t>(Показания)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72. Антибактериальная терапия</w:t>
      </w:r>
    </w:p>
    <w:p w:rsidR="00BF5D00" w:rsidRPr="00461725" w:rsidRDefault="00DB28C5" w:rsidP="00461725">
      <w:pPr>
        <w:pStyle w:val="af1"/>
        <w:rPr>
          <w:b w:val="0"/>
          <w:szCs w:val="28"/>
        </w:rPr>
      </w:pPr>
      <w:r w:rsidRPr="00461725">
        <w:rPr>
          <w:b w:val="0"/>
          <w:szCs w:val="28"/>
        </w:rPr>
        <w:t xml:space="preserve">73. </w:t>
      </w:r>
      <w:proofErr w:type="spellStart"/>
      <w:r w:rsidR="00BF5D00" w:rsidRPr="00461725">
        <w:rPr>
          <w:b w:val="0"/>
          <w:szCs w:val="28"/>
        </w:rPr>
        <w:t>Глюкокортикостероидные</w:t>
      </w:r>
      <w:proofErr w:type="spellEnd"/>
      <w:r w:rsidR="00BF5D00" w:rsidRPr="00461725">
        <w:rPr>
          <w:b w:val="0"/>
          <w:szCs w:val="28"/>
        </w:rPr>
        <w:t xml:space="preserve"> гормоны в лечении гематологических больных         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74. </w:t>
      </w:r>
      <w:r w:rsidR="00BF5D00" w:rsidRPr="00461725">
        <w:rPr>
          <w:b w:val="0"/>
        </w:rPr>
        <w:t>Хирургическое лечение гематологических больных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75. </w:t>
      </w:r>
      <w:r w:rsidR="00BF5D00" w:rsidRPr="00461725">
        <w:rPr>
          <w:b w:val="0"/>
        </w:rPr>
        <w:t>Экстракорпоральные методы лечения гематологических больных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76. </w:t>
      </w:r>
      <w:r w:rsidR="00BF5D00" w:rsidRPr="00461725">
        <w:rPr>
          <w:b w:val="0"/>
        </w:rPr>
        <w:t xml:space="preserve">Вопросы трудоспособности трудоустройства гематологических больных 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77. </w:t>
      </w:r>
      <w:proofErr w:type="spellStart"/>
      <w:r w:rsidR="00BF5D00" w:rsidRPr="00461725">
        <w:rPr>
          <w:b w:val="0"/>
        </w:rPr>
        <w:t>Лейкемоидные</w:t>
      </w:r>
      <w:proofErr w:type="spellEnd"/>
      <w:r w:rsidR="00BF5D00" w:rsidRPr="00461725">
        <w:rPr>
          <w:b w:val="0"/>
        </w:rPr>
        <w:t xml:space="preserve"> реакции</w:t>
      </w:r>
      <w:r w:rsidRPr="00461725">
        <w:rPr>
          <w:b w:val="0"/>
        </w:rPr>
        <w:t xml:space="preserve"> (определение, понятие, классификация)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78. </w:t>
      </w:r>
      <w:r w:rsidR="00BF5D00" w:rsidRPr="00461725">
        <w:rPr>
          <w:b w:val="0"/>
        </w:rPr>
        <w:t>Болезни накопления</w:t>
      </w:r>
      <w:r w:rsidRPr="00461725">
        <w:rPr>
          <w:b w:val="0"/>
        </w:rPr>
        <w:t xml:space="preserve"> (Болезнь Гоше, </w:t>
      </w:r>
      <w:proofErr w:type="spellStart"/>
      <w:r w:rsidRPr="00461725">
        <w:rPr>
          <w:b w:val="0"/>
        </w:rPr>
        <w:t>Ниммана-Пика</w:t>
      </w:r>
      <w:proofErr w:type="spellEnd"/>
      <w:r w:rsidRPr="00461725">
        <w:rPr>
          <w:b w:val="0"/>
        </w:rPr>
        <w:t>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79. </w:t>
      </w:r>
      <w:proofErr w:type="spellStart"/>
      <w:r w:rsidR="00BF5D00" w:rsidRPr="00461725">
        <w:rPr>
          <w:b w:val="0"/>
        </w:rPr>
        <w:t>Иммунобластные</w:t>
      </w:r>
      <w:proofErr w:type="spellEnd"/>
      <w:r w:rsidR="00BF5D00" w:rsidRPr="00461725">
        <w:rPr>
          <w:b w:val="0"/>
        </w:rPr>
        <w:t xml:space="preserve"> и другие лимфадениты</w:t>
      </w:r>
      <w:r w:rsidR="00BF5D00" w:rsidRPr="00461725">
        <w:rPr>
          <w:b w:val="0"/>
        </w:rPr>
        <w:tab/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80. </w:t>
      </w:r>
      <w:r w:rsidR="00BF5D00" w:rsidRPr="00461725">
        <w:rPr>
          <w:b w:val="0"/>
        </w:rPr>
        <w:t>Острая массивная кровопотеря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81. </w:t>
      </w:r>
      <w:r w:rsidR="00BF5D00" w:rsidRPr="00461725">
        <w:rPr>
          <w:b w:val="0"/>
        </w:rPr>
        <w:t xml:space="preserve">Острый </w:t>
      </w:r>
      <w:proofErr w:type="spellStart"/>
      <w:r w:rsidR="00BF5D00" w:rsidRPr="00461725">
        <w:rPr>
          <w:b w:val="0"/>
        </w:rPr>
        <w:t>агранулоцитоз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82.</w:t>
      </w:r>
      <w:r w:rsidR="00BF5D00" w:rsidRPr="00461725">
        <w:rPr>
          <w:b w:val="0"/>
        </w:rPr>
        <w:t>Острые ДВС-синдромы</w:t>
      </w:r>
      <w:r w:rsidR="00BF5D00" w:rsidRPr="00461725">
        <w:rPr>
          <w:b w:val="0"/>
        </w:rPr>
        <w:tab/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83. </w:t>
      </w:r>
      <w:r w:rsidR="00BF5D00" w:rsidRPr="00461725">
        <w:rPr>
          <w:b w:val="0"/>
        </w:rPr>
        <w:t xml:space="preserve">Геморрагические </w:t>
      </w:r>
      <w:proofErr w:type="spellStart"/>
      <w:r w:rsidR="00BF5D00" w:rsidRPr="00461725">
        <w:rPr>
          <w:b w:val="0"/>
        </w:rPr>
        <w:t>васкулиты</w:t>
      </w:r>
      <w:proofErr w:type="spellEnd"/>
      <w:r w:rsidR="00BF5D00" w:rsidRPr="00461725">
        <w:rPr>
          <w:b w:val="0"/>
        </w:rPr>
        <w:tab/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84. </w:t>
      </w:r>
      <w:r w:rsidR="00BF5D00" w:rsidRPr="00461725">
        <w:rPr>
          <w:b w:val="0"/>
        </w:rPr>
        <w:t>Острые нейропсихические синдромы в гематологии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>85.</w:t>
      </w:r>
      <w:r w:rsidR="00BF5D00" w:rsidRPr="00461725">
        <w:rPr>
          <w:b w:val="0"/>
        </w:rPr>
        <w:t xml:space="preserve">Основы </w:t>
      </w:r>
      <w:proofErr w:type="spellStart"/>
      <w:r w:rsidR="00BF5D00" w:rsidRPr="00461725">
        <w:rPr>
          <w:b w:val="0"/>
        </w:rPr>
        <w:t>иммуногематологии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lastRenderedPageBreak/>
        <w:t xml:space="preserve">86. </w:t>
      </w:r>
      <w:r w:rsidR="00BF5D00" w:rsidRPr="00461725">
        <w:rPr>
          <w:b w:val="0"/>
        </w:rPr>
        <w:t xml:space="preserve">Роль рецепторного аппарата тромбоцитов, как </w:t>
      </w:r>
      <w:proofErr w:type="spellStart"/>
      <w:r w:rsidR="00BF5D00" w:rsidRPr="00461725">
        <w:rPr>
          <w:b w:val="0"/>
        </w:rPr>
        <w:t>антигенных</w:t>
      </w:r>
      <w:proofErr w:type="spellEnd"/>
      <w:r w:rsidR="00BF5D00" w:rsidRPr="00461725">
        <w:rPr>
          <w:b w:val="0"/>
        </w:rPr>
        <w:t xml:space="preserve"> маркеров и </w:t>
      </w:r>
      <w:proofErr w:type="spellStart"/>
      <w:r w:rsidR="00BF5D00" w:rsidRPr="00461725">
        <w:rPr>
          <w:b w:val="0"/>
        </w:rPr>
        <w:t>др</w:t>
      </w:r>
      <w:proofErr w:type="spellEnd"/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87. </w:t>
      </w:r>
      <w:r w:rsidR="00BF5D00" w:rsidRPr="00461725">
        <w:rPr>
          <w:b w:val="0"/>
        </w:rPr>
        <w:t>Клиническая иммунология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88. </w:t>
      </w:r>
      <w:r w:rsidR="00BF5D00" w:rsidRPr="00461725">
        <w:rPr>
          <w:b w:val="0"/>
        </w:rPr>
        <w:t xml:space="preserve">Приобретенные </w:t>
      </w:r>
      <w:proofErr w:type="spellStart"/>
      <w:r w:rsidR="00BF5D00" w:rsidRPr="00461725">
        <w:rPr>
          <w:b w:val="0"/>
        </w:rPr>
        <w:t>иммунодефицитные</w:t>
      </w:r>
      <w:proofErr w:type="spellEnd"/>
      <w:r w:rsidR="00BF5D00" w:rsidRPr="00461725">
        <w:rPr>
          <w:b w:val="0"/>
        </w:rPr>
        <w:t xml:space="preserve"> состояния</w:t>
      </w:r>
      <w:r w:rsidRPr="00461725">
        <w:rPr>
          <w:b w:val="0"/>
        </w:rPr>
        <w:t xml:space="preserve"> (Хронические рецидивирующие инфекции, Аутоиммунные заболевания, Аллергические состояния, Цитостатические воздействия)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89. </w:t>
      </w:r>
      <w:r w:rsidR="00BF5D00" w:rsidRPr="00461725">
        <w:rPr>
          <w:b w:val="0"/>
        </w:rPr>
        <w:t xml:space="preserve">Заместительная </w:t>
      </w:r>
      <w:proofErr w:type="spellStart"/>
      <w:r w:rsidR="00BF5D00" w:rsidRPr="00461725">
        <w:rPr>
          <w:b w:val="0"/>
        </w:rPr>
        <w:t>трансфузионная</w:t>
      </w:r>
      <w:proofErr w:type="spellEnd"/>
      <w:r w:rsidR="00BF5D00" w:rsidRPr="00461725">
        <w:rPr>
          <w:b w:val="0"/>
        </w:rPr>
        <w:t xml:space="preserve"> терапия (</w:t>
      </w:r>
      <w:proofErr w:type="spellStart"/>
      <w:r w:rsidR="00BF5D00" w:rsidRPr="00461725">
        <w:rPr>
          <w:b w:val="0"/>
        </w:rPr>
        <w:t>эритроцитарная</w:t>
      </w:r>
      <w:proofErr w:type="spellEnd"/>
      <w:r w:rsidR="00BF5D00" w:rsidRPr="00461725">
        <w:rPr>
          <w:b w:val="0"/>
        </w:rPr>
        <w:t xml:space="preserve">, </w:t>
      </w:r>
      <w:proofErr w:type="spellStart"/>
      <w:r w:rsidR="00BF5D00" w:rsidRPr="00461725">
        <w:rPr>
          <w:b w:val="0"/>
        </w:rPr>
        <w:t>тромбоцитная</w:t>
      </w:r>
      <w:proofErr w:type="spellEnd"/>
      <w:r w:rsidR="00BF5D00" w:rsidRPr="00461725">
        <w:rPr>
          <w:b w:val="0"/>
        </w:rPr>
        <w:t>,</w:t>
      </w:r>
    </w:p>
    <w:p w:rsidR="00BF5D00" w:rsidRPr="00461725" w:rsidRDefault="00BF5D00" w:rsidP="00461725">
      <w:pPr>
        <w:pStyle w:val="af1"/>
        <w:rPr>
          <w:b w:val="0"/>
        </w:rPr>
      </w:pPr>
      <w:r w:rsidRPr="00461725">
        <w:rPr>
          <w:b w:val="0"/>
        </w:rPr>
        <w:t xml:space="preserve">лейкоцитная масса, компоненты плазмы крови и </w:t>
      </w:r>
      <w:proofErr w:type="spellStart"/>
      <w:r w:rsidRPr="00461725">
        <w:rPr>
          <w:b w:val="0"/>
        </w:rPr>
        <w:t>др</w:t>
      </w:r>
      <w:proofErr w:type="spellEnd"/>
      <w:r w:rsidRPr="00461725">
        <w:rPr>
          <w:b w:val="0"/>
        </w:rPr>
        <w:t xml:space="preserve"> 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90. </w:t>
      </w:r>
      <w:proofErr w:type="spellStart"/>
      <w:r w:rsidR="00BF5D00" w:rsidRPr="00461725">
        <w:rPr>
          <w:b w:val="0"/>
        </w:rPr>
        <w:t>Циклоспорин</w:t>
      </w:r>
      <w:proofErr w:type="spellEnd"/>
      <w:r w:rsidR="00BF5D00" w:rsidRPr="00461725">
        <w:rPr>
          <w:b w:val="0"/>
        </w:rPr>
        <w:t xml:space="preserve"> А</w:t>
      </w:r>
    </w:p>
    <w:p w:rsidR="00BF5D00" w:rsidRPr="00461725" w:rsidRDefault="00DB28C5" w:rsidP="00461725">
      <w:pPr>
        <w:pStyle w:val="af1"/>
        <w:rPr>
          <w:b w:val="0"/>
          <w:noProof/>
        </w:rPr>
      </w:pPr>
      <w:r w:rsidRPr="00461725">
        <w:rPr>
          <w:b w:val="0"/>
        </w:rPr>
        <w:t xml:space="preserve">91. </w:t>
      </w:r>
      <w:proofErr w:type="spellStart"/>
      <w:r w:rsidR="00BF5D00" w:rsidRPr="00461725">
        <w:rPr>
          <w:b w:val="0"/>
        </w:rPr>
        <w:t>Снленэктомия</w:t>
      </w:r>
      <w:proofErr w:type="spellEnd"/>
      <w:r w:rsidRPr="00461725">
        <w:rPr>
          <w:b w:val="0"/>
        </w:rPr>
        <w:t xml:space="preserve"> (Показания)</w:t>
      </w:r>
    </w:p>
    <w:p w:rsidR="00BF5D00" w:rsidRPr="00461725" w:rsidRDefault="00DB28C5" w:rsidP="00461725">
      <w:pPr>
        <w:pStyle w:val="af1"/>
        <w:rPr>
          <w:b w:val="0"/>
        </w:rPr>
      </w:pPr>
      <w:r w:rsidRPr="00461725">
        <w:rPr>
          <w:b w:val="0"/>
        </w:rPr>
        <w:t xml:space="preserve">92. </w:t>
      </w:r>
      <w:r w:rsidR="00BF5D00" w:rsidRPr="00461725">
        <w:rPr>
          <w:b w:val="0"/>
        </w:rPr>
        <w:t>Синдром приобретенного иммунодефицита (СПИД)</w:t>
      </w:r>
    </w:p>
    <w:p w:rsidR="00BF5D00" w:rsidRPr="00461725" w:rsidRDefault="00BF5D00" w:rsidP="00461725">
      <w:pPr>
        <w:pStyle w:val="af1"/>
        <w:rPr>
          <w:b w:val="0"/>
        </w:rPr>
      </w:pPr>
    </w:p>
    <w:p w:rsidR="00BF5D00" w:rsidRPr="00461725" w:rsidRDefault="00BF5D00" w:rsidP="00461725">
      <w:pPr>
        <w:pStyle w:val="af1"/>
        <w:rPr>
          <w:b w:val="0"/>
        </w:rPr>
      </w:pPr>
    </w:p>
    <w:p w:rsidR="00BF5D00" w:rsidRPr="00461725" w:rsidRDefault="00BF5D00" w:rsidP="00461725">
      <w:pPr>
        <w:pStyle w:val="af1"/>
        <w:rPr>
          <w:b w:val="0"/>
        </w:rPr>
      </w:pPr>
    </w:p>
    <w:p w:rsidR="00686E52" w:rsidRPr="00461725" w:rsidRDefault="00686E52" w:rsidP="00461725">
      <w:pPr>
        <w:pStyle w:val="af1"/>
        <w:rPr>
          <w:b w:val="0"/>
        </w:rPr>
      </w:pPr>
    </w:p>
    <w:sectPr w:rsidR="00686E52" w:rsidRPr="00461725" w:rsidSect="00BB01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11CD9"/>
    <w:multiLevelType w:val="hybridMultilevel"/>
    <w:tmpl w:val="9CA00FFA"/>
    <w:lvl w:ilvl="0" w:tplc="C3E257FA">
      <w:start w:val="1"/>
      <w:numFmt w:val="decimal"/>
      <w:lvlText w:val="%1."/>
      <w:lvlJc w:val="left"/>
      <w:pPr>
        <w:tabs>
          <w:tab w:val="num" w:pos="1170"/>
        </w:tabs>
        <w:ind w:left="1170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91BB2"/>
    <w:multiLevelType w:val="hybridMultilevel"/>
    <w:tmpl w:val="2B7A4A66"/>
    <w:lvl w:ilvl="0" w:tplc="02781BD4">
      <w:start w:val="46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C564ADA"/>
    <w:multiLevelType w:val="hybridMultilevel"/>
    <w:tmpl w:val="B906BB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4B2ED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4492AE0"/>
    <w:multiLevelType w:val="singleLevel"/>
    <w:tmpl w:val="06D0BF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5B07D6E"/>
    <w:multiLevelType w:val="hybridMultilevel"/>
    <w:tmpl w:val="0A8ABF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FD51B3"/>
    <w:multiLevelType w:val="hybridMultilevel"/>
    <w:tmpl w:val="F4CC00A6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4B1B08"/>
    <w:multiLevelType w:val="singleLevel"/>
    <w:tmpl w:val="BCD27814"/>
    <w:lvl w:ilvl="0">
      <w:start w:val="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8">
    <w:nsid w:val="3D8B44F2"/>
    <w:multiLevelType w:val="hybridMultilevel"/>
    <w:tmpl w:val="9CA00FFA"/>
    <w:lvl w:ilvl="0" w:tplc="C3E257FA">
      <w:start w:val="1"/>
      <w:numFmt w:val="decimal"/>
      <w:lvlText w:val="%1."/>
      <w:lvlJc w:val="left"/>
      <w:pPr>
        <w:tabs>
          <w:tab w:val="num" w:pos="1170"/>
        </w:tabs>
        <w:ind w:left="1170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617A99"/>
    <w:multiLevelType w:val="singleLevel"/>
    <w:tmpl w:val="BCD27814"/>
    <w:lvl w:ilvl="0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0">
    <w:nsid w:val="5EF93D76"/>
    <w:multiLevelType w:val="hybridMultilevel"/>
    <w:tmpl w:val="EE524A6A"/>
    <w:lvl w:ilvl="0" w:tplc="C4965A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1205522"/>
    <w:multiLevelType w:val="hybridMultilevel"/>
    <w:tmpl w:val="1FE052FA"/>
    <w:lvl w:ilvl="0" w:tplc="041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2962B1"/>
    <w:multiLevelType w:val="singleLevel"/>
    <w:tmpl w:val="E918D7F4"/>
    <w:lvl w:ilvl="0">
      <w:start w:val="64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6D385025"/>
    <w:multiLevelType w:val="hybridMultilevel"/>
    <w:tmpl w:val="D5CA6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DE7A33"/>
    <w:multiLevelType w:val="hybridMultilevel"/>
    <w:tmpl w:val="5B0AE0A4"/>
    <w:lvl w:ilvl="0" w:tplc="90FC9C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795D3BB6"/>
    <w:multiLevelType w:val="hybridMultilevel"/>
    <w:tmpl w:val="AA9A8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12"/>
  </w:num>
  <w:num w:numId="9">
    <w:abstractNumId w:val="9"/>
  </w:num>
  <w:num w:numId="10">
    <w:abstractNumId w:val="7"/>
  </w:num>
  <w:num w:numId="11">
    <w:abstractNumId w:val="11"/>
  </w:num>
  <w:num w:numId="12">
    <w:abstractNumId w:val="14"/>
  </w:num>
  <w:num w:numId="13">
    <w:abstractNumId w:val="1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333DA5"/>
    <w:rsid w:val="000B1B86"/>
    <w:rsid w:val="00165C37"/>
    <w:rsid w:val="002F71C9"/>
    <w:rsid w:val="00307C3C"/>
    <w:rsid w:val="00313706"/>
    <w:rsid w:val="00333DA5"/>
    <w:rsid w:val="003A4C6D"/>
    <w:rsid w:val="00461725"/>
    <w:rsid w:val="00663489"/>
    <w:rsid w:val="00686E52"/>
    <w:rsid w:val="006E14EA"/>
    <w:rsid w:val="00763EC6"/>
    <w:rsid w:val="007C0E26"/>
    <w:rsid w:val="00AB1C80"/>
    <w:rsid w:val="00BB017A"/>
    <w:rsid w:val="00BF5D00"/>
    <w:rsid w:val="00DB28C5"/>
    <w:rsid w:val="00E6680F"/>
    <w:rsid w:val="00F3051E"/>
    <w:rsid w:val="00FC6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51E"/>
  </w:style>
  <w:style w:type="paragraph" w:styleId="1">
    <w:name w:val="heading 1"/>
    <w:basedOn w:val="a"/>
    <w:next w:val="a"/>
    <w:link w:val="10"/>
    <w:qFormat/>
    <w:rsid w:val="00BF5D0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F5D0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BF5D0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paragraph" w:styleId="5">
    <w:name w:val="heading 5"/>
    <w:basedOn w:val="a"/>
    <w:next w:val="a"/>
    <w:link w:val="50"/>
    <w:qFormat/>
    <w:rsid w:val="00BF5D00"/>
    <w:pPr>
      <w:widowControl w:val="0"/>
      <w:spacing w:before="240" w:after="60" w:line="240" w:lineRule="auto"/>
      <w:ind w:left="3540" w:hanging="708"/>
      <w:outlineLvl w:val="4"/>
    </w:pPr>
    <w:rPr>
      <w:rFonts w:ascii="Arial" w:eastAsia="Times New Roman" w:hAnsi="Arial" w:cs="Times New Roman"/>
      <w:szCs w:val="24"/>
    </w:rPr>
  </w:style>
  <w:style w:type="paragraph" w:styleId="6">
    <w:name w:val="heading 6"/>
    <w:basedOn w:val="a"/>
    <w:next w:val="a"/>
    <w:link w:val="60"/>
    <w:qFormat/>
    <w:rsid w:val="00BF5D00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BF5D00"/>
    <w:pPr>
      <w:widowControl w:val="0"/>
      <w:spacing w:before="240" w:after="60" w:line="240" w:lineRule="auto"/>
      <w:ind w:left="5664" w:hanging="708"/>
      <w:outlineLvl w:val="7"/>
    </w:pPr>
    <w:rPr>
      <w:rFonts w:ascii="Arial" w:eastAsia="Times New Roman" w:hAnsi="Arial" w:cs="Times New Roman"/>
      <w:i/>
      <w:sz w:val="20"/>
      <w:szCs w:val="24"/>
    </w:rPr>
  </w:style>
  <w:style w:type="paragraph" w:styleId="9">
    <w:name w:val="heading 9"/>
    <w:basedOn w:val="a"/>
    <w:next w:val="a"/>
    <w:link w:val="90"/>
    <w:qFormat/>
    <w:rsid w:val="00BF5D00"/>
    <w:pPr>
      <w:widowControl w:val="0"/>
      <w:spacing w:before="240" w:after="60" w:line="240" w:lineRule="auto"/>
      <w:ind w:left="6372" w:hanging="708"/>
      <w:outlineLvl w:val="8"/>
    </w:pPr>
    <w:rPr>
      <w:rFonts w:ascii="Arial" w:eastAsia="Times New Roman" w:hAnsi="Arial" w:cs="Times New Roman"/>
      <w:b/>
      <w:i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333DA5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333DA5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BF5D0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F5D0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BF5D00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BF5D00"/>
    <w:rPr>
      <w:rFonts w:ascii="Arial" w:eastAsia="Times New Roman" w:hAnsi="Arial" w:cs="Times New Roman"/>
      <w:szCs w:val="24"/>
    </w:rPr>
  </w:style>
  <w:style w:type="character" w:customStyle="1" w:styleId="60">
    <w:name w:val="Заголовок 6 Знак"/>
    <w:basedOn w:val="a0"/>
    <w:link w:val="6"/>
    <w:rsid w:val="00BF5D00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BF5D00"/>
    <w:rPr>
      <w:rFonts w:ascii="Arial" w:eastAsia="Times New Roman" w:hAnsi="Arial" w:cs="Times New Roman"/>
      <w:i/>
      <w:sz w:val="20"/>
      <w:szCs w:val="24"/>
    </w:rPr>
  </w:style>
  <w:style w:type="character" w:customStyle="1" w:styleId="90">
    <w:name w:val="Заголовок 9 Знак"/>
    <w:basedOn w:val="a0"/>
    <w:link w:val="9"/>
    <w:rsid w:val="00BF5D00"/>
    <w:rPr>
      <w:rFonts w:ascii="Arial" w:eastAsia="Times New Roman" w:hAnsi="Arial" w:cs="Times New Roman"/>
      <w:b/>
      <w:i/>
      <w:sz w:val="18"/>
      <w:szCs w:val="24"/>
    </w:rPr>
  </w:style>
  <w:style w:type="table" w:styleId="a3">
    <w:name w:val="Table Grid"/>
    <w:basedOn w:val="a1"/>
    <w:rsid w:val="00BF5D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F5D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sid w:val="00BF5D00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BF5D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Стиль1"/>
    <w:basedOn w:val="a"/>
    <w:rsid w:val="00BF5D00"/>
    <w:pPr>
      <w:widowControl w:val="0"/>
      <w:autoSpaceDE w:val="0"/>
      <w:autoSpaceDN w:val="0"/>
      <w:adjustRightInd w:val="0"/>
      <w:spacing w:before="240" w:after="120" w:line="288" w:lineRule="auto"/>
      <w:outlineLvl w:val="0"/>
    </w:pPr>
    <w:rPr>
      <w:rFonts w:ascii="Arial" w:eastAsia="Times New Roman" w:hAnsi="Arial" w:cs="Times New Roman"/>
      <w:b/>
      <w:caps/>
      <w:sz w:val="28"/>
      <w:szCs w:val="24"/>
    </w:rPr>
  </w:style>
  <w:style w:type="paragraph" w:styleId="a6">
    <w:name w:val="footer"/>
    <w:basedOn w:val="a"/>
    <w:link w:val="a7"/>
    <w:rsid w:val="00BF5D0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Стиль3"/>
    <w:basedOn w:val="a"/>
    <w:rsid w:val="00BF5D00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1">
    <w:name w:val="FR1"/>
    <w:rsid w:val="00BF5D00"/>
    <w:pPr>
      <w:widowControl w:val="0"/>
      <w:autoSpaceDE w:val="0"/>
      <w:autoSpaceDN w:val="0"/>
      <w:adjustRightInd w:val="0"/>
      <w:spacing w:before="4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8">
    <w:name w:val="Стиль"/>
    <w:rsid w:val="00BF5D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rsid w:val="00BF5D00"/>
    <w:pPr>
      <w:suppressAutoHyphens/>
      <w:autoSpaceDE w:val="0"/>
      <w:autoSpaceDN w:val="0"/>
      <w:adjustRightInd w:val="0"/>
      <w:spacing w:after="0" w:line="240" w:lineRule="auto"/>
      <w:ind w:right="176" w:firstLine="55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BF5D00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rsid w:val="00BF5D00"/>
    <w:pPr>
      <w:suppressAutoHyphens/>
      <w:autoSpaceDE w:val="0"/>
      <w:autoSpaceDN w:val="0"/>
      <w:adjustRightInd w:val="0"/>
      <w:spacing w:after="0" w:line="240" w:lineRule="auto"/>
      <w:ind w:firstLine="77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BF5D0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lock Text"/>
    <w:basedOn w:val="a"/>
    <w:rsid w:val="00BF5D00"/>
    <w:pPr>
      <w:suppressAutoHyphens/>
      <w:autoSpaceDE w:val="0"/>
      <w:autoSpaceDN w:val="0"/>
      <w:adjustRightInd w:val="0"/>
      <w:spacing w:after="0" w:line="240" w:lineRule="auto"/>
      <w:ind w:left="990" w:right="3256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rsid w:val="00BF5D0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BF5D00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Раздел_стандарт"/>
    <w:basedOn w:val="1"/>
    <w:rsid w:val="00BF5D00"/>
    <w:pPr>
      <w:keepNext w:val="0"/>
      <w:widowControl w:val="0"/>
      <w:autoSpaceDE w:val="0"/>
      <w:autoSpaceDN w:val="0"/>
      <w:adjustRightInd w:val="0"/>
      <w:spacing w:after="120" w:line="288" w:lineRule="auto"/>
    </w:pPr>
    <w:rPr>
      <w:rFonts w:cs="Times New Roman"/>
      <w:bCs w:val="0"/>
      <w:caps/>
      <w:kern w:val="0"/>
      <w:sz w:val="28"/>
      <w:szCs w:val="24"/>
    </w:rPr>
  </w:style>
  <w:style w:type="character" w:styleId="af">
    <w:name w:val="page number"/>
    <w:basedOn w:val="a0"/>
    <w:rsid w:val="00BF5D00"/>
  </w:style>
  <w:style w:type="paragraph" w:customStyle="1" w:styleId="af0">
    <w:name w:val="Подзаг_ст"/>
    <w:basedOn w:val="a"/>
    <w:rsid w:val="00BF5D00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2">
    <w:name w:val="FR2"/>
    <w:rsid w:val="00BF5D00"/>
    <w:pPr>
      <w:widowControl w:val="0"/>
      <w:autoSpaceDE w:val="0"/>
      <w:autoSpaceDN w:val="0"/>
      <w:adjustRightInd w:val="0"/>
      <w:spacing w:before="340" w:after="0" w:line="240" w:lineRule="auto"/>
      <w:ind w:right="200"/>
      <w:jc w:val="center"/>
    </w:pPr>
    <w:rPr>
      <w:rFonts w:ascii="Arial" w:eastAsia="Times New Roman" w:hAnsi="Arial" w:cs="Arial"/>
      <w:noProof/>
      <w:sz w:val="16"/>
      <w:szCs w:val="16"/>
    </w:rPr>
  </w:style>
  <w:style w:type="paragraph" w:styleId="af1">
    <w:name w:val="caption"/>
    <w:basedOn w:val="a"/>
    <w:next w:val="a"/>
    <w:qFormat/>
    <w:rsid w:val="00BF5D00"/>
    <w:pPr>
      <w:spacing w:after="0" w:line="240" w:lineRule="auto"/>
    </w:pPr>
    <w:rPr>
      <w:rFonts w:ascii="Arial" w:eastAsia="Times New Roman" w:hAnsi="Arial" w:cs="Times New Roman"/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9</cp:revision>
  <dcterms:created xsi:type="dcterms:W3CDTF">2013-03-04T06:07:00Z</dcterms:created>
  <dcterms:modified xsi:type="dcterms:W3CDTF">2013-10-19T06:06:00Z</dcterms:modified>
</cp:coreProperties>
</file>