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663D" w:rsidRPr="008064D9" w:rsidRDefault="0020663D" w:rsidP="00BC4A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8064D9">
        <w:rPr>
          <w:rFonts w:ascii="Times New Roman" w:hAnsi="Times New Roman"/>
          <w:sz w:val="26"/>
          <w:szCs w:val="26"/>
        </w:rPr>
        <w:t>ФЕДЕРАЛЬНОЕ ГОСУДАРСТВЕННОЕ БЮДЖЕТНОЕ ОБРАЗОВАТЕЛЬНОЕ УЧРЕЖДЕНИЕ ВЫСШЕГО ОБРАЗОВАНИЯ</w:t>
      </w:r>
    </w:p>
    <w:p w:rsidR="0020663D" w:rsidRPr="008064D9" w:rsidRDefault="0020663D" w:rsidP="0064535F">
      <w:pPr>
        <w:pStyle w:val="Subtitle"/>
        <w:rPr>
          <w:rFonts w:ascii="Times New Roman" w:hAnsi="Times New Roman"/>
          <w:b w:val="0"/>
          <w:sz w:val="26"/>
          <w:szCs w:val="26"/>
        </w:rPr>
      </w:pPr>
      <w:r w:rsidRPr="008064D9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20663D" w:rsidRPr="008064D9" w:rsidRDefault="0020663D" w:rsidP="0064535F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8064D9">
        <w:rPr>
          <w:rFonts w:ascii="Times New Roman" w:hAnsi="Times New Roman"/>
          <w:sz w:val="26"/>
          <w:szCs w:val="26"/>
        </w:rPr>
        <w:t>МИНИСТЕРСТВА ЗДРАВООХРАНЕНИЯ РОССИЙСКОЙ ФЕДЕРАЦИИ</w:t>
      </w:r>
    </w:p>
    <w:p w:rsidR="0020663D" w:rsidRPr="008064D9" w:rsidRDefault="0020663D" w:rsidP="00735203">
      <w:pPr>
        <w:pStyle w:val="Title"/>
        <w:spacing w:line="240" w:lineRule="auto"/>
        <w:rPr>
          <w:b/>
          <w:sz w:val="26"/>
          <w:szCs w:val="26"/>
        </w:rPr>
      </w:pPr>
    </w:p>
    <w:p w:rsidR="0020663D" w:rsidRPr="008064D9" w:rsidRDefault="0020663D" w:rsidP="00735203">
      <w:pPr>
        <w:pStyle w:val="Title"/>
        <w:spacing w:line="240" w:lineRule="auto"/>
        <w:rPr>
          <w:szCs w:val="28"/>
        </w:rPr>
      </w:pPr>
      <w:r w:rsidRPr="008064D9">
        <w:rPr>
          <w:szCs w:val="28"/>
        </w:rPr>
        <w:t>Кафедра факультетской терапии</w:t>
      </w:r>
    </w:p>
    <w:p w:rsidR="0020663D" w:rsidRPr="008064D9" w:rsidRDefault="0020663D" w:rsidP="00735203">
      <w:pPr>
        <w:pStyle w:val="BodyTextIndent"/>
        <w:rPr>
          <w:b/>
          <w:sz w:val="28"/>
          <w:szCs w:val="28"/>
        </w:rPr>
      </w:pPr>
    </w:p>
    <w:p w:rsidR="0020663D" w:rsidRPr="008064D9" w:rsidRDefault="0020663D" w:rsidP="00735203">
      <w:pPr>
        <w:pStyle w:val="BodyTextIndent"/>
        <w:rPr>
          <w:b/>
          <w:sz w:val="28"/>
          <w:szCs w:val="28"/>
        </w:rPr>
      </w:pPr>
    </w:p>
    <w:p w:rsidR="0020663D" w:rsidRPr="00C77B09" w:rsidRDefault="0020663D" w:rsidP="00C842B4">
      <w:pPr>
        <w:pStyle w:val="BodyTextIndent"/>
        <w:ind w:left="5040"/>
        <w:rPr>
          <w:sz w:val="28"/>
          <w:szCs w:val="28"/>
        </w:rPr>
      </w:pPr>
      <w:r w:rsidRPr="00C77B09">
        <w:rPr>
          <w:sz w:val="28"/>
          <w:szCs w:val="28"/>
        </w:rPr>
        <w:t>УТВЕРЖДАЮ</w:t>
      </w:r>
    </w:p>
    <w:p w:rsidR="0020663D" w:rsidRPr="00C77B09" w:rsidRDefault="00DA305B" w:rsidP="00C842B4">
      <w:pPr>
        <w:pStyle w:val="BodyTextIndent"/>
        <w:ind w:left="5040"/>
        <w:rPr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left:0;text-align:left;margin-left:301.2pt;margin-top:9.05pt;width:81.75pt;height:30.75pt;z-index:-1;visibility:visible">
            <v:imagedata r:id="rId7" o:title="" croptop="33891f" cropbottom="28731f" cropleft="27955f" cropright="25049f"/>
          </v:shape>
        </w:pict>
      </w:r>
      <w:r w:rsidR="0020663D" w:rsidRPr="00C77B09">
        <w:rPr>
          <w:sz w:val="28"/>
          <w:szCs w:val="28"/>
        </w:rPr>
        <w:t xml:space="preserve">Зав. кафедрой </w:t>
      </w:r>
    </w:p>
    <w:p w:rsidR="0020663D" w:rsidRPr="00C77B09" w:rsidRDefault="0020663D" w:rsidP="00C842B4">
      <w:pPr>
        <w:pStyle w:val="BodyTextIndent"/>
        <w:ind w:left="5040"/>
        <w:rPr>
          <w:sz w:val="28"/>
          <w:szCs w:val="28"/>
        </w:rPr>
      </w:pPr>
      <w:r w:rsidRPr="00C77B09">
        <w:rPr>
          <w:sz w:val="28"/>
          <w:szCs w:val="28"/>
        </w:rPr>
        <w:t>профессор _______Г.Х. Мирсаева</w:t>
      </w:r>
    </w:p>
    <w:p w:rsidR="0020663D" w:rsidRPr="00C842B4" w:rsidRDefault="00522F04" w:rsidP="00C842B4">
      <w:pPr>
        <w:pStyle w:val="Heading3"/>
        <w:ind w:left="504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27</w:t>
      </w:r>
      <w:r w:rsidR="0020663D" w:rsidRPr="00C842B4">
        <w:rPr>
          <w:rFonts w:ascii="Times New Roman" w:hAnsi="Times New Roman"/>
          <w:color w:val="auto"/>
          <w:sz w:val="28"/>
          <w:szCs w:val="28"/>
        </w:rPr>
        <w:t xml:space="preserve"> августа 201</w:t>
      </w:r>
      <w:r>
        <w:rPr>
          <w:rFonts w:ascii="Times New Roman" w:hAnsi="Times New Roman"/>
          <w:color w:val="auto"/>
          <w:sz w:val="28"/>
          <w:szCs w:val="28"/>
        </w:rPr>
        <w:t>9</w:t>
      </w:r>
      <w:r w:rsidR="0020663D" w:rsidRPr="00C842B4">
        <w:rPr>
          <w:rFonts w:ascii="Times New Roman" w:hAnsi="Times New Roman"/>
          <w:color w:val="auto"/>
          <w:sz w:val="28"/>
          <w:szCs w:val="28"/>
        </w:rPr>
        <w:t xml:space="preserve"> г.</w:t>
      </w:r>
    </w:p>
    <w:p w:rsidR="0020663D" w:rsidRPr="008064D9" w:rsidRDefault="0020663D" w:rsidP="0096040D">
      <w:pPr>
        <w:pStyle w:val="BodyTextIndent"/>
        <w:ind w:left="3261"/>
        <w:rPr>
          <w:sz w:val="28"/>
          <w:szCs w:val="28"/>
        </w:rPr>
      </w:pPr>
    </w:p>
    <w:p w:rsidR="0020663D" w:rsidRPr="008064D9" w:rsidRDefault="0020663D" w:rsidP="00735203">
      <w:pPr>
        <w:pStyle w:val="BodyTextIndent"/>
        <w:ind w:right="-1"/>
        <w:jc w:val="center"/>
        <w:rPr>
          <w:b/>
          <w:sz w:val="28"/>
          <w:szCs w:val="28"/>
        </w:rPr>
      </w:pPr>
    </w:p>
    <w:p w:rsidR="0020663D" w:rsidRPr="008064D9" w:rsidRDefault="0020663D" w:rsidP="00735203">
      <w:pPr>
        <w:pStyle w:val="BodyTextIndent"/>
        <w:ind w:right="-1"/>
        <w:jc w:val="center"/>
        <w:rPr>
          <w:b/>
          <w:sz w:val="28"/>
          <w:szCs w:val="28"/>
        </w:rPr>
      </w:pPr>
    </w:p>
    <w:p w:rsidR="0020663D" w:rsidRPr="008064D9" w:rsidRDefault="0020663D" w:rsidP="008064D9">
      <w:pPr>
        <w:pStyle w:val="BodyTextIndent"/>
        <w:ind w:right="-1"/>
        <w:jc w:val="center"/>
        <w:rPr>
          <w:b/>
          <w:sz w:val="28"/>
          <w:szCs w:val="28"/>
        </w:rPr>
      </w:pPr>
      <w:r w:rsidRPr="008064D9">
        <w:rPr>
          <w:b/>
          <w:bCs/>
          <w:sz w:val="28"/>
          <w:szCs w:val="28"/>
        </w:rPr>
        <w:t xml:space="preserve">МЕТОДИЧЕСКИЕ УКАЗАНИЯ </w:t>
      </w:r>
      <w:r w:rsidRPr="008064D9">
        <w:rPr>
          <w:b/>
          <w:sz w:val="28"/>
          <w:szCs w:val="28"/>
        </w:rPr>
        <w:t xml:space="preserve">ДЛЯ ОБУЧАЮЩИХСЯ </w:t>
      </w:r>
    </w:p>
    <w:p w:rsidR="0020663D" w:rsidRDefault="0020663D" w:rsidP="008064D9">
      <w:pPr>
        <w:pStyle w:val="BodyTextIndent"/>
        <w:ind w:right="-1"/>
        <w:jc w:val="center"/>
        <w:rPr>
          <w:b/>
          <w:bCs/>
          <w:sz w:val="28"/>
          <w:szCs w:val="28"/>
        </w:rPr>
      </w:pPr>
      <w:r w:rsidRPr="008064D9">
        <w:rPr>
          <w:bCs/>
          <w:sz w:val="28"/>
          <w:szCs w:val="28"/>
        </w:rPr>
        <w:t>к практическому занятию на тему</w:t>
      </w:r>
      <w:r w:rsidRPr="008064D9">
        <w:rPr>
          <w:b/>
          <w:bCs/>
          <w:sz w:val="28"/>
          <w:szCs w:val="28"/>
        </w:rPr>
        <w:t xml:space="preserve"> </w:t>
      </w:r>
    </w:p>
    <w:p w:rsidR="0020663D" w:rsidRPr="008064D9" w:rsidRDefault="0020663D" w:rsidP="008064D9">
      <w:pPr>
        <w:pStyle w:val="BodyTextIndent"/>
        <w:ind w:right="-1"/>
        <w:jc w:val="center"/>
        <w:rPr>
          <w:b/>
          <w:sz w:val="28"/>
          <w:szCs w:val="28"/>
        </w:rPr>
      </w:pPr>
      <w:r w:rsidRPr="008064D9">
        <w:rPr>
          <w:b/>
          <w:sz w:val="28"/>
          <w:szCs w:val="28"/>
        </w:rPr>
        <w:t xml:space="preserve">«Хронический бронхит. </w:t>
      </w:r>
    </w:p>
    <w:p w:rsidR="0020663D" w:rsidRPr="008064D9" w:rsidRDefault="0020663D" w:rsidP="008064D9">
      <w:pPr>
        <w:pStyle w:val="BodyTextIndent"/>
        <w:ind w:right="-1"/>
        <w:jc w:val="center"/>
        <w:rPr>
          <w:b/>
        </w:rPr>
      </w:pPr>
      <w:r w:rsidRPr="008064D9">
        <w:rPr>
          <w:b/>
          <w:sz w:val="28"/>
          <w:szCs w:val="28"/>
        </w:rPr>
        <w:t>Хроническая обструктивная болезнь легких</w:t>
      </w:r>
      <w:r w:rsidRPr="008064D9">
        <w:rPr>
          <w:b/>
        </w:rPr>
        <w:t>»</w:t>
      </w:r>
    </w:p>
    <w:p w:rsidR="0020663D" w:rsidRPr="008064D9" w:rsidRDefault="0020663D" w:rsidP="00735203">
      <w:pPr>
        <w:pStyle w:val="BodyTextIndent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20663D" w:rsidRPr="008064D9" w:rsidRDefault="0020663D" w:rsidP="00735203">
      <w:pPr>
        <w:pStyle w:val="BodyTextIndent"/>
        <w:ind w:right="-1"/>
        <w:rPr>
          <w:sz w:val="28"/>
          <w:szCs w:val="28"/>
        </w:rPr>
      </w:pPr>
    </w:p>
    <w:p w:rsidR="0020663D" w:rsidRPr="008064D9" w:rsidRDefault="0020663D" w:rsidP="00735203">
      <w:pPr>
        <w:pStyle w:val="BodyTextIndent"/>
        <w:ind w:left="0"/>
        <w:rPr>
          <w:sz w:val="28"/>
          <w:szCs w:val="28"/>
        </w:rPr>
      </w:pPr>
      <w:r w:rsidRPr="008064D9">
        <w:rPr>
          <w:sz w:val="28"/>
          <w:szCs w:val="28"/>
        </w:rPr>
        <w:t>Дисциплина  «Факультетская терапия</w:t>
      </w:r>
      <w:r w:rsidR="00522F04">
        <w:rPr>
          <w:sz w:val="28"/>
          <w:szCs w:val="28"/>
        </w:rPr>
        <w:t>, профессиональные болезни</w:t>
      </w:r>
      <w:r w:rsidRPr="008064D9">
        <w:rPr>
          <w:sz w:val="28"/>
          <w:szCs w:val="28"/>
        </w:rPr>
        <w:t>»</w:t>
      </w:r>
    </w:p>
    <w:p w:rsidR="0020663D" w:rsidRPr="008064D9" w:rsidRDefault="0020663D" w:rsidP="00735203">
      <w:pPr>
        <w:pStyle w:val="BodyTextIndent"/>
        <w:ind w:left="0"/>
        <w:rPr>
          <w:sz w:val="28"/>
          <w:szCs w:val="28"/>
        </w:rPr>
      </w:pPr>
      <w:r w:rsidRPr="008064D9">
        <w:rPr>
          <w:sz w:val="28"/>
          <w:szCs w:val="28"/>
        </w:rPr>
        <w:t xml:space="preserve">Специальность 31.05.01 Лечебное дело </w:t>
      </w:r>
    </w:p>
    <w:p w:rsidR="0020663D" w:rsidRPr="008064D9" w:rsidRDefault="0020663D" w:rsidP="00735203">
      <w:pPr>
        <w:pStyle w:val="BodyTextIndent"/>
        <w:ind w:left="0"/>
        <w:rPr>
          <w:sz w:val="28"/>
          <w:szCs w:val="28"/>
        </w:rPr>
      </w:pPr>
      <w:r w:rsidRPr="008064D9">
        <w:rPr>
          <w:sz w:val="28"/>
          <w:szCs w:val="28"/>
        </w:rPr>
        <w:t>Курс  4</w:t>
      </w:r>
    </w:p>
    <w:p w:rsidR="0020663D" w:rsidRPr="008064D9" w:rsidRDefault="0020663D" w:rsidP="00735203">
      <w:pPr>
        <w:pStyle w:val="BodyTextIndent"/>
        <w:ind w:left="0"/>
        <w:rPr>
          <w:sz w:val="28"/>
          <w:szCs w:val="28"/>
        </w:rPr>
      </w:pPr>
      <w:r w:rsidRPr="008064D9">
        <w:rPr>
          <w:sz w:val="28"/>
          <w:szCs w:val="28"/>
        </w:rPr>
        <w:t xml:space="preserve">Семестр </w:t>
      </w:r>
      <w:r w:rsidRPr="008064D9">
        <w:rPr>
          <w:sz w:val="28"/>
          <w:szCs w:val="28"/>
          <w:lang w:val="en-US"/>
        </w:rPr>
        <w:t>VII</w:t>
      </w:r>
    </w:p>
    <w:p w:rsidR="0020663D" w:rsidRPr="008064D9" w:rsidRDefault="0020663D" w:rsidP="00735203">
      <w:pPr>
        <w:pStyle w:val="BodyTextIndent"/>
        <w:ind w:left="0"/>
        <w:rPr>
          <w:sz w:val="28"/>
          <w:szCs w:val="28"/>
        </w:rPr>
      </w:pPr>
      <w:r w:rsidRPr="008064D9">
        <w:rPr>
          <w:sz w:val="28"/>
          <w:szCs w:val="28"/>
        </w:rPr>
        <w:t xml:space="preserve">Количество часов 4           </w:t>
      </w:r>
    </w:p>
    <w:p w:rsidR="0020663D" w:rsidRPr="008064D9" w:rsidRDefault="0020663D" w:rsidP="00735203">
      <w:pPr>
        <w:pStyle w:val="BodyTextIndent"/>
        <w:ind w:right="-1"/>
        <w:jc w:val="center"/>
        <w:rPr>
          <w:sz w:val="28"/>
          <w:szCs w:val="28"/>
        </w:rPr>
      </w:pPr>
    </w:p>
    <w:p w:rsidR="0020663D" w:rsidRPr="008064D9" w:rsidRDefault="0020663D" w:rsidP="00735203">
      <w:pPr>
        <w:pStyle w:val="BodyTextIndent"/>
        <w:ind w:right="-1"/>
        <w:jc w:val="center"/>
        <w:rPr>
          <w:sz w:val="28"/>
          <w:szCs w:val="28"/>
        </w:rPr>
      </w:pPr>
    </w:p>
    <w:p w:rsidR="0020663D" w:rsidRPr="008064D9" w:rsidRDefault="0020663D" w:rsidP="00735203">
      <w:pPr>
        <w:pStyle w:val="BodyTextIndent"/>
        <w:ind w:right="-1"/>
        <w:jc w:val="center"/>
        <w:rPr>
          <w:sz w:val="28"/>
          <w:szCs w:val="28"/>
        </w:rPr>
      </w:pPr>
    </w:p>
    <w:p w:rsidR="0020663D" w:rsidRPr="008064D9" w:rsidRDefault="0020663D" w:rsidP="00735203">
      <w:pPr>
        <w:pStyle w:val="BodyTextIndent"/>
        <w:ind w:right="-1"/>
        <w:jc w:val="center"/>
        <w:rPr>
          <w:sz w:val="28"/>
          <w:szCs w:val="28"/>
        </w:rPr>
      </w:pPr>
    </w:p>
    <w:p w:rsidR="0020663D" w:rsidRPr="008064D9" w:rsidRDefault="0020663D" w:rsidP="00735203">
      <w:pPr>
        <w:pStyle w:val="BodyTextIndent"/>
        <w:ind w:right="-1"/>
        <w:jc w:val="center"/>
        <w:rPr>
          <w:sz w:val="28"/>
          <w:szCs w:val="28"/>
        </w:rPr>
      </w:pPr>
    </w:p>
    <w:p w:rsidR="0020663D" w:rsidRPr="008064D9" w:rsidRDefault="0020663D" w:rsidP="00735203">
      <w:pPr>
        <w:pStyle w:val="BodyTextIndent"/>
        <w:ind w:right="-1"/>
        <w:jc w:val="center"/>
        <w:rPr>
          <w:sz w:val="28"/>
          <w:szCs w:val="28"/>
        </w:rPr>
      </w:pPr>
    </w:p>
    <w:p w:rsidR="0020663D" w:rsidRPr="008064D9" w:rsidRDefault="0020663D" w:rsidP="00735203">
      <w:pPr>
        <w:pStyle w:val="BodyTextIndent"/>
        <w:ind w:right="-1"/>
        <w:jc w:val="center"/>
        <w:rPr>
          <w:sz w:val="28"/>
          <w:szCs w:val="28"/>
        </w:rPr>
      </w:pPr>
    </w:p>
    <w:p w:rsidR="0020663D" w:rsidRPr="008064D9" w:rsidRDefault="0020663D" w:rsidP="00735203">
      <w:pPr>
        <w:pStyle w:val="BodyTextIndent"/>
        <w:ind w:right="-1"/>
        <w:jc w:val="center"/>
        <w:rPr>
          <w:sz w:val="28"/>
          <w:szCs w:val="28"/>
        </w:rPr>
      </w:pPr>
      <w:r w:rsidRPr="008064D9">
        <w:rPr>
          <w:sz w:val="28"/>
          <w:szCs w:val="28"/>
        </w:rPr>
        <w:t xml:space="preserve">Уфа </w:t>
      </w:r>
    </w:p>
    <w:p w:rsidR="0020663D" w:rsidRPr="008064D9" w:rsidRDefault="0020663D" w:rsidP="00735203">
      <w:pPr>
        <w:pStyle w:val="BodyTextIndent"/>
        <w:ind w:right="-1"/>
        <w:jc w:val="center"/>
        <w:rPr>
          <w:sz w:val="28"/>
          <w:szCs w:val="28"/>
        </w:rPr>
      </w:pPr>
      <w:r w:rsidRPr="008064D9">
        <w:rPr>
          <w:sz w:val="28"/>
          <w:szCs w:val="28"/>
        </w:rPr>
        <w:t xml:space="preserve"> 201</w:t>
      </w:r>
      <w:r w:rsidR="00522F04">
        <w:rPr>
          <w:sz w:val="28"/>
          <w:szCs w:val="28"/>
        </w:rPr>
        <w:t>9</w:t>
      </w:r>
    </w:p>
    <w:p w:rsidR="0020663D" w:rsidRPr="008064D9" w:rsidRDefault="0020663D" w:rsidP="00576F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lastRenderedPageBreak/>
        <w:t xml:space="preserve">Тема: </w:t>
      </w:r>
      <w:r w:rsidRPr="008064D9">
        <w:rPr>
          <w:rFonts w:ascii="Times New Roman" w:hAnsi="Times New Roman"/>
          <w:b/>
          <w:sz w:val="28"/>
          <w:szCs w:val="28"/>
        </w:rPr>
        <w:t>Хронический бронхит. Хроническая обструктивная болезнь легких</w:t>
      </w:r>
    </w:p>
    <w:p w:rsidR="0020663D" w:rsidRPr="008064D9" w:rsidRDefault="0020663D" w:rsidP="00576F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на основании рабочей программы учебной дисциплины «Факультетская терапия</w:t>
      </w:r>
      <w:r w:rsidR="00522F04">
        <w:rPr>
          <w:rFonts w:ascii="Times New Roman" w:hAnsi="Times New Roman"/>
          <w:sz w:val="28"/>
          <w:szCs w:val="28"/>
        </w:rPr>
        <w:t>, профессиональные болезни</w:t>
      </w:r>
      <w:r w:rsidRPr="008064D9">
        <w:rPr>
          <w:rFonts w:ascii="Times New Roman" w:hAnsi="Times New Roman"/>
          <w:sz w:val="28"/>
          <w:szCs w:val="28"/>
        </w:rPr>
        <w:t xml:space="preserve">»,  утвержденной  </w:t>
      </w:r>
      <w:r w:rsidR="00522F04">
        <w:rPr>
          <w:rFonts w:ascii="Times New Roman" w:hAnsi="Times New Roman"/>
          <w:sz w:val="28"/>
          <w:szCs w:val="28"/>
        </w:rPr>
        <w:t>28 июня</w:t>
      </w:r>
      <w:r>
        <w:rPr>
          <w:rFonts w:ascii="Times New Roman" w:hAnsi="Times New Roman"/>
          <w:sz w:val="28"/>
          <w:szCs w:val="28"/>
        </w:rPr>
        <w:t xml:space="preserve"> 201</w:t>
      </w:r>
      <w:r w:rsidR="00522F04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г.</w:t>
      </w:r>
    </w:p>
    <w:p w:rsidR="0020663D" w:rsidRPr="008064D9" w:rsidRDefault="0020663D" w:rsidP="00254AD7">
      <w:pPr>
        <w:spacing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20663D" w:rsidRPr="008064D9" w:rsidRDefault="0020663D" w:rsidP="00254AD7">
      <w:pPr>
        <w:spacing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20663D" w:rsidRPr="008064D9" w:rsidRDefault="0020663D" w:rsidP="00254AD7">
      <w:pPr>
        <w:spacing w:line="240" w:lineRule="auto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Рецензенты:</w:t>
      </w:r>
    </w:p>
    <w:p w:rsidR="0020663D" w:rsidRPr="008064D9" w:rsidRDefault="0020663D" w:rsidP="00FD231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1. Зав. кафедрой госпитальной терапии №1, д.м.н., профессор Э.Г. Муталова</w:t>
      </w:r>
    </w:p>
    <w:p w:rsidR="0020663D" w:rsidRPr="008064D9" w:rsidRDefault="0020663D" w:rsidP="00FD2312">
      <w:pPr>
        <w:pStyle w:val="BodyTextIndent"/>
        <w:spacing w:after="0"/>
        <w:ind w:left="0"/>
        <w:rPr>
          <w:sz w:val="28"/>
          <w:szCs w:val="28"/>
        </w:rPr>
      </w:pPr>
      <w:r w:rsidRPr="008064D9">
        <w:rPr>
          <w:sz w:val="28"/>
          <w:szCs w:val="28"/>
        </w:rPr>
        <w:t>2. Зав. кафедрой поликлинической терапии с курсом ИДПО, д.м.н., профес</w:t>
      </w:r>
      <w:r>
        <w:rPr>
          <w:sz w:val="28"/>
          <w:szCs w:val="28"/>
        </w:rPr>
        <w:t xml:space="preserve">сор  </w:t>
      </w:r>
      <w:r w:rsidRPr="008064D9">
        <w:rPr>
          <w:sz w:val="28"/>
          <w:szCs w:val="28"/>
        </w:rPr>
        <w:t>Л.В. Волевач</w:t>
      </w:r>
      <w:r w:rsidRPr="008064D9">
        <w:rPr>
          <w:sz w:val="28"/>
          <w:szCs w:val="28"/>
        </w:rPr>
        <w:tab/>
      </w:r>
    </w:p>
    <w:p w:rsidR="0020663D" w:rsidRPr="008064D9" w:rsidRDefault="0020663D" w:rsidP="00A36F50">
      <w:pPr>
        <w:pStyle w:val="BodyTextIndent"/>
        <w:ind w:left="0" w:right="-1"/>
        <w:rPr>
          <w:sz w:val="28"/>
          <w:szCs w:val="28"/>
        </w:rPr>
      </w:pPr>
    </w:p>
    <w:p w:rsidR="0020663D" w:rsidRPr="008064D9" w:rsidRDefault="0020663D" w:rsidP="00A36F50">
      <w:pPr>
        <w:pStyle w:val="BodyTextIndent"/>
        <w:ind w:left="0" w:right="-1"/>
        <w:rPr>
          <w:sz w:val="28"/>
          <w:szCs w:val="28"/>
        </w:rPr>
      </w:pPr>
      <w:r w:rsidRPr="008064D9">
        <w:rPr>
          <w:sz w:val="28"/>
          <w:szCs w:val="28"/>
        </w:rPr>
        <w:t xml:space="preserve">Автор: доц. </w:t>
      </w:r>
      <w:r>
        <w:rPr>
          <w:sz w:val="28"/>
          <w:szCs w:val="28"/>
        </w:rPr>
        <w:t xml:space="preserve">Л.Х. </w:t>
      </w:r>
      <w:r w:rsidRPr="008064D9">
        <w:rPr>
          <w:sz w:val="28"/>
          <w:szCs w:val="28"/>
        </w:rPr>
        <w:t xml:space="preserve">Аминева </w:t>
      </w:r>
    </w:p>
    <w:p w:rsidR="0020663D" w:rsidRPr="008064D9" w:rsidRDefault="0020663D" w:rsidP="00A36F50">
      <w:pPr>
        <w:pStyle w:val="BodyTextIndent"/>
        <w:ind w:left="0" w:right="-1"/>
        <w:rPr>
          <w:sz w:val="28"/>
          <w:szCs w:val="28"/>
        </w:rPr>
      </w:pPr>
    </w:p>
    <w:p w:rsidR="0020663D" w:rsidRDefault="0020663D" w:rsidP="0096040D">
      <w:pPr>
        <w:spacing w:after="120" w:line="240" w:lineRule="auto"/>
        <w:ind w:right="-1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 xml:space="preserve">Утверждено на заседании  №  </w:t>
      </w:r>
      <w:r>
        <w:rPr>
          <w:rFonts w:ascii="Times New Roman" w:hAnsi="Times New Roman"/>
          <w:sz w:val="28"/>
          <w:szCs w:val="28"/>
        </w:rPr>
        <w:t>1</w:t>
      </w:r>
      <w:r w:rsidRPr="008064D9">
        <w:rPr>
          <w:rFonts w:ascii="Times New Roman" w:hAnsi="Times New Roman"/>
          <w:sz w:val="28"/>
          <w:szCs w:val="28"/>
        </w:rPr>
        <w:t xml:space="preserve">  кафедры факультетской терапии </w:t>
      </w:r>
    </w:p>
    <w:p w:rsidR="0020663D" w:rsidRPr="008064D9" w:rsidRDefault="0020663D" w:rsidP="00813FB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 xml:space="preserve">от  </w:t>
      </w:r>
      <w:r w:rsidR="00522F04">
        <w:rPr>
          <w:rFonts w:ascii="Times New Roman" w:hAnsi="Times New Roman"/>
          <w:sz w:val="28"/>
          <w:szCs w:val="28"/>
        </w:rPr>
        <w:t>27</w:t>
      </w:r>
      <w:r>
        <w:rPr>
          <w:rFonts w:ascii="Times New Roman" w:hAnsi="Times New Roman"/>
          <w:sz w:val="28"/>
          <w:szCs w:val="28"/>
        </w:rPr>
        <w:t xml:space="preserve"> августа 201</w:t>
      </w:r>
      <w:r w:rsidR="00522F04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г.</w:t>
      </w:r>
    </w:p>
    <w:p w:rsidR="0020663D" w:rsidRPr="008064D9" w:rsidRDefault="0020663D" w:rsidP="0096040D">
      <w:pPr>
        <w:spacing w:after="120" w:line="240" w:lineRule="auto"/>
        <w:ind w:right="-1"/>
        <w:rPr>
          <w:rFonts w:ascii="Times New Roman" w:hAnsi="Times New Roman"/>
          <w:sz w:val="28"/>
          <w:szCs w:val="28"/>
        </w:rPr>
      </w:pPr>
    </w:p>
    <w:p w:rsidR="0020663D" w:rsidRPr="008064D9" w:rsidRDefault="0020663D" w:rsidP="007352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20663D" w:rsidRPr="008064D9" w:rsidRDefault="0020663D" w:rsidP="007352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20663D" w:rsidRPr="008064D9" w:rsidRDefault="0020663D" w:rsidP="007352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20663D" w:rsidRPr="008064D9" w:rsidRDefault="0020663D" w:rsidP="007352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20663D" w:rsidRPr="008064D9" w:rsidRDefault="0020663D" w:rsidP="007352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 xml:space="preserve"> </w:t>
      </w:r>
    </w:p>
    <w:p w:rsidR="0020663D" w:rsidRPr="008064D9" w:rsidRDefault="0020663D" w:rsidP="007352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20663D" w:rsidRPr="008064D9" w:rsidRDefault="0020663D" w:rsidP="007352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20663D" w:rsidRPr="008064D9" w:rsidRDefault="0020663D" w:rsidP="00735203">
      <w:pPr>
        <w:jc w:val="both"/>
        <w:rPr>
          <w:rFonts w:ascii="Times New Roman" w:hAnsi="Times New Roman"/>
          <w:sz w:val="28"/>
          <w:szCs w:val="28"/>
        </w:rPr>
      </w:pPr>
    </w:p>
    <w:p w:rsidR="0020663D" w:rsidRPr="008064D9" w:rsidRDefault="0020663D" w:rsidP="00735203">
      <w:pPr>
        <w:jc w:val="both"/>
        <w:rPr>
          <w:rFonts w:ascii="Times New Roman" w:hAnsi="Times New Roman"/>
          <w:sz w:val="28"/>
          <w:szCs w:val="28"/>
        </w:rPr>
      </w:pPr>
    </w:p>
    <w:p w:rsidR="0020663D" w:rsidRPr="008064D9" w:rsidRDefault="0020663D" w:rsidP="00735203">
      <w:pPr>
        <w:jc w:val="both"/>
        <w:rPr>
          <w:rFonts w:ascii="Times New Roman" w:hAnsi="Times New Roman"/>
          <w:sz w:val="28"/>
          <w:szCs w:val="28"/>
        </w:rPr>
      </w:pPr>
    </w:p>
    <w:p w:rsidR="0020663D" w:rsidRPr="008064D9" w:rsidRDefault="0020663D" w:rsidP="00735203">
      <w:pPr>
        <w:jc w:val="both"/>
        <w:rPr>
          <w:rFonts w:ascii="Times New Roman" w:hAnsi="Times New Roman"/>
          <w:sz w:val="28"/>
          <w:szCs w:val="28"/>
        </w:rPr>
      </w:pPr>
    </w:p>
    <w:p w:rsidR="0020663D" w:rsidRPr="008064D9" w:rsidRDefault="0020663D" w:rsidP="00735203">
      <w:pPr>
        <w:jc w:val="both"/>
        <w:rPr>
          <w:rFonts w:ascii="Times New Roman" w:hAnsi="Times New Roman"/>
          <w:sz w:val="28"/>
          <w:szCs w:val="28"/>
        </w:rPr>
      </w:pPr>
    </w:p>
    <w:p w:rsidR="0020663D" w:rsidRPr="008064D9" w:rsidRDefault="0020663D" w:rsidP="00735203">
      <w:pPr>
        <w:jc w:val="both"/>
        <w:rPr>
          <w:rFonts w:ascii="Times New Roman" w:hAnsi="Times New Roman"/>
          <w:sz w:val="28"/>
          <w:szCs w:val="28"/>
        </w:rPr>
      </w:pPr>
    </w:p>
    <w:p w:rsidR="0020663D" w:rsidRPr="008064D9" w:rsidRDefault="0020663D">
      <w:pPr>
        <w:rPr>
          <w:rFonts w:ascii="Times New Roman" w:hAnsi="Times New Roman"/>
          <w:sz w:val="28"/>
          <w:szCs w:val="28"/>
        </w:rPr>
      </w:pPr>
    </w:p>
    <w:p w:rsidR="0020663D" w:rsidRDefault="0020663D" w:rsidP="00BC4A9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20663D" w:rsidRPr="008064D9" w:rsidRDefault="0020663D" w:rsidP="00BC4A9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b/>
          <w:bCs/>
          <w:sz w:val="28"/>
          <w:szCs w:val="28"/>
        </w:rPr>
        <w:lastRenderedPageBreak/>
        <w:t xml:space="preserve">1. Тема и ее актуальность. Хронический бронхит (ХБ) </w:t>
      </w:r>
      <w:r w:rsidRPr="008064D9">
        <w:rPr>
          <w:rFonts w:ascii="Times New Roman" w:hAnsi="Times New Roman"/>
          <w:sz w:val="28"/>
          <w:szCs w:val="28"/>
        </w:rPr>
        <w:t>– диффузное прогрессирующее   воспалительное заболевание бронхиального дерева,  обусловленное длительным раздражением дыхательных путей различными вредными агентами, характеризующееся характеризующееся гиперсекрецией слизи и нарушением дренирующей функции бронхов, что проявляется постоянным или периодически возникающим кашлем и выделением мокроты, не связанными с другими заболеваниями легких (туберкулез, саркоидоз и др.) на протяжении не менее 3 месяцев в году в течение  2 и более лет.</w:t>
      </w:r>
    </w:p>
    <w:p w:rsidR="0020663D" w:rsidRPr="008064D9" w:rsidRDefault="0020663D" w:rsidP="00BC4A9A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 xml:space="preserve">     Хронический бронхит является наиболее распространенным хроническим неспецифическим заболеванием бронхолегочной системы и выявляется по данным обращаемости у 6 –10% взрослого населения. В структуре неспецифических болезней органов дыхания доля  ХБ составляет более 30%. Мужчины болеют в 2–3 раза чаще. Наибольшей распространенности  ХБ  достигает у лиц старше 50 лет.</w:t>
      </w:r>
      <w:r w:rsidRPr="008064D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8064D9">
        <w:rPr>
          <w:rFonts w:ascii="Times New Roman" w:hAnsi="Times New Roman"/>
          <w:sz w:val="28"/>
          <w:szCs w:val="28"/>
        </w:rPr>
        <w:t xml:space="preserve">ХБ   способствуют развитию </w:t>
      </w:r>
      <w:r w:rsidRPr="008064D9">
        <w:rPr>
          <w:rFonts w:ascii="Times New Roman" w:hAnsi="Times New Roman"/>
          <w:b/>
          <w:bCs/>
          <w:sz w:val="28"/>
          <w:szCs w:val="28"/>
        </w:rPr>
        <w:t xml:space="preserve">ХОБЛ </w:t>
      </w:r>
      <w:r w:rsidRPr="008064D9">
        <w:rPr>
          <w:rFonts w:ascii="Times New Roman" w:hAnsi="Times New Roman"/>
          <w:sz w:val="28"/>
          <w:szCs w:val="28"/>
        </w:rPr>
        <w:t xml:space="preserve">и легочно-сердечной недостаточности.  </w:t>
      </w:r>
    </w:p>
    <w:p w:rsidR="0020663D" w:rsidRPr="008064D9" w:rsidRDefault="0020663D" w:rsidP="00BC4A9A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b/>
          <w:bCs/>
          <w:sz w:val="28"/>
          <w:szCs w:val="28"/>
        </w:rPr>
        <w:t xml:space="preserve">     Хроническая обструктивная болезнь легких (ХОБЛ)</w:t>
      </w:r>
      <w:r w:rsidRPr="008064D9">
        <w:rPr>
          <w:rFonts w:ascii="Times New Roman" w:hAnsi="Times New Roman"/>
          <w:sz w:val="28"/>
          <w:szCs w:val="28"/>
        </w:rPr>
        <w:t xml:space="preserve"> –  хроническое воспалительное заболевание легких с преимущественным поражением дистальных отделов дыхательных путей (мелких бронхов) и паренхимы, развитием необратимой или частично обратимой бронхиальной обструкции, формированием диффузной центроацинарной эмфиземы легких, неуклонным прогрессированием хронической дыхательной недостаточности, развитием легочной гипертензии и хронического легочного сердца.</w:t>
      </w:r>
    </w:p>
    <w:p w:rsidR="0020663D" w:rsidRPr="005C3A09" w:rsidRDefault="0020663D" w:rsidP="00BC4A9A">
      <w:pPr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color w:val="000000"/>
          <w:sz w:val="28"/>
          <w:szCs w:val="28"/>
        </w:rPr>
        <w:t xml:space="preserve">По данным ВОЗ, сегодня ХОБЛ является 3-й лидирующей причиной смерти в мире, ежегодно от ХОБЛ умирает около 2.8 млн человек, что составляет 4.8% всех причин смерти </w:t>
      </w:r>
      <w:r w:rsidRPr="008064D9">
        <w:rPr>
          <w:rFonts w:ascii="Times New Roman" w:hAnsi="Times New Roman"/>
          <w:sz w:val="28"/>
          <w:szCs w:val="28"/>
        </w:rPr>
        <w:t>В связи с особой медицинской и социальной значимостью  проблемы ХОБЛ  под эгидой ВОЗ были разработаны международные рекомендации (консенсус) «Глобальная инициатива по ХОБЛ » (</w:t>
      </w:r>
      <w:r w:rsidRPr="008064D9">
        <w:rPr>
          <w:rFonts w:ascii="Times New Roman" w:hAnsi="Times New Roman"/>
          <w:sz w:val="28"/>
          <w:szCs w:val="28"/>
          <w:lang w:val="en-US"/>
        </w:rPr>
        <w:t>GOLD</w:t>
      </w:r>
      <w:r w:rsidRPr="008064D9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, которые систематически обновляются, </w:t>
      </w:r>
      <w:r>
        <w:rPr>
          <w:rFonts w:ascii="Times New Roman" w:hAnsi="Times New Roman"/>
          <w:sz w:val="28"/>
          <w:szCs w:val="28"/>
        </w:rPr>
        <w:lastRenderedPageBreak/>
        <w:t xml:space="preserve">последний пересмотр в 2017 году. </w:t>
      </w:r>
      <w:r w:rsidRPr="005C3A09">
        <w:rPr>
          <w:rFonts w:ascii="Times New Roman" w:hAnsi="Times New Roman"/>
          <w:sz w:val="28"/>
          <w:szCs w:val="28"/>
        </w:rPr>
        <w:t xml:space="preserve">На основе международного консенсуса в России и других странах  разрабатываются  национальные программы по </w:t>
      </w:r>
      <w:r>
        <w:rPr>
          <w:rFonts w:ascii="Times New Roman" w:hAnsi="Times New Roman"/>
          <w:sz w:val="28"/>
          <w:szCs w:val="28"/>
        </w:rPr>
        <w:t xml:space="preserve">диагностике и лечению </w:t>
      </w:r>
      <w:r w:rsidRPr="005C3A09">
        <w:rPr>
          <w:rFonts w:ascii="Times New Roman" w:hAnsi="Times New Roman"/>
          <w:sz w:val="28"/>
          <w:szCs w:val="28"/>
        </w:rPr>
        <w:t>ХОБЛ.</w:t>
      </w:r>
    </w:p>
    <w:p w:rsidR="0020663D" w:rsidRPr="002E26E5" w:rsidRDefault="0020663D" w:rsidP="008064D9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 xml:space="preserve">Своевременная диагностика ХБ, адекватные лечебные и профилактические мероприятия играют большую роль в предупреждении развития ХОБЛ и связанных с ней ранней инвалидизации и преждевременной летальности </w:t>
      </w:r>
      <w:r w:rsidRPr="002E26E5">
        <w:rPr>
          <w:rFonts w:ascii="Times New Roman" w:hAnsi="Times New Roman"/>
          <w:sz w:val="28"/>
          <w:szCs w:val="28"/>
        </w:rPr>
        <w:t xml:space="preserve">больных.  </w:t>
      </w:r>
    </w:p>
    <w:p w:rsidR="0020663D" w:rsidRPr="002E26E5" w:rsidRDefault="0020663D" w:rsidP="00D27DE4">
      <w:pPr>
        <w:spacing w:line="312" w:lineRule="auto"/>
        <w:jc w:val="both"/>
        <w:rPr>
          <w:rFonts w:ascii="Times New Roman" w:hAnsi="Times New Roman"/>
          <w:sz w:val="28"/>
          <w:szCs w:val="28"/>
        </w:rPr>
      </w:pPr>
      <w:r w:rsidRPr="002E26E5">
        <w:rPr>
          <w:rFonts w:ascii="Times New Roman" w:hAnsi="Times New Roman"/>
          <w:b/>
          <w:bCs/>
          <w:sz w:val="28"/>
          <w:szCs w:val="28"/>
        </w:rPr>
        <w:t>2. Учебные цели:</w:t>
      </w:r>
      <w:r w:rsidRPr="002E26E5">
        <w:rPr>
          <w:rFonts w:ascii="Times New Roman" w:hAnsi="Times New Roman"/>
          <w:sz w:val="28"/>
          <w:szCs w:val="28"/>
        </w:rPr>
        <w:t xml:space="preserve"> изучение этиологии, патогенеза, клиники, классификации, современных методов диагностики, лечения и профилактики ХБ и ХОБЛ, овладение практическими умениями и навыками диагностики, лечения ХБ и ХОБЛ, диагностики и оказания неотложной </w:t>
      </w:r>
      <w:r>
        <w:rPr>
          <w:rFonts w:ascii="Times New Roman" w:hAnsi="Times New Roman"/>
          <w:sz w:val="28"/>
          <w:szCs w:val="28"/>
        </w:rPr>
        <w:t xml:space="preserve">и экстренной  медицинской </w:t>
      </w:r>
      <w:r w:rsidRPr="002E26E5">
        <w:rPr>
          <w:rFonts w:ascii="Times New Roman" w:hAnsi="Times New Roman"/>
          <w:sz w:val="28"/>
          <w:szCs w:val="28"/>
        </w:rPr>
        <w:t>помощи при бронхоспастическом синдроме и острой дыхательной недостаточности, формирование профессиональных компетенций ПК-5, ПК-6, ПК-8, ПК-10, ПК-11.</w:t>
      </w:r>
    </w:p>
    <w:p w:rsidR="0020663D" w:rsidRDefault="0020663D" w:rsidP="00932A66">
      <w:pPr>
        <w:spacing w:line="276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8064D9">
        <w:rPr>
          <w:rFonts w:ascii="Times New Roman" w:hAnsi="Times New Roman"/>
          <w:b/>
          <w:sz w:val="28"/>
          <w:szCs w:val="28"/>
        </w:rPr>
        <w:t xml:space="preserve">Для формирования профессиональных компетенций обучающийся </w:t>
      </w:r>
    </w:p>
    <w:p w:rsidR="0020663D" w:rsidRPr="008064D9" w:rsidRDefault="0020663D" w:rsidP="00932A66">
      <w:pPr>
        <w:spacing w:line="276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b/>
          <w:sz w:val="28"/>
          <w:szCs w:val="28"/>
        </w:rPr>
        <w:t xml:space="preserve">должен </w:t>
      </w:r>
      <w:r w:rsidRPr="008064D9">
        <w:rPr>
          <w:rFonts w:ascii="Times New Roman" w:hAnsi="Times New Roman"/>
          <w:b/>
          <w:bCs/>
          <w:sz w:val="28"/>
          <w:szCs w:val="28"/>
        </w:rPr>
        <w:t>знать</w:t>
      </w:r>
      <w:r w:rsidRPr="002E26E5">
        <w:rPr>
          <w:rFonts w:ascii="Times New Roman" w:hAnsi="Times New Roman"/>
          <w:b/>
          <w:bCs/>
          <w:sz w:val="28"/>
          <w:szCs w:val="28"/>
        </w:rPr>
        <w:t>:</w:t>
      </w:r>
      <w:r w:rsidRPr="008064D9">
        <w:rPr>
          <w:rFonts w:ascii="Times New Roman" w:hAnsi="Times New Roman"/>
          <w:sz w:val="28"/>
          <w:szCs w:val="28"/>
        </w:rPr>
        <w:t xml:space="preserve"> </w:t>
      </w:r>
    </w:p>
    <w:p w:rsidR="0020663D" w:rsidRPr="008064D9" w:rsidRDefault="0020663D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определение</w:t>
      </w:r>
      <w:r w:rsidRPr="008064D9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8064D9">
        <w:rPr>
          <w:rFonts w:ascii="Times New Roman" w:hAnsi="Times New Roman"/>
          <w:sz w:val="28"/>
          <w:szCs w:val="28"/>
        </w:rPr>
        <w:t>ХБ и ХОБЛ</w:t>
      </w:r>
      <w:r w:rsidRPr="008064D9">
        <w:rPr>
          <w:rFonts w:ascii="Times New Roman" w:hAnsi="Times New Roman"/>
          <w:sz w:val="28"/>
          <w:szCs w:val="28"/>
          <w:lang w:val="en-US"/>
        </w:rPr>
        <w:t>;</w:t>
      </w:r>
    </w:p>
    <w:p w:rsidR="0020663D" w:rsidRPr="008064D9" w:rsidRDefault="0020663D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этиологию и патогенез ХБ и ХОБЛ;</w:t>
      </w:r>
    </w:p>
    <w:p w:rsidR="0020663D" w:rsidRPr="008064D9" w:rsidRDefault="0020663D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 xml:space="preserve">современную классификацию ХБ и ХОБЛ; </w:t>
      </w:r>
    </w:p>
    <w:p w:rsidR="0020663D" w:rsidRPr="008064D9" w:rsidRDefault="0020663D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клинические симптомы ХБ и ХОБЛ;</w:t>
      </w:r>
    </w:p>
    <w:p w:rsidR="0020663D" w:rsidRPr="008064D9" w:rsidRDefault="0020663D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показатели лабораторно-инструментальных методов исследований (общий анализ крови, мокроты, мочи, биохимический анализ крови, рентг</w:t>
      </w:r>
      <w:r>
        <w:rPr>
          <w:rFonts w:ascii="Times New Roman" w:hAnsi="Times New Roman"/>
          <w:sz w:val="28"/>
          <w:szCs w:val="28"/>
        </w:rPr>
        <w:t xml:space="preserve">енография ОГК, бронхоскопия, </w:t>
      </w:r>
      <w:r w:rsidRPr="008064D9">
        <w:rPr>
          <w:rFonts w:ascii="Times New Roman" w:hAnsi="Times New Roman"/>
          <w:sz w:val="28"/>
          <w:szCs w:val="28"/>
        </w:rPr>
        <w:t>спирография</w:t>
      </w:r>
      <w:r>
        <w:rPr>
          <w:rFonts w:ascii="Times New Roman" w:hAnsi="Times New Roman"/>
          <w:sz w:val="28"/>
          <w:szCs w:val="28"/>
        </w:rPr>
        <w:t>,  ЭхоКГ, пульсоксиметрия</w:t>
      </w:r>
      <w:r w:rsidRPr="008064D9">
        <w:rPr>
          <w:rFonts w:ascii="Times New Roman" w:hAnsi="Times New Roman"/>
          <w:sz w:val="28"/>
          <w:szCs w:val="28"/>
        </w:rPr>
        <w:t>);</w:t>
      </w:r>
    </w:p>
    <w:p w:rsidR="0020663D" w:rsidRPr="008064D9" w:rsidRDefault="0020663D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осложнения ХБ и ХОБЛ;</w:t>
      </w:r>
    </w:p>
    <w:p w:rsidR="0020663D" w:rsidRPr="008064D9" w:rsidRDefault="0020663D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принципы лечения и профилактики, терапевтические дозы лекарственных препаратов при ХБ и ХОБЛ;</w:t>
      </w:r>
    </w:p>
    <w:p w:rsidR="0020663D" w:rsidRPr="008064D9" w:rsidRDefault="0020663D" w:rsidP="009D2BC4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неотложные и реанимационные мероприятия при бронхоспастическом синдроме и дыхательной недостаточности;</w:t>
      </w:r>
    </w:p>
    <w:p w:rsidR="0020663D" w:rsidRPr="008064D9" w:rsidRDefault="0020663D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lastRenderedPageBreak/>
        <w:t xml:space="preserve"> меры профилактики.</w:t>
      </w:r>
    </w:p>
    <w:p w:rsidR="0020663D" w:rsidRDefault="0020663D" w:rsidP="002E26E5">
      <w:pPr>
        <w:pStyle w:val="BodyTextIndent"/>
        <w:ind w:left="720" w:right="-1" w:hanging="720"/>
        <w:rPr>
          <w:b/>
          <w:sz w:val="28"/>
          <w:szCs w:val="28"/>
        </w:rPr>
      </w:pPr>
      <w:r w:rsidRPr="008064D9">
        <w:rPr>
          <w:b/>
          <w:sz w:val="28"/>
          <w:szCs w:val="28"/>
        </w:rPr>
        <w:t xml:space="preserve">Для формирования профессиональных компетенций обучающийся </w:t>
      </w:r>
    </w:p>
    <w:p w:rsidR="0020663D" w:rsidRPr="008064D9" w:rsidRDefault="0020663D" w:rsidP="002E26E5">
      <w:pPr>
        <w:pStyle w:val="BodyTextIndent"/>
        <w:ind w:left="720" w:right="-1" w:hanging="720"/>
        <w:rPr>
          <w:b/>
          <w:sz w:val="28"/>
          <w:szCs w:val="28"/>
        </w:rPr>
      </w:pPr>
      <w:r w:rsidRPr="008064D9">
        <w:rPr>
          <w:b/>
          <w:sz w:val="28"/>
          <w:szCs w:val="28"/>
        </w:rPr>
        <w:t xml:space="preserve">должен </w:t>
      </w:r>
      <w:r w:rsidRPr="008064D9">
        <w:rPr>
          <w:b/>
          <w:bCs/>
          <w:sz w:val="28"/>
          <w:szCs w:val="28"/>
        </w:rPr>
        <w:t>уметь</w:t>
      </w:r>
      <w:r w:rsidRPr="008064D9">
        <w:rPr>
          <w:b/>
          <w:sz w:val="28"/>
          <w:szCs w:val="28"/>
        </w:rPr>
        <w:t>:</w:t>
      </w:r>
    </w:p>
    <w:p w:rsidR="0020663D" w:rsidRPr="008064D9" w:rsidRDefault="0020663D" w:rsidP="00A345EA">
      <w:pPr>
        <w:numPr>
          <w:ilvl w:val="0"/>
          <w:numId w:val="14"/>
        </w:numPr>
        <w:spacing w:after="0" w:line="276" w:lineRule="auto"/>
        <w:ind w:left="0" w:firstLine="709"/>
        <w:jc w:val="both"/>
        <w:rPr>
          <w:rFonts w:ascii="Times New Roman" w:hAnsi="Times New Roman"/>
          <w:b/>
          <w:color w:val="008000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определить статус пациента: собрать анамнез, провести опрос пациента или его родственников,  провести физикальное обследование пациента (осмотр, пальпация, аускультация), провести первичное обследование органов и систем у больного ХБ и ХОБЛ</w:t>
      </w:r>
      <w:r w:rsidRPr="008064D9">
        <w:rPr>
          <w:rFonts w:ascii="Times New Roman" w:hAnsi="Times New Roman"/>
          <w:b/>
          <w:color w:val="008000"/>
          <w:sz w:val="28"/>
          <w:szCs w:val="28"/>
        </w:rPr>
        <w:t>;</w:t>
      </w:r>
    </w:p>
    <w:p w:rsidR="0020663D" w:rsidRPr="008064D9" w:rsidRDefault="0020663D" w:rsidP="00A345EA">
      <w:pPr>
        <w:numPr>
          <w:ilvl w:val="0"/>
          <w:numId w:val="14"/>
        </w:numPr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поставить предварительный диагноз и  наметить объем дополнительных исследований  для уточнения диагноза и получения достоверного результата у больного с ХБ и ХОБЛ;</w:t>
      </w:r>
    </w:p>
    <w:p w:rsidR="0020663D" w:rsidRPr="008064D9" w:rsidRDefault="0020663D" w:rsidP="00A345EA">
      <w:pPr>
        <w:numPr>
          <w:ilvl w:val="0"/>
          <w:numId w:val="14"/>
        </w:numPr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 xml:space="preserve">интерпретировать результаты наиболее распространенных методов лабораторной и   инструментальной   диагностики, применяемых для выявления ХБ и ХОБЛ; </w:t>
      </w:r>
    </w:p>
    <w:p w:rsidR="0020663D" w:rsidRPr="008064D9" w:rsidRDefault="0020663D" w:rsidP="00A345EA">
      <w:pPr>
        <w:numPr>
          <w:ilvl w:val="0"/>
          <w:numId w:val="14"/>
        </w:numPr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 xml:space="preserve">сформулировать клинический диагноз с учетом МКБ-10 и современных клинических классификаций </w:t>
      </w:r>
      <w:r w:rsidRPr="008064D9">
        <w:rPr>
          <w:rFonts w:ascii="Times New Roman" w:hAnsi="Times New Roman"/>
          <w:bCs/>
          <w:sz w:val="28"/>
          <w:szCs w:val="28"/>
        </w:rPr>
        <w:t xml:space="preserve">с указанием  основного  диагноза, его осложнений  и сопутствующих  заболеваний; </w:t>
      </w:r>
      <w:r w:rsidRPr="008064D9">
        <w:rPr>
          <w:rFonts w:ascii="Times New Roman" w:hAnsi="Times New Roman"/>
          <w:b/>
          <w:color w:val="008000"/>
          <w:sz w:val="28"/>
          <w:szCs w:val="28"/>
        </w:rPr>
        <w:t xml:space="preserve"> </w:t>
      </w:r>
    </w:p>
    <w:p w:rsidR="0020663D" w:rsidRPr="008064D9" w:rsidRDefault="0020663D" w:rsidP="00A345EA">
      <w:pPr>
        <w:numPr>
          <w:ilvl w:val="0"/>
          <w:numId w:val="14"/>
        </w:numPr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bCs/>
          <w:sz w:val="28"/>
          <w:szCs w:val="28"/>
        </w:rPr>
        <w:t>обосновать</w:t>
      </w:r>
      <w:r w:rsidRPr="008064D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8064D9">
        <w:rPr>
          <w:rFonts w:ascii="Times New Roman" w:hAnsi="Times New Roman"/>
          <w:bCs/>
          <w:sz w:val="28"/>
          <w:szCs w:val="28"/>
        </w:rPr>
        <w:t>клинический диагноз по данным  анамнеза, физикального и лабораторно-инструментального исследований;</w:t>
      </w:r>
    </w:p>
    <w:p w:rsidR="0020663D" w:rsidRPr="008064D9" w:rsidRDefault="0020663D" w:rsidP="00A345EA">
      <w:pPr>
        <w:numPr>
          <w:ilvl w:val="0"/>
          <w:numId w:val="14"/>
        </w:numPr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bCs/>
          <w:sz w:val="28"/>
          <w:szCs w:val="28"/>
        </w:rPr>
        <w:t>составить алгоритм дифференциальной диагностики со сходны</w:t>
      </w:r>
      <w:r>
        <w:rPr>
          <w:rFonts w:ascii="Times New Roman" w:hAnsi="Times New Roman"/>
          <w:bCs/>
          <w:sz w:val="28"/>
          <w:szCs w:val="28"/>
        </w:rPr>
        <w:t>м</w:t>
      </w:r>
      <w:r w:rsidRPr="008064D9">
        <w:rPr>
          <w:rFonts w:ascii="Times New Roman" w:hAnsi="Times New Roman"/>
          <w:bCs/>
          <w:sz w:val="28"/>
          <w:szCs w:val="28"/>
        </w:rPr>
        <w:t>и заболевани</w:t>
      </w:r>
      <w:r>
        <w:rPr>
          <w:rFonts w:ascii="Times New Roman" w:hAnsi="Times New Roman"/>
          <w:bCs/>
          <w:sz w:val="28"/>
          <w:szCs w:val="28"/>
        </w:rPr>
        <w:t>я</w:t>
      </w:r>
      <w:r w:rsidRPr="008064D9">
        <w:rPr>
          <w:rFonts w:ascii="Times New Roman" w:hAnsi="Times New Roman"/>
          <w:bCs/>
          <w:sz w:val="28"/>
          <w:szCs w:val="28"/>
        </w:rPr>
        <w:t>м</w:t>
      </w:r>
      <w:r>
        <w:rPr>
          <w:rFonts w:ascii="Times New Roman" w:hAnsi="Times New Roman"/>
          <w:bCs/>
          <w:sz w:val="28"/>
          <w:szCs w:val="28"/>
        </w:rPr>
        <w:t>и</w:t>
      </w:r>
      <w:r w:rsidRPr="008064D9">
        <w:rPr>
          <w:rFonts w:ascii="Times New Roman" w:hAnsi="Times New Roman"/>
          <w:bCs/>
          <w:sz w:val="28"/>
          <w:szCs w:val="28"/>
        </w:rPr>
        <w:t xml:space="preserve"> </w:t>
      </w:r>
      <w:r w:rsidRPr="008064D9">
        <w:rPr>
          <w:rFonts w:ascii="Times New Roman" w:hAnsi="Times New Roman"/>
          <w:sz w:val="28"/>
          <w:szCs w:val="28"/>
        </w:rPr>
        <w:t>(бронхиальная астма, пневмония, туберкулез легких, рак легк</w:t>
      </w:r>
      <w:r>
        <w:rPr>
          <w:rFonts w:ascii="Times New Roman" w:hAnsi="Times New Roman"/>
          <w:sz w:val="28"/>
          <w:szCs w:val="28"/>
        </w:rPr>
        <w:t>их</w:t>
      </w:r>
      <w:r w:rsidRPr="008064D9">
        <w:rPr>
          <w:rFonts w:ascii="Times New Roman" w:hAnsi="Times New Roman"/>
          <w:sz w:val="28"/>
          <w:szCs w:val="28"/>
        </w:rPr>
        <w:t>);</w:t>
      </w:r>
    </w:p>
    <w:p w:rsidR="0020663D" w:rsidRPr="008064D9" w:rsidRDefault="0020663D" w:rsidP="00A345EA">
      <w:pPr>
        <w:numPr>
          <w:ilvl w:val="0"/>
          <w:numId w:val="14"/>
        </w:numPr>
        <w:spacing w:after="0" w:line="276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разработать план терапевтических действий с учетом протекания болезни и ее лечения;</w:t>
      </w:r>
    </w:p>
    <w:p w:rsidR="0020663D" w:rsidRPr="008064D9" w:rsidRDefault="0020663D" w:rsidP="00A345EA">
      <w:pPr>
        <w:numPr>
          <w:ilvl w:val="0"/>
          <w:numId w:val="14"/>
        </w:numPr>
        <w:spacing w:after="0" w:line="276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сформулировать показания к избранному методу лечения с учетом этиотропных и патогенетических средств,  определить путь введения, режим и дозу лекарственных препаратов, оценить эффективность и безопасность проводимого лечения</w:t>
      </w:r>
      <w:r w:rsidRPr="008064D9">
        <w:rPr>
          <w:rFonts w:ascii="Times New Roman" w:hAnsi="Times New Roman"/>
          <w:b/>
          <w:color w:val="008000"/>
          <w:sz w:val="28"/>
          <w:szCs w:val="28"/>
        </w:rPr>
        <w:t>;</w:t>
      </w:r>
      <w:r w:rsidRPr="008064D9">
        <w:rPr>
          <w:rFonts w:ascii="Times New Roman" w:hAnsi="Times New Roman"/>
          <w:sz w:val="28"/>
          <w:szCs w:val="28"/>
        </w:rPr>
        <w:t xml:space="preserve"> </w:t>
      </w:r>
    </w:p>
    <w:p w:rsidR="0020663D" w:rsidRPr="008064D9" w:rsidRDefault="0020663D" w:rsidP="00A345EA">
      <w:pPr>
        <w:numPr>
          <w:ilvl w:val="0"/>
          <w:numId w:val="14"/>
        </w:numPr>
        <w:spacing w:after="0" w:line="276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 xml:space="preserve">оказать неотложную </w:t>
      </w:r>
      <w:r>
        <w:rPr>
          <w:rFonts w:ascii="Times New Roman" w:hAnsi="Times New Roman"/>
          <w:sz w:val="28"/>
          <w:szCs w:val="28"/>
        </w:rPr>
        <w:t xml:space="preserve">и экстренную  медицинскую </w:t>
      </w:r>
      <w:r w:rsidRPr="008064D9">
        <w:rPr>
          <w:rFonts w:ascii="Times New Roman" w:hAnsi="Times New Roman"/>
          <w:sz w:val="28"/>
          <w:szCs w:val="28"/>
        </w:rPr>
        <w:t>помощь при развитии осложнений ХБ и ХОБЛ (бронхоспастический синдро</w:t>
      </w:r>
      <w:r>
        <w:rPr>
          <w:rFonts w:ascii="Times New Roman" w:hAnsi="Times New Roman"/>
          <w:sz w:val="28"/>
          <w:szCs w:val="28"/>
        </w:rPr>
        <w:t>м</w:t>
      </w:r>
      <w:r w:rsidRPr="008064D9">
        <w:rPr>
          <w:rFonts w:ascii="Times New Roman" w:hAnsi="Times New Roman"/>
          <w:sz w:val="28"/>
          <w:szCs w:val="28"/>
        </w:rPr>
        <w:t>, острая дыхательная недостаточность</w:t>
      </w:r>
      <w:r>
        <w:rPr>
          <w:rFonts w:ascii="Times New Roman" w:hAnsi="Times New Roman"/>
          <w:sz w:val="28"/>
          <w:szCs w:val="28"/>
        </w:rPr>
        <w:t>, легочно-сердечная недостаточность</w:t>
      </w:r>
      <w:r w:rsidRPr="008064D9">
        <w:rPr>
          <w:rFonts w:ascii="Times New Roman" w:hAnsi="Times New Roman"/>
          <w:sz w:val="28"/>
          <w:szCs w:val="28"/>
        </w:rPr>
        <w:t>) ;</w:t>
      </w:r>
    </w:p>
    <w:p w:rsidR="0020663D" w:rsidRPr="008064D9" w:rsidRDefault="0020663D" w:rsidP="00A345EA">
      <w:pPr>
        <w:numPr>
          <w:ilvl w:val="0"/>
          <w:numId w:val="14"/>
        </w:numPr>
        <w:spacing w:after="0" w:line="276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использовать в лечебной деятельности  методы  первичной и вторичной профилактики;</w:t>
      </w:r>
    </w:p>
    <w:p w:rsidR="0020663D" w:rsidRPr="008064D9" w:rsidRDefault="0020663D" w:rsidP="0067680C">
      <w:pPr>
        <w:pStyle w:val="BodyTextIndent"/>
        <w:ind w:left="720" w:right="-1" w:hanging="720"/>
        <w:rPr>
          <w:b/>
          <w:sz w:val="28"/>
          <w:szCs w:val="28"/>
        </w:rPr>
      </w:pPr>
      <w:r w:rsidRPr="008064D9">
        <w:rPr>
          <w:b/>
          <w:sz w:val="28"/>
          <w:szCs w:val="28"/>
        </w:rPr>
        <w:t xml:space="preserve">Для формирования профессиональных компетенций </w:t>
      </w:r>
      <w:r>
        <w:rPr>
          <w:b/>
          <w:sz w:val="28"/>
          <w:szCs w:val="28"/>
        </w:rPr>
        <w:t xml:space="preserve">обучающийся </w:t>
      </w:r>
      <w:r w:rsidRPr="008064D9">
        <w:rPr>
          <w:b/>
          <w:sz w:val="28"/>
          <w:szCs w:val="28"/>
        </w:rPr>
        <w:t xml:space="preserve"> должен </w:t>
      </w:r>
      <w:r w:rsidRPr="008064D9">
        <w:rPr>
          <w:b/>
          <w:bCs/>
          <w:sz w:val="28"/>
          <w:szCs w:val="28"/>
        </w:rPr>
        <w:t>владеть</w:t>
      </w:r>
      <w:r w:rsidRPr="008064D9">
        <w:rPr>
          <w:b/>
          <w:sz w:val="28"/>
          <w:szCs w:val="28"/>
        </w:rPr>
        <w:t>:</w:t>
      </w:r>
    </w:p>
    <w:p w:rsidR="0020663D" w:rsidRPr="002E26E5" w:rsidRDefault="0020663D" w:rsidP="00BC4A9A">
      <w:pPr>
        <w:numPr>
          <w:ilvl w:val="0"/>
          <w:numId w:val="12"/>
        </w:numPr>
        <w:spacing w:after="0" w:line="276" w:lineRule="auto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 xml:space="preserve">методами общеклинического обследования больных с </w:t>
      </w:r>
      <w:r>
        <w:rPr>
          <w:rFonts w:ascii="Times New Roman" w:hAnsi="Times New Roman"/>
          <w:sz w:val="28"/>
          <w:szCs w:val="28"/>
        </w:rPr>
        <w:t xml:space="preserve"> ХБ и ХОБЛ</w:t>
      </w:r>
      <w:r w:rsidRPr="008064D9">
        <w:rPr>
          <w:rFonts w:ascii="Times New Roman" w:hAnsi="Times New Roman"/>
          <w:sz w:val="28"/>
          <w:szCs w:val="28"/>
        </w:rPr>
        <w:t xml:space="preserve">;  </w:t>
      </w:r>
      <w:r w:rsidRPr="008064D9">
        <w:rPr>
          <w:rFonts w:ascii="Times New Roman" w:hAnsi="Times New Roman"/>
          <w:b/>
          <w:sz w:val="28"/>
          <w:szCs w:val="28"/>
        </w:rPr>
        <w:t>(</w:t>
      </w:r>
      <w:r w:rsidRPr="002E26E5">
        <w:rPr>
          <w:rFonts w:ascii="Times New Roman" w:hAnsi="Times New Roman"/>
          <w:sz w:val="28"/>
          <w:szCs w:val="28"/>
        </w:rPr>
        <w:t>ПК-5);</w:t>
      </w:r>
    </w:p>
    <w:p w:rsidR="0020663D" w:rsidRPr="002E26E5" w:rsidRDefault="0020663D" w:rsidP="00BC4A9A">
      <w:pPr>
        <w:numPr>
          <w:ilvl w:val="0"/>
          <w:numId w:val="12"/>
        </w:numPr>
        <w:spacing w:after="0" w:line="276" w:lineRule="auto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2E26E5">
        <w:rPr>
          <w:rFonts w:ascii="Times New Roman" w:hAnsi="Times New Roman"/>
          <w:sz w:val="28"/>
          <w:szCs w:val="28"/>
        </w:rPr>
        <w:lastRenderedPageBreak/>
        <w:t>интерпретацией результатов лабораторных и инструментальных   методов диагностики (ПК-6);</w:t>
      </w:r>
    </w:p>
    <w:p w:rsidR="0020663D" w:rsidRPr="002E26E5" w:rsidRDefault="0020663D" w:rsidP="00BC4A9A">
      <w:pPr>
        <w:numPr>
          <w:ilvl w:val="0"/>
          <w:numId w:val="12"/>
        </w:numPr>
        <w:spacing w:after="0" w:line="276" w:lineRule="auto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2E26E5">
        <w:rPr>
          <w:rFonts w:ascii="Times New Roman" w:hAnsi="Times New Roman"/>
          <w:sz w:val="28"/>
          <w:szCs w:val="28"/>
        </w:rPr>
        <w:t>алгоритмом развернутого клинического диагноза по современным классификациям (ПК-6);</w:t>
      </w:r>
    </w:p>
    <w:p w:rsidR="0020663D" w:rsidRPr="002E26E5" w:rsidRDefault="0020663D" w:rsidP="00BC4A9A">
      <w:pPr>
        <w:numPr>
          <w:ilvl w:val="0"/>
          <w:numId w:val="12"/>
        </w:numPr>
        <w:spacing w:after="0" w:line="276" w:lineRule="auto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2E26E5">
        <w:rPr>
          <w:rFonts w:ascii="Times New Roman" w:hAnsi="Times New Roman"/>
          <w:sz w:val="28"/>
          <w:szCs w:val="28"/>
        </w:rPr>
        <w:t>алгоритмом постановки предварительного диагноза с последующим направлением пациента к соответствующему врачу-специалисту (ПК-6);</w:t>
      </w:r>
    </w:p>
    <w:p w:rsidR="0020663D" w:rsidRPr="002E26E5" w:rsidRDefault="0020663D" w:rsidP="00BC4A9A">
      <w:pPr>
        <w:numPr>
          <w:ilvl w:val="0"/>
          <w:numId w:val="12"/>
        </w:numPr>
        <w:spacing w:after="0" w:line="276" w:lineRule="auto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2E26E5">
        <w:rPr>
          <w:rFonts w:ascii="Times New Roman" w:hAnsi="Times New Roman"/>
          <w:sz w:val="28"/>
          <w:szCs w:val="28"/>
        </w:rPr>
        <w:t xml:space="preserve">основными врачебными  лечебными мероприятиями при </w:t>
      </w:r>
      <w:r>
        <w:rPr>
          <w:rFonts w:ascii="Times New Roman" w:hAnsi="Times New Roman"/>
          <w:sz w:val="28"/>
          <w:szCs w:val="28"/>
        </w:rPr>
        <w:t xml:space="preserve"> ХБ и ХОБЛ</w:t>
      </w:r>
      <w:r w:rsidRPr="002E26E5">
        <w:rPr>
          <w:rFonts w:ascii="Times New Roman" w:hAnsi="Times New Roman"/>
          <w:sz w:val="28"/>
          <w:szCs w:val="28"/>
        </w:rPr>
        <w:t xml:space="preserve"> (ПК-8);</w:t>
      </w:r>
    </w:p>
    <w:p w:rsidR="0020663D" w:rsidRPr="00A571EC" w:rsidRDefault="0020663D" w:rsidP="00BC4A9A">
      <w:pPr>
        <w:numPr>
          <w:ilvl w:val="0"/>
          <w:numId w:val="12"/>
        </w:numPr>
        <w:spacing w:after="0" w:line="276" w:lineRule="auto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алгоритмом диагностики и интенсивной терапии</w:t>
      </w:r>
      <w:r>
        <w:rPr>
          <w:rFonts w:ascii="Times New Roman" w:hAnsi="Times New Roman"/>
          <w:sz w:val="28"/>
          <w:szCs w:val="28"/>
        </w:rPr>
        <w:t xml:space="preserve">, неотложной и экстренной помощи </w:t>
      </w:r>
      <w:r w:rsidRPr="008064D9">
        <w:rPr>
          <w:rFonts w:ascii="Times New Roman" w:hAnsi="Times New Roman"/>
          <w:sz w:val="28"/>
          <w:szCs w:val="28"/>
        </w:rPr>
        <w:t xml:space="preserve"> при неотложных и угрожающих жизни состояниях (бронхоспастический синдро</w:t>
      </w:r>
      <w:r>
        <w:rPr>
          <w:rFonts w:ascii="Times New Roman" w:hAnsi="Times New Roman"/>
          <w:sz w:val="28"/>
          <w:szCs w:val="28"/>
        </w:rPr>
        <w:t>м</w:t>
      </w:r>
      <w:r w:rsidRPr="008064D9">
        <w:rPr>
          <w:rFonts w:ascii="Times New Roman" w:hAnsi="Times New Roman"/>
          <w:sz w:val="28"/>
          <w:szCs w:val="28"/>
        </w:rPr>
        <w:t>, острая дыхательная недостаточность)</w:t>
      </w:r>
      <w:r>
        <w:rPr>
          <w:rFonts w:ascii="Times New Roman" w:hAnsi="Times New Roman"/>
          <w:sz w:val="28"/>
          <w:szCs w:val="28"/>
        </w:rPr>
        <w:t xml:space="preserve"> </w:t>
      </w:r>
      <w:r w:rsidRPr="002E26E5">
        <w:rPr>
          <w:rFonts w:ascii="Times New Roman" w:hAnsi="Times New Roman"/>
          <w:sz w:val="28"/>
          <w:szCs w:val="28"/>
        </w:rPr>
        <w:t xml:space="preserve"> (ПК-10, ПК-11)</w:t>
      </w:r>
      <w:r w:rsidRPr="00A571EC">
        <w:rPr>
          <w:rFonts w:ascii="Times New Roman" w:hAnsi="Times New Roman"/>
          <w:sz w:val="28"/>
          <w:szCs w:val="28"/>
        </w:rPr>
        <w:t xml:space="preserve">; </w:t>
      </w:r>
    </w:p>
    <w:p w:rsidR="0020663D" w:rsidRPr="00A571EC" w:rsidRDefault="0020663D" w:rsidP="00A571EC">
      <w:pPr>
        <w:numPr>
          <w:ilvl w:val="0"/>
          <w:numId w:val="12"/>
        </w:numPr>
        <w:spacing w:after="0" w:line="276" w:lineRule="auto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2E26E5">
        <w:rPr>
          <w:rFonts w:ascii="Times New Roman" w:hAnsi="Times New Roman"/>
          <w:sz w:val="28"/>
          <w:szCs w:val="28"/>
        </w:rPr>
        <w:t xml:space="preserve">правильным  ведением медицинской документации (медицинская карта стационарного больного) (ПК-6); </w:t>
      </w:r>
    </w:p>
    <w:p w:rsidR="0020663D" w:rsidRPr="00A571EC" w:rsidRDefault="0020663D" w:rsidP="00A571EC">
      <w:pPr>
        <w:numPr>
          <w:ilvl w:val="0"/>
          <w:numId w:val="12"/>
        </w:numPr>
        <w:spacing w:after="0" w:line="276" w:lineRule="auto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навыками  врачебной этики и медицинской деонтологии</w:t>
      </w:r>
      <w:r w:rsidRPr="00A571EC">
        <w:rPr>
          <w:rFonts w:ascii="Times New Roman" w:hAnsi="Times New Roman"/>
          <w:sz w:val="28"/>
          <w:szCs w:val="28"/>
        </w:rPr>
        <w:t>;</w:t>
      </w:r>
    </w:p>
    <w:p w:rsidR="0020663D" w:rsidRPr="00A571EC" w:rsidRDefault="0020663D" w:rsidP="00A571EC">
      <w:pPr>
        <w:numPr>
          <w:ilvl w:val="0"/>
          <w:numId w:val="12"/>
        </w:numPr>
        <w:spacing w:after="0" w:line="276" w:lineRule="auto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A571EC">
        <w:rPr>
          <w:rFonts w:ascii="Times New Roman" w:hAnsi="Times New Roman"/>
          <w:sz w:val="28"/>
          <w:szCs w:val="28"/>
        </w:rPr>
        <w:t>профилактическими мероприятиями.</w:t>
      </w:r>
    </w:p>
    <w:p w:rsidR="0020663D" w:rsidRPr="00A571EC" w:rsidRDefault="0020663D" w:rsidP="00A571EC">
      <w:pPr>
        <w:spacing w:after="0" w:line="276" w:lineRule="auto"/>
        <w:ind w:left="349"/>
        <w:jc w:val="both"/>
        <w:rPr>
          <w:rFonts w:ascii="Times New Roman" w:hAnsi="Times New Roman"/>
          <w:i/>
          <w:sz w:val="28"/>
          <w:szCs w:val="28"/>
        </w:rPr>
      </w:pPr>
    </w:p>
    <w:p w:rsidR="0020663D" w:rsidRPr="008064D9" w:rsidRDefault="0020663D" w:rsidP="00A254B2">
      <w:pPr>
        <w:pStyle w:val="BodyTextIndent"/>
        <w:numPr>
          <w:ilvl w:val="0"/>
          <w:numId w:val="3"/>
        </w:numPr>
        <w:spacing w:after="0"/>
        <w:ind w:right="-1"/>
        <w:jc w:val="both"/>
        <w:rPr>
          <w:b/>
          <w:bCs/>
          <w:sz w:val="28"/>
          <w:szCs w:val="28"/>
        </w:rPr>
      </w:pPr>
      <w:r w:rsidRPr="008064D9">
        <w:rPr>
          <w:b/>
          <w:bCs/>
          <w:sz w:val="28"/>
          <w:szCs w:val="28"/>
        </w:rPr>
        <w:t>Материалы для самоподготовки к освоению данной темы:</w:t>
      </w:r>
    </w:p>
    <w:p w:rsidR="0020663D" w:rsidRDefault="0020663D" w:rsidP="00A254B2">
      <w:pPr>
        <w:pStyle w:val="ListParagraph"/>
        <w:numPr>
          <w:ilvl w:val="1"/>
          <w:numId w:val="3"/>
        </w:numPr>
        <w:jc w:val="both"/>
        <w:rPr>
          <w:b/>
          <w:sz w:val="28"/>
          <w:szCs w:val="28"/>
        </w:rPr>
      </w:pPr>
      <w:r w:rsidRPr="008064D9">
        <w:rPr>
          <w:b/>
          <w:sz w:val="28"/>
          <w:szCs w:val="28"/>
        </w:rPr>
        <w:t>Вопросы для самоподготовки:</w:t>
      </w:r>
    </w:p>
    <w:p w:rsidR="0020663D" w:rsidRPr="008064D9" w:rsidRDefault="0020663D" w:rsidP="002E26E5">
      <w:pPr>
        <w:pStyle w:val="ListParagraph"/>
        <w:jc w:val="both"/>
        <w:rPr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5"/>
        <w:gridCol w:w="4918"/>
      </w:tblGrid>
      <w:tr w:rsidR="0020663D" w:rsidRPr="008064D9" w:rsidTr="001710EC">
        <w:tc>
          <w:tcPr>
            <w:tcW w:w="4677" w:type="dxa"/>
          </w:tcPr>
          <w:p w:rsidR="0020663D" w:rsidRPr="008064D9" w:rsidRDefault="0020663D" w:rsidP="001710E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064D9">
              <w:rPr>
                <w:rFonts w:ascii="Times New Roman" w:hAnsi="Times New Roman"/>
                <w:b/>
                <w:sz w:val="28"/>
                <w:szCs w:val="28"/>
              </w:rPr>
              <w:t>Вопросы для самоподготовки</w:t>
            </w:r>
          </w:p>
        </w:tc>
        <w:tc>
          <w:tcPr>
            <w:tcW w:w="5043" w:type="dxa"/>
          </w:tcPr>
          <w:p w:rsidR="0020663D" w:rsidRPr="008064D9" w:rsidRDefault="0020663D" w:rsidP="001710E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064D9">
              <w:rPr>
                <w:rFonts w:ascii="Times New Roman" w:hAnsi="Times New Roman"/>
                <w:b/>
                <w:sz w:val="28"/>
                <w:szCs w:val="28"/>
              </w:rPr>
              <w:t>Письменные задания</w:t>
            </w:r>
          </w:p>
        </w:tc>
      </w:tr>
      <w:tr w:rsidR="0020663D" w:rsidRPr="008064D9" w:rsidTr="001710EC">
        <w:tc>
          <w:tcPr>
            <w:tcW w:w="4677" w:type="dxa"/>
          </w:tcPr>
          <w:p w:rsidR="0020663D" w:rsidRPr="008064D9" w:rsidRDefault="0020663D" w:rsidP="002E26E5">
            <w:pPr>
              <w:rPr>
                <w:rFonts w:ascii="Times New Roman" w:hAnsi="Times New Roman"/>
                <w:sz w:val="28"/>
                <w:szCs w:val="28"/>
              </w:rPr>
            </w:pPr>
            <w:r w:rsidRPr="008064D9">
              <w:rPr>
                <w:rFonts w:ascii="Times New Roman" w:hAnsi="Times New Roman"/>
                <w:sz w:val="28"/>
                <w:szCs w:val="28"/>
              </w:rPr>
              <w:t xml:space="preserve">1. Определение, этиология и патогенез ХБ и ХОБЛ </w:t>
            </w:r>
          </w:p>
        </w:tc>
        <w:tc>
          <w:tcPr>
            <w:tcW w:w="5043" w:type="dxa"/>
          </w:tcPr>
          <w:p w:rsidR="0020663D" w:rsidRPr="008064D9" w:rsidRDefault="0020663D" w:rsidP="002E26E5">
            <w:pPr>
              <w:rPr>
                <w:rFonts w:ascii="Times New Roman" w:hAnsi="Times New Roman"/>
                <w:sz w:val="28"/>
                <w:szCs w:val="28"/>
              </w:rPr>
            </w:pPr>
            <w:r w:rsidRPr="008064D9">
              <w:rPr>
                <w:rFonts w:ascii="Times New Roman" w:hAnsi="Times New Roman"/>
                <w:sz w:val="28"/>
                <w:szCs w:val="28"/>
              </w:rPr>
              <w:t>1. Перечислить безусловные и вероятные факторы риска ХБ и ХОБЛ</w:t>
            </w:r>
          </w:p>
        </w:tc>
      </w:tr>
      <w:tr w:rsidR="0020663D" w:rsidRPr="008064D9" w:rsidTr="001710EC">
        <w:tc>
          <w:tcPr>
            <w:tcW w:w="4677" w:type="dxa"/>
          </w:tcPr>
          <w:p w:rsidR="0020663D" w:rsidRPr="008064D9" w:rsidRDefault="0020663D" w:rsidP="002E26E5">
            <w:pPr>
              <w:rPr>
                <w:rFonts w:ascii="Times New Roman" w:hAnsi="Times New Roman"/>
                <w:sz w:val="28"/>
                <w:szCs w:val="28"/>
              </w:rPr>
            </w:pPr>
            <w:r w:rsidRPr="008064D9">
              <w:rPr>
                <w:rFonts w:ascii="Times New Roman" w:hAnsi="Times New Roman"/>
                <w:sz w:val="28"/>
                <w:szCs w:val="28"/>
              </w:rPr>
              <w:t>2. Классификация ХБ и ХОБЛ</w:t>
            </w:r>
          </w:p>
        </w:tc>
        <w:tc>
          <w:tcPr>
            <w:tcW w:w="5043" w:type="dxa"/>
          </w:tcPr>
          <w:p w:rsidR="0020663D" w:rsidRPr="008064D9" w:rsidRDefault="0020663D" w:rsidP="002E26E5">
            <w:pPr>
              <w:rPr>
                <w:rFonts w:ascii="Times New Roman" w:hAnsi="Times New Roman"/>
                <w:sz w:val="28"/>
                <w:szCs w:val="28"/>
              </w:rPr>
            </w:pPr>
            <w:r w:rsidRPr="008064D9">
              <w:rPr>
                <w:rFonts w:ascii="Times New Roman" w:hAnsi="Times New Roman"/>
                <w:sz w:val="28"/>
                <w:szCs w:val="28"/>
              </w:rPr>
              <w:t>2. Написать классификацию ХБ и ХОБЛ</w:t>
            </w:r>
          </w:p>
        </w:tc>
      </w:tr>
      <w:tr w:rsidR="0020663D" w:rsidRPr="008064D9" w:rsidTr="001710EC">
        <w:tc>
          <w:tcPr>
            <w:tcW w:w="4677" w:type="dxa"/>
          </w:tcPr>
          <w:p w:rsidR="0020663D" w:rsidRPr="008064D9" w:rsidRDefault="0020663D" w:rsidP="002E26E5">
            <w:pPr>
              <w:rPr>
                <w:rFonts w:ascii="Times New Roman" w:hAnsi="Times New Roman"/>
                <w:sz w:val="28"/>
                <w:szCs w:val="28"/>
              </w:rPr>
            </w:pPr>
            <w:r w:rsidRPr="008064D9">
              <w:rPr>
                <w:rFonts w:ascii="Times New Roman" w:hAnsi="Times New Roman"/>
                <w:sz w:val="28"/>
                <w:szCs w:val="28"/>
              </w:rPr>
              <w:t>3. Клиническая картина, формы болезни. Осложнения</w:t>
            </w:r>
          </w:p>
        </w:tc>
        <w:tc>
          <w:tcPr>
            <w:tcW w:w="5043" w:type="dxa"/>
          </w:tcPr>
          <w:p w:rsidR="0020663D" w:rsidRPr="008064D9" w:rsidRDefault="0020663D" w:rsidP="002E26E5">
            <w:pPr>
              <w:rPr>
                <w:rFonts w:ascii="Times New Roman" w:hAnsi="Times New Roman"/>
                <w:sz w:val="28"/>
                <w:szCs w:val="28"/>
              </w:rPr>
            </w:pPr>
            <w:r w:rsidRPr="008064D9">
              <w:rPr>
                <w:rFonts w:ascii="Times New Roman" w:hAnsi="Times New Roman"/>
                <w:sz w:val="28"/>
                <w:szCs w:val="28"/>
              </w:rPr>
              <w:t>3. Написать диагностические критерии ХОБЛ</w:t>
            </w:r>
          </w:p>
        </w:tc>
      </w:tr>
      <w:tr w:rsidR="0020663D" w:rsidRPr="008064D9" w:rsidTr="001710EC">
        <w:tc>
          <w:tcPr>
            <w:tcW w:w="4677" w:type="dxa"/>
          </w:tcPr>
          <w:p w:rsidR="0020663D" w:rsidRPr="008064D9" w:rsidRDefault="0020663D" w:rsidP="002E26E5">
            <w:pPr>
              <w:rPr>
                <w:rFonts w:ascii="Times New Roman" w:hAnsi="Times New Roman"/>
                <w:sz w:val="28"/>
                <w:szCs w:val="28"/>
              </w:rPr>
            </w:pPr>
            <w:r w:rsidRPr="008064D9">
              <w:rPr>
                <w:rFonts w:ascii="Times New Roman" w:hAnsi="Times New Roman"/>
                <w:sz w:val="28"/>
                <w:szCs w:val="28"/>
              </w:rPr>
              <w:t>4. Лабораторно-инструментальная диагностика</w:t>
            </w:r>
          </w:p>
        </w:tc>
        <w:tc>
          <w:tcPr>
            <w:tcW w:w="5043" w:type="dxa"/>
          </w:tcPr>
          <w:p w:rsidR="0020663D" w:rsidRPr="008064D9" w:rsidRDefault="0020663D" w:rsidP="002E26E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0663D" w:rsidRPr="008064D9" w:rsidTr="001710EC">
        <w:tc>
          <w:tcPr>
            <w:tcW w:w="4677" w:type="dxa"/>
          </w:tcPr>
          <w:p w:rsidR="0020663D" w:rsidRPr="008064D9" w:rsidRDefault="0020663D" w:rsidP="002E26E5">
            <w:pPr>
              <w:rPr>
                <w:rFonts w:ascii="Times New Roman" w:hAnsi="Times New Roman"/>
                <w:sz w:val="28"/>
                <w:szCs w:val="28"/>
              </w:rPr>
            </w:pPr>
            <w:r w:rsidRPr="008064D9">
              <w:rPr>
                <w:rFonts w:ascii="Times New Roman" w:hAnsi="Times New Roman"/>
                <w:sz w:val="28"/>
                <w:szCs w:val="28"/>
              </w:rPr>
              <w:t>5. Дифференциальный диагноз</w:t>
            </w:r>
          </w:p>
        </w:tc>
        <w:tc>
          <w:tcPr>
            <w:tcW w:w="5043" w:type="dxa"/>
          </w:tcPr>
          <w:p w:rsidR="0020663D" w:rsidRPr="008064D9" w:rsidRDefault="0020663D" w:rsidP="002E26E5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0663D" w:rsidRPr="008064D9" w:rsidTr="001710EC">
        <w:tc>
          <w:tcPr>
            <w:tcW w:w="4677" w:type="dxa"/>
          </w:tcPr>
          <w:p w:rsidR="0020663D" w:rsidRPr="008064D9" w:rsidRDefault="0020663D" w:rsidP="002E26E5">
            <w:pPr>
              <w:rPr>
                <w:rFonts w:ascii="Times New Roman" w:hAnsi="Times New Roman"/>
                <w:sz w:val="28"/>
                <w:szCs w:val="28"/>
              </w:rPr>
            </w:pPr>
            <w:r w:rsidRPr="008064D9">
              <w:rPr>
                <w:rFonts w:ascii="Times New Roman" w:hAnsi="Times New Roman"/>
                <w:sz w:val="28"/>
                <w:szCs w:val="28"/>
              </w:rPr>
              <w:t>6. Лечение</w:t>
            </w:r>
          </w:p>
        </w:tc>
        <w:tc>
          <w:tcPr>
            <w:tcW w:w="5043" w:type="dxa"/>
          </w:tcPr>
          <w:p w:rsidR="0020663D" w:rsidRPr="008064D9" w:rsidRDefault="0020663D" w:rsidP="002E26E5">
            <w:pPr>
              <w:rPr>
                <w:rFonts w:ascii="Times New Roman" w:hAnsi="Times New Roman"/>
                <w:sz w:val="28"/>
                <w:szCs w:val="28"/>
              </w:rPr>
            </w:pPr>
            <w:r w:rsidRPr="008064D9">
              <w:rPr>
                <w:rFonts w:ascii="Times New Roman" w:hAnsi="Times New Roman"/>
                <w:sz w:val="28"/>
                <w:szCs w:val="28"/>
              </w:rPr>
              <w:t xml:space="preserve">4.Написать в виде рецептов лекарственные препараты для лечения ХБ и ХОБЛ (бронхолитики, муколитики, антибактериальные средства, ингаляционные и системные ГКС, иммуномодуляторы, </w:t>
            </w:r>
            <w:r w:rsidRPr="008064D9">
              <w:rPr>
                <w:rFonts w:ascii="Times New Roman" w:hAnsi="Times New Roman"/>
                <w:sz w:val="28"/>
                <w:szCs w:val="28"/>
              </w:rPr>
              <w:lastRenderedPageBreak/>
              <w:t>противовоспалительные средства).</w:t>
            </w:r>
          </w:p>
        </w:tc>
      </w:tr>
      <w:tr w:rsidR="0020663D" w:rsidRPr="008064D9" w:rsidTr="001710EC">
        <w:tc>
          <w:tcPr>
            <w:tcW w:w="4677" w:type="dxa"/>
          </w:tcPr>
          <w:p w:rsidR="0020663D" w:rsidRPr="008064D9" w:rsidRDefault="0020663D" w:rsidP="001710E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064D9">
              <w:rPr>
                <w:rFonts w:ascii="Times New Roman" w:hAnsi="Times New Roman"/>
                <w:sz w:val="28"/>
                <w:szCs w:val="28"/>
              </w:rPr>
              <w:lastRenderedPageBreak/>
              <w:t>7. Профилактика</w:t>
            </w:r>
          </w:p>
        </w:tc>
        <w:tc>
          <w:tcPr>
            <w:tcW w:w="5043" w:type="dxa"/>
          </w:tcPr>
          <w:p w:rsidR="0020663D" w:rsidRPr="008064D9" w:rsidRDefault="0020663D" w:rsidP="001710EC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20663D" w:rsidRPr="008064D9" w:rsidRDefault="0020663D" w:rsidP="00A254B2">
      <w:pPr>
        <w:pStyle w:val="BodyTextIndent"/>
        <w:ind w:left="720" w:right="-1"/>
        <w:rPr>
          <w:b/>
          <w:bCs/>
          <w:sz w:val="28"/>
          <w:szCs w:val="28"/>
        </w:rPr>
      </w:pPr>
    </w:p>
    <w:p w:rsidR="0020663D" w:rsidRPr="008064D9" w:rsidRDefault="0020663D" w:rsidP="00A254B2">
      <w:pPr>
        <w:pStyle w:val="BodyTextIndent"/>
        <w:numPr>
          <w:ilvl w:val="0"/>
          <w:numId w:val="3"/>
        </w:numPr>
        <w:tabs>
          <w:tab w:val="left" w:pos="360"/>
        </w:tabs>
        <w:spacing w:after="0"/>
        <w:ind w:right="-1"/>
        <w:jc w:val="both"/>
        <w:rPr>
          <w:sz w:val="28"/>
          <w:szCs w:val="28"/>
          <w:u w:val="single"/>
        </w:rPr>
      </w:pPr>
      <w:r w:rsidRPr="008064D9">
        <w:rPr>
          <w:b/>
          <w:bCs/>
          <w:sz w:val="28"/>
          <w:szCs w:val="28"/>
        </w:rPr>
        <w:t>Вид занятия:</w:t>
      </w:r>
      <w:r w:rsidRPr="008064D9">
        <w:rPr>
          <w:sz w:val="28"/>
          <w:szCs w:val="28"/>
        </w:rPr>
        <w:t xml:space="preserve"> практическое занятие.</w:t>
      </w:r>
    </w:p>
    <w:p w:rsidR="0020663D" w:rsidRPr="008064D9" w:rsidRDefault="0020663D" w:rsidP="00A254B2">
      <w:pPr>
        <w:pStyle w:val="BodyTextIndent"/>
        <w:numPr>
          <w:ilvl w:val="0"/>
          <w:numId w:val="3"/>
        </w:numPr>
        <w:tabs>
          <w:tab w:val="left" w:pos="360"/>
        </w:tabs>
        <w:spacing w:after="0"/>
        <w:ind w:right="-1"/>
        <w:jc w:val="both"/>
        <w:rPr>
          <w:sz w:val="28"/>
          <w:szCs w:val="28"/>
        </w:rPr>
      </w:pPr>
      <w:r w:rsidRPr="008064D9">
        <w:rPr>
          <w:b/>
          <w:bCs/>
          <w:sz w:val="28"/>
          <w:szCs w:val="28"/>
        </w:rPr>
        <w:t xml:space="preserve">Продолжительность занятия: </w:t>
      </w:r>
      <w:r w:rsidRPr="008064D9">
        <w:rPr>
          <w:bCs/>
          <w:sz w:val="28"/>
          <w:szCs w:val="28"/>
        </w:rPr>
        <w:t>4 часа</w:t>
      </w:r>
    </w:p>
    <w:p w:rsidR="0020663D" w:rsidRPr="008064D9" w:rsidRDefault="0020663D" w:rsidP="00A254B2">
      <w:pPr>
        <w:pStyle w:val="BodyTextIndent"/>
        <w:ind w:left="0" w:right="-1"/>
        <w:rPr>
          <w:b/>
          <w:bCs/>
          <w:sz w:val="28"/>
          <w:szCs w:val="28"/>
        </w:rPr>
      </w:pPr>
      <w:r w:rsidRPr="008064D9">
        <w:rPr>
          <w:b/>
          <w:bCs/>
          <w:sz w:val="28"/>
          <w:szCs w:val="28"/>
        </w:rPr>
        <w:t xml:space="preserve">6.  Оснащение: </w:t>
      </w:r>
    </w:p>
    <w:p w:rsidR="0020663D" w:rsidRPr="008064D9" w:rsidRDefault="0020663D" w:rsidP="00A345EA">
      <w:pPr>
        <w:pStyle w:val="Title"/>
        <w:tabs>
          <w:tab w:val="num" w:pos="420"/>
        </w:tabs>
        <w:spacing w:line="240" w:lineRule="auto"/>
        <w:jc w:val="both"/>
        <w:rPr>
          <w:szCs w:val="28"/>
        </w:rPr>
      </w:pPr>
      <w:r w:rsidRPr="008064D9">
        <w:rPr>
          <w:szCs w:val="28"/>
        </w:rPr>
        <w:t xml:space="preserve">6.1. </w:t>
      </w:r>
      <w:r w:rsidRPr="008064D9">
        <w:rPr>
          <w:b/>
          <w:szCs w:val="28"/>
        </w:rPr>
        <w:t>Дидактический материал</w:t>
      </w:r>
      <w:r w:rsidRPr="008064D9">
        <w:rPr>
          <w:szCs w:val="28"/>
        </w:rPr>
        <w:t xml:space="preserve"> (таблицы, схемы, наборы R-грамм, ЭКГ, анализов крови, учебно–методическое пособие к практическим занятиям по данной теме, учебные пособия «Схема истории болезни», «Классификации заболеваний внутренних органов с примерами формулировки диагнозов», «Справочник лекарственных средств, применяемых в клинике внутренних болезней», тренинговая компьютерная программа «</w:t>
      </w:r>
      <w:r w:rsidRPr="008064D9">
        <w:rPr>
          <w:bCs/>
          <w:szCs w:val="28"/>
        </w:rPr>
        <w:t>Диагностика внутренних болезней</w:t>
      </w:r>
      <w:r w:rsidRPr="008064D9">
        <w:rPr>
          <w:szCs w:val="28"/>
        </w:rPr>
        <w:t>», мультимедийный атлас, контролирующая компьютерная программа «ФАКТЕР», наборы контролирующих тестов по теме, ситуационных задач.</w:t>
      </w:r>
    </w:p>
    <w:p w:rsidR="0020663D" w:rsidRPr="008064D9" w:rsidRDefault="0020663D" w:rsidP="00A345EA">
      <w:pPr>
        <w:pStyle w:val="BodyTextIndent"/>
        <w:ind w:left="0" w:right="-1"/>
        <w:rPr>
          <w:sz w:val="28"/>
          <w:szCs w:val="28"/>
        </w:rPr>
      </w:pPr>
      <w:r w:rsidRPr="008064D9">
        <w:rPr>
          <w:sz w:val="28"/>
          <w:szCs w:val="28"/>
        </w:rPr>
        <w:t>6.2. ТСО (компьютеры, видеодвойка, мультимедийный проектор)</w:t>
      </w:r>
    </w:p>
    <w:p w:rsidR="0020663D" w:rsidRPr="008064D9" w:rsidRDefault="0020663D" w:rsidP="00A254B2">
      <w:pPr>
        <w:pStyle w:val="BodyTextIndent"/>
        <w:ind w:left="0" w:right="-1"/>
        <w:rPr>
          <w:b/>
          <w:bCs/>
          <w:sz w:val="28"/>
          <w:szCs w:val="28"/>
        </w:rPr>
      </w:pPr>
      <w:r w:rsidRPr="008064D9">
        <w:rPr>
          <w:b/>
          <w:bCs/>
          <w:sz w:val="28"/>
          <w:szCs w:val="28"/>
        </w:rPr>
        <w:t>7.</w:t>
      </w:r>
      <w:r w:rsidRPr="008064D9">
        <w:rPr>
          <w:sz w:val="28"/>
          <w:szCs w:val="28"/>
        </w:rPr>
        <w:t xml:space="preserve">  </w:t>
      </w:r>
      <w:r w:rsidRPr="008064D9">
        <w:rPr>
          <w:b/>
          <w:bCs/>
          <w:sz w:val="28"/>
          <w:szCs w:val="28"/>
        </w:rPr>
        <w:t>Содержание занятия:</w:t>
      </w:r>
    </w:p>
    <w:p w:rsidR="0020663D" w:rsidRPr="002E26E5" w:rsidRDefault="0020663D" w:rsidP="00A254B2">
      <w:pPr>
        <w:pStyle w:val="BodyTextIndent"/>
        <w:ind w:left="0" w:right="-1"/>
        <w:rPr>
          <w:b/>
          <w:sz w:val="28"/>
          <w:szCs w:val="28"/>
        </w:rPr>
      </w:pPr>
      <w:r w:rsidRPr="002E26E5">
        <w:rPr>
          <w:b/>
          <w:sz w:val="28"/>
          <w:szCs w:val="28"/>
        </w:rPr>
        <w:t>7.1. Контроль исходного уровня знаний и умений  (5 тестов 1 типа)</w:t>
      </w:r>
    </w:p>
    <w:p w:rsidR="0020663D" w:rsidRPr="008064D9" w:rsidRDefault="0020663D" w:rsidP="00A254B2">
      <w:pPr>
        <w:pStyle w:val="BodyTextIndent"/>
        <w:ind w:left="0" w:right="-1"/>
        <w:rPr>
          <w:sz w:val="28"/>
          <w:szCs w:val="28"/>
        </w:rPr>
      </w:pPr>
    </w:p>
    <w:p w:rsidR="0020663D" w:rsidRPr="008064D9" w:rsidRDefault="0020663D" w:rsidP="00A254B2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b/>
          <w:sz w:val="28"/>
          <w:szCs w:val="28"/>
        </w:rPr>
        <w:t xml:space="preserve">Тесты </w:t>
      </w:r>
      <w:r w:rsidRPr="008064D9">
        <w:rPr>
          <w:rFonts w:ascii="Times New Roman" w:hAnsi="Times New Roman"/>
          <w:b/>
          <w:sz w:val="28"/>
          <w:szCs w:val="28"/>
          <w:lang w:val="en-US"/>
        </w:rPr>
        <w:t>I</w:t>
      </w:r>
      <w:r w:rsidRPr="008064D9">
        <w:rPr>
          <w:rFonts w:ascii="Times New Roman" w:hAnsi="Times New Roman"/>
          <w:b/>
          <w:sz w:val="28"/>
          <w:szCs w:val="28"/>
        </w:rPr>
        <w:t xml:space="preserve"> типа </w:t>
      </w:r>
      <w:r w:rsidRPr="008064D9">
        <w:rPr>
          <w:rFonts w:ascii="Times New Roman" w:hAnsi="Times New Roman"/>
          <w:sz w:val="28"/>
          <w:szCs w:val="28"/>
        </w:rPr>
        <w:t>(выберите один наиболее правильный ответ).</w:t>
      </w:r>
    </w:p>
    <w:p w:rsidR="0020663D" w:rsidRPr="008064D9" w:rsidRDefault="0020663D" w:rsidP="00F23964">
      <w:pPr>
        <w:pStyle w:val="BodyText3"/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8064D9">
        <w:rPr>
          <w:rFonts w:ascii="Times New Roman" w:hAnsi="Times New Roman"/>
          <w:sz w:val="28"/>
          <w:szCs w:val="28"/>
        </w:rPr>
        <w:t>НАЗОВИТЕ НАИБОЛЕЕ ХАРАКТЕРНУЮ ОКРАСКУ КОЖНЫХ ПОКРОВОВ ПРИ ХРОНИЧЕСКОМ ОБСТРУКТИВНОМ БРОНХИТЕ:</w:t>
      </w:r>
    </w:p>
    <w:p w:rsidR="0020663D" w:rsidRPr="008064D9" w:rsidRDefault="0020663D" w:rsidP="00F23964">
      <w:pPr>
        <w:pStyle w:val="BodyText"/>
        <w:ind w:firstLine="141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8064D9">
        <w:rPr>
          <w:rFonts w:ascii="Times New Roman" w:hAnsi="Times New Roman"/>
          <w:sz w:val="28"/>
          <w:szCs w:val="28"/>
        </w:rPr>
        <w:t>. Вишневый румянец щек</w:t>
      </w:r>
    </w:p>
    <w:p w:rsidR="0020663D" w:rsidRPr="008064D9" w:rsidRDefault="0020663D" w:rsidP="00F23964">
      <w:pPr>
        <w:pStyle w:val="BodyText"/>
        <w:tabs>
          <w:tab w:val="left" w:pos="3948"/>
        </w:tabs>
        <w:ind w:firstLine="141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8064D9">
        <w:rPr>
          <w:rFonts w:ascii="Times New Roman" w:hAnsi="Times New Roman"/>
          <w:sz w:val="28"/>
          <w:szCs w:val="28"/>
        </w:rPr>
        <w:t>. Акроцианоз «мраморный», холодный на ощупь</w:t>
      </w:r>
    </w:p>
    <w:p w:rsidR="0020663D" w:rsidRPr="008064D9" w:rsidRDefault="0020663D" w:rsidP="00F23964">
      <w:pPr>
        <w:pStyle w:val="BodyText"/>
        <w:ind w:firstLine="141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8064D9">
        <w:rPr>
          <w:rFonts w:ascii="Times New Roman" w:hAnsi="Times New Roman"/>
          <w:sz w:val="28"/>
          <w:szCs w:val="28"/>
        </w:rPr>
        <w:t>. Бледность кожных покровов.</w:t>
      </w:r>
    </w:p>
    <w:p w:rsidR="0020663D" w:rsidRPr="008064D9" w:rsidRDefault="0020663D" w:rsidP="00F23964">
      <w:pPr>
        <w:pStyle w:val="BodyText"/>
        <w:ind w:firstLine="141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8064D9">
        <w:rPr>
          <w:rFonts w:ascii="Times New Roman" w:hAnsi="Times New Roman"/>
          <w:sz w:val="28"/>
          <w:szCs w:val="28"/>
        </w:rPr>
        <w:t>. Диффузный цианоз, теплый на ощупь</w:t>
      </w:r>
    </w:p>
    <w:p w:rsidR="0020663D" w:rsidRPr="008064D9" w:rsidRDefault="0020663D" w:rsidP="00F23964">
      <w:pPr>
        <w:pStyle w:val="BodyText"/>
        <w:ind w:firstLine="141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8064D9">
        <w:rPr>
          <w:rFonts w:ascii="Times New Roman" w:hAnsi="Times New Roman"/>
          <w:sz w:val="28"/>
          <w:szCs w:val="28"/>
        </w:rPr>
        <w:t xml:space="preserve">. Цвет кожи не изменен </w:t>
      </w:r>
    </w:p>
    <w:p w:rsidR="0020663D" w:rsidRPr="002E26E5" w:rsidRDefault="0020663D" w:rsidP="002E26E5">
      <w:pPr>
        <w:pStyle w:val="BodyText"/>
        <w:ind w:firstLine="709"/>
        <w:jc w:val="right"/>
        <w:rPr>
          <w:rFonts w:ascii="Times New Roman" w:hAnsi="Times New Roman"/>
          <w:sz w:val="28"/>
          <w:szCs w:val="28"/>
        </w:rPr>
      </w:pPr>
      <w:r w:rsidRPr="002E26E5">
        <w:rPr>
          <w:rFonts w:ascii="Times New Roman" w:hAnsi="Times New Roman"/>
          <w:sz w:val="28"/>
          <w:szCs w:val="28"/>
        </w:rPr>
        <w:t>Эталон ответа: 4</w:t>
      </w:r>
    </w:p>
    <w:p w:rsidR="0020663D" w:rsidRPr="002E26E5" w:rsidRDefault="0020663D" w:rsidP="002E26E5">
      <w:pPr>
        <w:pStyle w:val="BodyTextIndent"/>
        <w:ind w:left="0" w:right="-1" w:firstLine="75"/>
        <w:rPr>
          <w:b/>
          <w:sz w:val="28"/>
          <w:szCs w:val="28"/>
        </w:rPr>
      </w:pPr>
      <w:r w:rsidRPr="002E26E5">
        <w:rPr>
          <w:b/>
          <w:sz w:val="28"/>
          <w:szCs w:val="28"/>
        </w:rPr>
        <w:t>7.2. Разбор с преподавателем узловых вопросов, необходимых для освоения темы занятия</w:t>
      </w:r>
      <w:r>
        <w:rPr>
          <w:b/>
          <w:sz w:val="28"/>
          <w:szCs w:val="28"/>
        </w:rPr>
        <w:t xml:space="preserve"> </w:t>
      </w:r>
    </w:p>
    <w:p w:rsidR="0020663D" w:rsidRPr="008064D9" w:rsidRDefault="0020663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1. Дайте определение ХБ и ХОБЛ.</w:t>
      </w:r>
    </w:p>
    <w:p w:rsidR="0020663D" w:rsidRPr="008064D9" w:rsidRDefault="0020663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2. Каковы факторы риска развития ХБ и ХОБЛ?</w:t>
      </w:r>
    </w:p>
    <w:p w:rsidR="0020663D" w:rsidRPr="008064D9" w:rsidRDefault="0020663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 xml:space="preserve">3. Каков патогенез ХБ и ХОБЛ? </w:t>
      </w:r>
    </w:p>
    <w:p w:rsidR="0020663D" w:rsidRPr="008064D9" w:rsidRDefault="0020663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4. Какова классификация ХБ и ХОБЛ?</w:t>
      </w:r>
    </w:p>
    <w:p w:rsidR="0020663D" w:rsidRPr="008064D9" w:rsidRDefault="0020663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lastRenderedPageBreak/>
        <w:t>5. Какие патоморфологические изменения наблюдаются при ХБ и ХОБЛ?</w:t>
      </w:r>
    </w:p>
    <w:p w:rsidR="0020663D" w:rsidRPr="008064D9" w:rsidRDefault="0020663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6. Каковы основные клинические проявления ХБ и ХОБЛ?</w:t>
      </w:r>
    </w:p>
    <w:p w:rsidR="0020663D" w:rsidRPr="008064D9" w:rsidRDefault="0020663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7. При каких заболеваниях развиваются сходная с ХБ и ХОБЛ клиническая картина?</w:t>
      </w:r>
    </w:p>
    <w:p w:rsidR="0020663D" w:rsidRPr="008064D9" w:rsidRDefault="0020663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8. Методы диагностики ХБ и ХОБЛ.</w:t>
      </w:r>
    </w:p>
    <w:p w:rsidR="0020663D" w:rsidRPr="008064D9" w:rsidRDefault="0020663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9. Какова дифференциальная диагностика ХБ и ХОБЛ?</w:t>
      </w:r>
    </w:p>
    <w:p w:rsidR="0020663D" w:rsidRPr="008064D9" w:rsidRDefault="0020663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10. Охарактеризуйте осложнения ХБ и ХОБЛ.</w:t>
      </w:r>
    </w:p>
    <w:p w:rsidR="0020663D" w:rsidRPr="008064D9" w:rsidRDefault="0020663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11. Принципы лечения ХБ и ХОБЛ (характеристика основных групп гипотензивных препаратов, показания и противопоказания).</w:t>
      </w:r>
    </w:p>
    <w:p w:rsidR="0020663D" w:rsidRPr="008064D9" w:rsidRDefault="0020663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13. Неотложная помощь при осложнениях ХБ и ХОБЛ.</w:t>
      </w:r>
    </w:p>
    <w:p w:rsidR="0020663D" w:rsidRPr="008064D9" w:rsidRDefault="0020663D" w:rsidP="00A254B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14. Профилактика ХБ и ХОБЛ.</w:t>
      </w:r>
    </w:p>
    <w:p w:rsidR="0020663D" w:rsidRPr="008064D9" w:rsidRDefault="0020663D" w:rsidP="00A254B2">
      <w:pPr>
        <w:pStyle w:val="BodyTextIndent"/>
        <w:ind w:left="0" w:right="-1"/>
        <w:rPr>
          <w:sz w:val="28"/>
          <w:szCs w:val="28"/>
        </w:rPr>
      </w:pPr>
    </w:p>
    <w:p w:rsidR="0020663D" w:rsidRPr="002E26E5" w:rsidRDefault="0020663D" w:rsidP="00A254B2">
      <w:pPr>
        <w:pStyle w:val="BodyTextIndent"/>
        <w:ind w:left="0" w:right="-1" w:firstLine="75"/>
        <w:rPr>
          <w:b/>
          <w:sz w:val="28"/>
          <w:szCs w:val="28"/>
        </w:rPr>
      </w:pPr>
      <w:r w:rsidRPr="002E26E5">
        <w:rPr>
          <w:b/>
          <w:sz w:val="28"/>
          <w:szCs w:val="28"/>
        </w:rPr>
        <w:t>7.3. Демонстрация преподавателем методики практических приемов по данной теме</w:t>
      </w:r>
      <w:r>
        <w:rPr>
          <w:b/>
          <w:sz w:val="28"/>
          <w:szCs w:val="28"/>
        </w:rPr>
        <w:t xml:space="preserve"> </w:t>
      </w:r>
    </w:p>
    <w:p w:rsidR="0020663D" w:rsidRPr="008064D9" w:rsidRDefault="0020663D" w:rsidP="009B1CF5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Методы физикального обследования больного ХБ и ХОБЛ по органам и системам (осмотр, пальпация, перкуссия, аускультация). Интерпретация типичных общего, биохимического и серологического анализов крови, ЭКГ, рентгенограммы органов грудной клетки при ХБ и ХОБЛ.</w:t>
      </w:r>
    </w:p>
    <w:p w:rsidR="0020663D" w:rsidRPr="008064D9" w:rsidRDefault="0020663D" w:rsidP="009B1CF5">
      <w:pPr>
        <w:pStyle w:val="BodyTextIndent"/>
        <w:ind w:left="0" w:right="-1" w:firstLine="75"/>
        <w:rPr>
          <w:sz w:val="28"/>
          <w:szCs w:val="28"/>
        </w:rPr>
      </w:pPr>
      <w:r w:rsidRPr="002E26E5">
        <w:rPr>
          <w:b/>
          <w:sz w:val="28"/>
          <w:szCs w:val="28"/>
        </w:rPr>
        <w:t xml:space="preserve">7.4. Самостоятельная </w:t>
      </w:r>
      <w:r>
        <w:rPr>
          <w:b/>
          <w:sz w:val="28"/>
          <w:szCs w:val="28"/>
        </w:rPr>
        <w:t xml:space="preserve">контактная  </w:t>
      </w:r>
      <w:r w:rsidRPr="002E26E5">
        <w:rPr>
          <w:b/>
          <w:sz w:val="28"/>
          <w:szCs w:val="28"/>
        </w:rPr>
        <w:t xml:space="preserve">работа </w:t>
      </w:r>
      <w:r>
        <w:rPr>
          <w:b/>
          <w:sz w:val="28"/>
          <w:szCs w:val="28"/>
        </w:rPr>
        <w:t xml:space="preserve">обучающихся </w:t>
      </w:r>
      <w:r w:rsidRPr="002E26E5">
        <w:rPr>
          <w:b/>
          <w:sz w:val="28"/>
          <w:szCs w:val="28"/>
        </w:rPr>
        <w:t xml:space="preserve"> под контролем преподавателя</w:t>
      </w:r>
      <w:r w:rsidRPr="008064D9">
        <w:rPr>
          <w:sz w:val="28"/>
          <w:szCs w:val="28"/>
        </w:rPr>
        <w:t xml:space="preserve">: курация тематических больных, посещение с больными лечебных и диагностических кабинетов, анализ результатов дополнительных исследований, оформление истории болезни больного; работа с обучающими компьютерными программами, учебным аудиоматериалом, мультимедийным атласом, просмотр учебного видеофильма. </w:t>
      </w:r>
    </w:p>
    <w:p w:rsidR="0020663D" w:rsidRPr="008064D9" w:rsidRDefault="0020663D" w:rsidP="009B1CF5">
      <w:pPr>
        <w:pStyle w:val="BodyTextIndent"/>
        <w:ind w:left="0" w:right="-1" w:firstLine="75"/>
        <w:rPr>
          <w:sz w:val="28"/>
          <w:szCs w:val="28"/>
        </w:rPr>
      </w:pPr>
    </w:p>
    <w:p w:rsidR="0020663D" w:rsidRPr="002E26E5" w:rsidRDefault="0020663D" w:rsidP="009B1CF5">
      <w:pPr>
        <w:pStyle w:val="BodyTextIndent"/>
        <w:ind w:left="0" w:right="-1" w:firstLine="75"/>
        <w:rPr>
          <w:b/>
          <w:sz w:val="28"/>
          <w:szCs w:val="28"/>
        </w:rPr>
      </w:pPr>
      <w:r w:rsidRPr="002E26E5">
        <w:rPr>
          <w:b/>
          <w:sz w:val="28"/>
          <w:szCs w:val="28"/>
        </w:rPr>
        <w:t>7.5. Контроль конечного уровня  усвоения темы:</w:t>
      </w:r>
    </w:p>
    <w:p w:rsidR="0020663D" w:rsidRPr="008064D9" w:rsidRDefault="0020663D" w:rsidP="009B1CF5">
      <w:pPr>
        <w:pStyle w:val="BodyTextIndent"/>
        <w:ind w:left="0" w:right="-1" w:firstLine="708"/>
        <w:rPr>
          <w:sz w:val="28"/>
          <w:szCs w:val="28"/>
        </w:rPr>
      </w:pPr>
      <w:r w:rsidRPr="008064D9">
        <w:rPr>
          <w:sz w:val="28"/>
          <w:szCs w:val="28"/>
        </w:rPr>
        <w:t>Подготовка к выполнению практических приемов  по теме занятия.</w:t>
      </w:r>
    </w:p>
    <w:p w:rsidR="0020663D" w:rsidRPr="008064D9" w:rsidRDefault="0020663D" w:rsidP="009B1CF5">
      <w:pPr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Разбор проведенной курации больных, выполненных диагностических  исследований и лечебных манипуляций. Демонстрация полученных практических навыков по обследованию и лечению больных. Разбор вопросов лечения курируемых больных ХБ и ХОБЛ.</w:t>
      </w:r>
    </w:p>
    <w:p w:rsidR="0020663D" w:rsidRPr="008064D9" w:rsidRDefault="0020663D" w:rsidP="009B1CF5">
      <w:pPr>
        <w:pStyle w:val="BodyTextIndent"/>
        <w:ind w:left="0" w:right="-1" w:firstLine="708"/>
        <w:rPr>
          <w:sz w:val="28"/>
          <w:szCs w:val="28"/>
        </w:rPr>
      </w:pPr>
    </w:p>
    <w:p w:rsidR="0020663D" w:rsidRPr="008064D9" w:rsidRDefault="0020663D" w:rsidP="009B1CF5">
      <w:pPr>
        <w:pStyle w:val="BodyTextIndent"/>
        <w:ind w:left="0" w:right="-1" w:firstLine="708"/>
        <w:rPr>
          <w:sz w:val="28"/>
          <w:szCs w:val="28"/>
        </w:rPr>
      </w:pPr>
      <w:r w:rsidRPr="008064D9">
        <w:rPr>
          <w:sz w:val="28"/>
          <w:szCs w:val="28"/>
        </w:rPr>
        <w:t>Материалы для контроля уровня освоения темы: тесты, ситуационные задачи.</w:t>
      </w:r>
    </w:p>
    <w:p w:rsidR="0020663D" w:rsidRPr="008064D9" w:rsidRDefault="0020663D" w:rsidP="009B1CF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b/>
          <w:sz w:val="28"/>
          <w:szCs w:val="28"/>
        </w:rPr>
        <w:lastRenderedPageBreak/>
        <w:t xml:space="preserve">Тесты </w:t>
      </w:r>
      <w:r w:rsidRPr="008064D9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8064D9">
        <w:rPr>
          <w:rFonts w:ascii="Times New Roman" w:hAnsi="Times New Roman"/>
          <w:b/>
          <w:sz w:val="28"/>
          <w:szCs w:val="28"/>
        </w:rPr>
        <w:t xml:space="preserve"> типа </w:t>
      </w:r>
      <w:r w:rsidRPr="008064D9">
        <w:rPr>
          <w:rFonts w:ascii="Times New Roman" w:hAnsi="Times New Roman"/>
          <w:sz w:val="28"/>
          <w:szCs w:val="28"/>
        </w:rPr>
        <w:t>(для каждого вопроса, пронумерованного цифрой, подберите один соответствующий ответ, обозначенный буквой, один и тот же ответ может быть использован один раз, два раза или не использован ни разу):</w:t>
      </w:r>
    </w:p>
    <w:p w:rsidR="0020663D" w:rsidRPr="008064D9" w:rsidRDefault="0020663D" w:rsidP="00F23964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ПОДБЕРИТЕ ПАРЫ СООТВЕТСТВИЯ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23"/>
        <w:gridCol w:w="4997"/>
      </w:tblGrid>
      <w:tr w:rsidR="0020663D" w:rsidRPr="008064D9" w:rsidTr="001710EC">
        <w:tc>
          <w:tcPr>
            <w:tcW w:w="4723" w:type="dxa"/>
          </w:tcPr>
          <w:p w:rsidR="0020663D" w:rsidRPr="008064D9" w:rsidRDefault="0020663D" w:rsidP="009E793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064D9">
              <w:rPr>
                <w:rFonts w:ascii="Times New Roman" w:hAnsi="Times New Roman"/>
                <w:sz w:val="28"/>
                <w:szCs w:val="28"/>
              </w:rPr>
              <w:t xml:space="preserve">1. Акцент </w:t>
            </w:r>
            <w:r w:rsidRPr="008064D9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8064D9">
              <w:rPr>
                <w:rFonts w:ascii="Times New Roman" w:hAnsi="Times New Roman"/>
                <w:sz w:val="28"/>
                <w:szCs w:val="28"/>
              </w:rPr>
              <w:t xml:space="preserve"> тона над легочной артерией.</w:t>
            </w:r>
          </w:p>
        </w:tc>
        <w:tc>
          <w:tcPr>
            <w:tcW w:w="4997" w:type="dxa"/>
          </w:tcPr>
          <w:p w:rsidR="0020663D" w:rsidRPr="008064D9" w:rsidRDefault="0020663D" w:rsidP="009E793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8064D9">
              <w:rPr>
                <w:rFonts w:ascii="Times New Roman" w:hAnsi="Times New Roman"/>
                <w:sz w:val="28"/>
                <w:szCs w:val="28"/>
              </w:rPr>
              <w:t>А. Застойные явления по большому кругу кровообращения.</w:t>
            </w:r>
          </w:p>
        </w:tc>
      </w:tr>
      <w:tr w:rsidR="0020663D" w:rsidRPr="008064D9" w:rsidTr="001710EC">
        <w:tc>
          <w:tcPr>
            <w:tcW w:w="4723" w:type="dxa"/>
          </w:tcPr>
          <w:p w:rsidR="0020663D" w:rsidRPr="008064D9" w:rsidRDefault="0020663D" w:rsidP="009E7931">
            <w:pPr>
              <w:rPr>
                <w:rFonts w:ascii="Times New Roman" w:hAnsi="Times New Roman"/>
                <w:sz w:val="28"/>
                <w:szCs w:val="28"/>
              </w:rPr>
            </w:pPr>
            <w:r w:rsidRPr="008064D9">
              <w:rPr>
                <w:rFonts w:ascii="Times New Roman" w:hAnsi="Times New Roman"/>
                <w:sz w:val="28"/>
                <w:szCs w:val="28"/>
              </w:rPr>
              <w:t>2. Увеличение печени</w:t>
            </w:r>
          </w:p>
        </w:tc>
        <w:tc>
          <w:tcPr>
            <w:tcW w:w="4997" w:type="dxa"/>
          </w:tcPr>
          <w:p w:rsidR="0020663D" w:rsidRPr="008064D9" w:rsidRDefault="0020663D" w:rsidP="009E7931">
            <w:pPr>
              <w:rPr>
                <w:rFonts w:ascii="Times New Roman" w:hAnsi="Times New Roman"/>
                <w:sz w:val="28"/>
                <w:szCs w:val="28"/>
              </w:rPr>
            </w:pPr>
            <w:r w:rsidRPr="008064D9">
              <w:rPr>
                <w:rFonts w:ascii="Times New Roman" w:hAnsi="Times New Roman"/>
                <w:sz w:val="28"/>
                <w:szCs w:val="28"/>
              </w:rPr>
              <w:t>Б. Гипертензия малого круга.</w:t>
            </w:r>
          </w:p>
        </w:tc>
      </w:tr>
      <w:tr w:rsidR="0020663D" w:rsidRPr="008064D9" w:rsidTr="001710EC">
        <w:tc>
          <w:tcPr>
            <w:tcW w:w="4723" w:type="dxa"/>
          </w:tcPr>
          <w:p w:rsidR="0020663D" w:rsidRPr="008064D9" w:rsidRDefault="0020663D" w:rsidP="009E7931">
            <w:pPr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8064D9">
              <w:rPr>
                <w:rFonts w:ascii="Times New Roman" w:hAnsi="Times New Roman"/>
                <w:sz w:val="28"/>
                <w:szCs w:val="28"/>
              </w:rPr>
              <w:t>Появление теплого диффузного цианоза.</w:t>
            </w:r>
          </w:p>
        </w:tc>
        <w:tc>
          <w:tcPr>
            <w:tcW w:w="4997" w:type="dxa"/>
          </w:tcPr>
          <w:p w:rsidR="0020663D" w:rsidRPr="008064D9" w:rsidRDefault="0020663D" w:rsidP="009E7931">
            <w:pPr>
              <w:rPr>
                <w:rFonts w:ascii="Times New Roman" w:hAnsi="Times New Roman"/>
                <w:sz w:val="28"/>
                <w:szCs w:val="28"/>
              </w:rPr>
            </w:pPr>
            <w:r w:rsidRPr="008064D9">
              <w:rPr>
                <w:rFonts w:ascii="Times New Roman" w:hAnsi="Times New Roman"/>
                <w:sz w:val="28"/>
                <w:szCs w:val="28"/>
              </w:rPr>
              <w:t>В. Артериальная гипоксемия.</w:t>
            </w:r>
          </w:p>
        </w:tc>
      </w:tr>
      <w:tr w:rsidR="0020663D" w:rsidRPr="008064D9" w:rsidTr="001710EC">
        <w:tc>
          <w:tcPr>
            <w:tcW w:w="4723" w:type="dxa"/>
          </w:tcPr>
          <w:p w:rsidR="0020663D" w:rsidRPr="008064D9" w:rsidRDefault="0020663D" w:rsidP="009E7931">
            <w:pPr>
              <w:rPr>
                <w:rFonts w:ascii="Times New Roman" w:hAnsi="Times New Roman"/>
                <w:sz w:val="28"/>
                <w:szCs w:val="28"/>
              </w:rPr>
            </w:pPr>
            <w:r w:rsidRPr="008064D9">
              <w:rPr>
                <w:rFonts w:ascii="Times New Roman" w:hAnsi="Times New Roman"/>
                <w:sz w:val="28"/>
                <w:szCs w:val="28"/>
              </w:rPr>
              <w:t>4. Появление систолического шума над рукояткой грудины.</w:t>
            </w:r>
          </w:p>
        </w:tc>
        <w:tc>
          <w:tcPr>
            <w:tcW w:w="4997" w:type="dxa"/>
          </w:tcPr>
          <w:p w:rsidR="0020663D" w:rsidRPr="008064D9" w:rsidRDefault="0020663D" w:rsidP="009E7931">
            <w:pPr>
              <w:tabs>
                <w:tab w:val="left" w:pos="5137"/>
              </w:tabs>
              <w:rPr>
                <w:rFonts w:ascii="Times New Roman" w:hAnsi="Times New Roman"/>
                <w:sz w:val="28"/>
                <w:szCs w:val="28"/>
              </w:rPr>
            </w:pPr>
            <w:r w:rsidRPr="008064D9">
              <w:rPr>
                <w:rFonts w:ascii="Times New Roman" w:hAnsi="Times New Roman"/>
                <w:sz w:val="28"/>
                <w:szCs w:val="28"/>
              </w:rPr>
              <w:t>Г. Относительная недостаточность трехстворчатого клапана.</w:t>
            </w:r>
          </w:p>
        </w:tc>
      </w:tr>
      <w:tr w:rsidR="0020663D" w:rsidRPr="008064D9" w:rsidTr="001710EC">
        <w:tc>
          <w:tcPr>
            <w:tcW w:w="4723" w:type="dxa"/>
          </w:tcPr>
          <w:p w:rsidR="0020663D" w:rsidRPr="008064D9" w:rsidRDefault="0020663D" w:rsidP="009E7931">
            <w:pPr>
              <w:rPr>
                <w:rFonts w:ascii="Times New Roman" w:hAnsi="Times New Roman"/>
                <w:sz w:val="28"/>
                <w:szCs w:val="28"/>
              </w:rPr>
            </w:pPr>
            <w:r w:rsidRPr="008064D9">
              <w:rPr>
                <w:rFonts w:ascii="Times New Roman" w:hAnsi="Times New Roman"/>
                <w:sz w:val="28"/>
                <w:szCs w:val="28"/>
              </w:rPr>
              <w:t>5. Эпигастральная пульсация.</w:t>
            </w:r>
          </w:p>
        </w:tc>
        <w:tc>
          <w:tcPr>
            <w:tcW w:w="4997" w:type="dxa"/>
          </w:tcPr>
          <w:p w:rsidR="0020663D" w:rsidRPr="008064D9" w:rsidRDefault="0020663D" w:rsidP="009E7931">
            <w:pPr>
              <w:rPr>
                <w:rFonts w:ascii="Times New Roman" w:hAnsi="Times New Roman"/>
                <w:sz w:val="28"/>
                <w:szCs w:val="28"/>
              </w:rPr>
            </w:pPr>
            <w:r w:rsidRPr="008064D9">
              <w:rPr>
                <w:rFonts w:ascii="Times New Roman" w:hAnsi="Times New Roman"/>
                <w:sz w:val="28"/>
                <w:szCs w:val="28"/>
              </w:rPr>
              <w:t>Д. Увеличение правого желудочка.</w:t>
            </w:r>
          </w:p>
        </w:tc>
      </w:tr>
      <w:tr w:rsidR="0020663D" w:rsidRPr="008064D9" w:rsidTr="001710EC">
        <w:tc>
          <w:tcPr>
            <w:tcW w:w="4723" w:type="dxa"/>
          </w:tcPr>
          <w:p w:rsidR="0020663D" w:rsidRPr="008064D9" w:rsidRDefault="0020663D" w:rsidP="009E7931">
            <w:pPr>
              <w:rPr>
                <w:rFonts w:ascii="Times New Roman" w:hAnsi="Times New Roman"/>
                <w:sz w:val="28"/>
                <w:szCs w:val="28"/>
              </w:rPr>
            </w:pPr>
            <w:r w:rsidRPr="008064D9">
              <w:rPr>
                <w:rFonts w:ascii="Times New Roman" w:hAnsi="Times New Roman"/>
                <w:sz w:val="28"/>
                <w:szCs w:val="28"/>
              </w:rPr>
              <w:t>6. Альбуминурия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997" w:type="dxa"/>
          </w:tcPr>
          <w:p w:rsidR="0020663D" w:rsidRPr="008064D9" w:rsidRDefault="0020663D" w:rsidP="009E793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0663D" w:rsidRPr="008064D9" w:rsidRDefault="0020663D" w:rsidP="009B1CF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0663D" w:rsidRPr="008064D9" w:rsidRDefault="0020663D" w:rsidP="009B1CF5">
      <w:pPr>
        <w:spacing w:line="276" w:lineRule="auto"/>
        <w:jc w:val="right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Эталоны ответов: 1Б, 2А, 3В, 4Г, 5Д, 6А</w:t>
      </w:r>
    </w:p>
    <w:p w:rsidR="0020663D" w:rsidRPr="008064D9" w:rsidRDefault="0020663D" w:rsidP="009B1CF5">
      <w:pPr>
        <w:pStyle w:val="1"/>
        <w:spacing w:line="276" w:lineRule="auto"/>
        <w:ind w:firstLine="709"/>
        <w:jc w:val="both"/>
        <w:rPr>
          <w:sz w:val="28"/>
          <w:szCs w:val="28"/>
        </w:rPr>
      </w:pPr>
      <w:r w:rsidRPr="008064D9">
        <w:rPr>
          <w:b/>
          <w:sz w:val="28"/>
          <w:szCs w:val="28"/>
        </w:rPr>
        <w:t xml:space="preserve">Тесты Ш типа </w:t>
      </w:r>
      <w:r w:rsidRPr="008064D9">
        <w:rPr>
          <w:sz w:val="28"/>
          <w:szCs w:val="28"/>
        </w:rPr>
        <w:t>(выберите один или несколько правильных ответов):</w:t>
      </w:r>
    </w:p>
    <w:p w:rsidR="0020663D" w:rsidRPr="009E7931" w:rsidRDefault="0020663D" w:rsidP="00F23964">
      <w:pPr>
        <w:spacing w:line="360" w:lineRule="auto"/>
        <w:rPr>
          <w:rFonts w:ascii="Times New Roman" w:hAnsi="Times New Roman"/>
          <w:sz w:val="28"/>
          <w:szCs w:val="28"/>
        </w:rPr>
      </w:pPr>
      <w:r w:rsidRPr="009E7931">
        <w:rPr>
          <w:rFonts w:ascii="Times New Roman" w:hAnsi="Times New Roman"/>
          <w:sz w:val="28"/>
          <w:szCs w:val="28"/>
        </w:rPr>
        <w:t>1. ИНФОРМАТИВНЫМИ МЕТОДАМИ ОБСЛЕДОВАНИЯ ПРИ ХБ ЯВЛЯЮТСЯ:</w:t>
      </w:r>
    </w:p>
    <w:p w:rsidR="0020663D" w:rsidRPr="008064D9" w:rsidRDefault="0020663D" w:rsidP="002A5D6D">
      <w:pPr>
        <w:spacing w:line="240" w:lineRule="auto"/>
        <w:ind w:firstLine="141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8064D9">
        <w:rPr>
          <w:rFonts w:ascii="Times New Roman" w:hAnsi="Times New Roman"/>
          <w:sz w:val="28"/>
          <w:szCs w:val="28"/>
        </w:rPr>
        <w:t>.Томография.</w:t>
      </w:r>
    </w:p>
    <w:p w:rsidR="0020663D" w:rsidRPr="008064D9" w:rsidRDefault="0020663D" w:rsidP="002A5D6D">
      <w:pPr>
        <w:spacing w:line="240" w:lineRule="auto"/>
        <w:ind w:firstLine="141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8064D9">
        <w:rPr>
          <w:rFonts w:ascii="Times New Roman" w:hAnsi="Times New Roman"/>
          <w:sz w:val="28"/>
          <w:szCs w:val="28"/>
        </w:rPr>
        <w:t>.Бронхография.</w:t>
      </w:r>
    </w:p>
    <w:p w:rsidR="0020663D" w:rsidRPr="008064D9" w:rsidRDefault="0020663D" w:rsidP="002A5D6D">
      <w:pPr>
        <w:spacing w:line="240" w:lineRule="auto"/>
        <w:ind w:firstLine="141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8064D9">
        <w:rPr>
          <w:rFonts w:ascii="Times New Roman" w:hAnsi="Times New Roman"/>
          <w:sz w:val="28"/>
          <w:szCs w:val="28"/>
        </w:rPr>
        <w:t xml:space="preserve">.Пункция плевральной полости </w:t>
      </w:r>
    </w:p>
    <w:p w:rsidR="0020663D" w:rsidRPr="008064D9" w:rsidRDefault="0020663D" w:rsidP="00F23964">
      <w:pPr>
        <w:tabs>
          <w:tab w:val="left" w:pos="4361"/>
          <w:tab w:val="left" w:pos="9747"/>
        </w:tabs>
        <w:spacing w:line="360" w:lineRule="auto"/>
        <w:ind w:firstLine="141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8064D9">
        <w:rPr>
          <w:rFonts w:ascii="Times New Roman" w:hAnsi="Times New Roman"/>
          <w:sz w:val="28"/>
          <w:szCs w:val="28"/>
        </w:rPr>
        <w:t xml:space="preserve">.Бронхоскопия </w:t>
      </w:r>
    </w:p>
    <w:p w:rsidR="0020663D" w:rsidRPr="008064D9" w:rsidRDefault="0020663D" w:rsidP="00F23964">
      <w:pPr>
        <w:pStyle w:val="Caption"/>
        <w:spacing w:line="360" w:lineRule="auto"/>
        <w:ind w:firstLine="709"/>
        <w:rPr>
          <w:szCs w:val="28"/>
        </w:rPr>
      </w:pPr>
      <w:r w:rsidRPr="008064D9">
        <w:rPr>
          <w:szCs w:val="28"/>
        </w:rPr>
        <w:t xml:space="preserve">Эталон ответа: </w:t>
      </w:r>
      <w:r>
        <w:rPr>
          <w:szCs w:val="28"/>
        </w:rPr>
        <w:t>2,3</w:t>
      </w:r>
    </w:p>
    <w:p w:rsidR="0020663D" w:rsidRPr="008064D9" w:rsidRDefault="0020663D" w:rsidP="009B1CF5">
      <w:pPr>
        <w:ind w:firstLine="709"/>
        <w:jc w:val="center"/>
        <w:rPr>
          <w:rFonts w:ascii="Times New Roman" w:hAnsi="Times New Roman"/>
          <w:b/>
          <w:i/>
          <w:sz w:val="28"/>
          <w:szCs w:val="28"/>
        </w:rPr>
      </w:pPr>
      <w:r w:rsidRPr="008064D9">
        <w:rPr>
          <w:rFonts w:ascii="Times New Roman" w:hAnsi="Times New Roman"/>
          <w:b/>
          <w:i/>
          <w:sz w:val="28"/>
          <w:szCs w:val="28"/>
        </w:rPr>
        <w:t xml:space="preserve">Образец типовой </w:t>
      </w:r>
      <w:r>
        <w:rPr>
          <w:rFonts w:ascii="Times New Roman" w:hAnsi="Times New Roman"/>
          <w:b/>
          <w:i/>
          <w:sz w:val="28"/>
          <w:szCs w:val="28"/>
        </w:rPr>
        <w:t xml:space="preserve">ситуационной задачи </w:t>
      </w:r>
    </w:p>
    <w:p w:rsidR="0020663D" w:rsidRPr="008064D9" w:rsidRDefault="0020663D" w:rsidP="00F23964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 xml:space="preserve">Больной Н., 57 лет, строитель, поступил в клинику с жалобами на приступообразный кашель с трудноотделяемой слизисто-гнойной мокротой, одышку при небольшой физической нагрузке, слабость, субфебрильную температуру. Болен много лет, часто лечился у терапевта по поводу ОРЗ, хронического бронхита. На протяжении последних лет отмечает ухудшение состояния: появление и прогрессирование одышки, затруднение отхождения </w:t>
      </w:r>
      <w:r w:rsidRPr="008064D9">
        <w:rPr>
          <w:rFonts w:ascii="Times New Roman" w:hAnsi="Times New Roman"/>
          <w:sz w:val="28"/>
          <w:szCs w:val="28"/>
        </w:rPr>
        <w:lastRenderedPageBreak/>
        <w:t xml:space="preserve">мокроты, снижение работоспособности. </w:t>
      </w:r>
      <w:r w:rsidRPr="008064D9">
        <w:rPr>
          <w:rFonts w:ascii="Times New Roman" w:hAnsi="Times New Roman"/>
          <w:sz w:val="28"/>
          <w:szCs w:val="28"/>
          <w:u w:val="single"/>
        </w:rPr>
        <w:t>В анамнезе</w:t>
      </w:r>
      <w:r w:rsidRPr="008064D9">
        <w:rPr>
          <w:rFonts w:ascii="Times New Roman" w:hAnsi="Times New Roman"/>
          <w:sz w:val="28"/>
          <w:szCs w:val="28"/>
        </w:rPr>
        <w:t>: длительный срок курения (40 лет), работа, связанная с частыми переохлаждениями.</w:t>
      </w:r>
    </w:p>
    <w:p w:rsidR="0020663D" w:rsidRPr="008064D9" w:rsidRDefault="0020663D" w:rsidP="00F23964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  <w:u w:val="single"/>
        </w:rPr>
        <w:t>Объективно</w:t>
      </w:r>
      <w:r w:rsidRPr="008064D9">
        <w:rPr>
          <w:rFonts w:ascii="Times New Roman" w:hAnsi="Times New Roman"/>
          <w:sz w:val="28"/>
          <w:szCs w:val="28"/>
        </w:rPr>
        <w:t>: состояние больного тяжелое, диффузный теплый цианоз кожи. Грудная клетка бочкообразной формы. Число дыханий 26 в минуту. При перкуссии над легкими коробочный звук. Дыхательная подвижность нижних краев легких по средне-подмышечной линии</w:t>
      </w:r>
      <w:r w:rsidRPr="008064D9">
        <w:rPr>
          <w:rFonts w:ascii="Times New Roman" w:hAnsi="Times New Roman"/>
          <w:sz w:val="28"/>
          <w:szCs w:val="28"/>
        </w:rPr>
        <w:sym w:font="Symbol" w:char="F0B1"/>
      </w:r>
      <w:r w:rsidRPr="008064D9">
        <w:rPr>
          <w:rFonts w:ascii="Times New Roman" w:hAnsi="Times New Roman"/>
          <w:sz w:val="28"/>
          <w:szCs w:val="28"/>
        </w:rPr>
        <w:t xml:space="preserve">2см. Аускультативно над легкими – ослабленное дыхание с удлиненным выдохом, рассеянные сухие свистящие и жужжащие хрипы, в нижних отделах – влажные хрипы. Пульс – 96 в 1 минуту, ритмичный, удовлетворительного наполнения и напряжения. АД – 110/65 мм рт. ст. Тоны сердца глухие. Живот мягкий, печень выступает из-под края реберной дуги на 3 см с закругленным болезненным краем. Голени пастозны. </w:t>
      </w:r>
    </w:p>
    <w:p w:rsidR="0020663D" w:rsidRPr="008064D9" w:rsidRDefault="0020663D" w:rsidP="00F23964">
      <w:pPr>
        <w:ind w:firstLine="720"/>
        <w:jc w:val="both"/>
        <w:rPr>
          <w:rFonts w:ascii="Times New Roman" w:hAnsi="Times New Roman"/>
          <w:sz w:val="28"/>
          <w:szCs w:val="28"/>
          <w:u w:val="single"/>
        </w:rPr>
      </w:pPr>
      <w:r w:rsidRPr="008064D9">
        <w:rPr>
          <w:rFonts w:ascii="Times New Roman" w:hAnsi="Times New Roman"/>
          <w:sz w:val="28"/>
          <w:szCs w:val="28"/>
          <w:u w:val="single"/>
        </w:rPr>
        <w:t>Данные лабораторных исследований:</w:t>
      </w:r>
    </w:p>
    <w:p w:rsidR="0020663D" w:rsidRPr="008064D9" w:rsidRDefault="0020663D" w:rsidP="00F23964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  <w:u w:val="single"/>
        </w:rPr>
        <w:t>Анализ крови</w:t>
      </w:r>
      <w:r w:rsidRPr="008064D9">
        <w:rPr>
          <w:rFonts w:ascii="Times New Roman" w:hAnsi="Times New Roman"/>
          <w:sz w:val="28"/>
          <w:szCs w:val="28"/>
        </w:rPr>
        <w:t xml:space="preserve">: Эр. – 5,3 </w:t>
      </w:r>
      <w:r w:rsidRPr="008064D9">
        <w:rPr>
          <w:rFonts w:ascii="Times New Roman" w:hAnsi="Times New Roman"/>
          <w:b/>
          <w:sz w:val="28"/>
          <w:szCs w:val="28"/>
        </w:rPr>
        <w:t>×</w:t>
      </w:r>
      <w:r w:rsidRPr="008064D9">
        <w:rPr>
          <w:rFonts w:ascii="Times New Roman" w:hAnsi="Times New Roman"/>
          <w:sz w:val="28"/>
          <w:szCs w:val="28"/>
        </w:rPr>
        <w:t xml:space="preserve"> 10</w:t>
      </w:r>
      <w:r w:rsidRPr="008064D9">
        <w:rPr>
          <w:rFonts w:ascii="Times New Roman" w:hAnsi="Times New Roman"/>
          <w:sz w:val="28"/>
          <w:szCs w:val="28"/>
          <w:vertAlign w:val="superscript"/>
        </w:rPr>
        <w:t>12</w:t>
      </w:r>
      <w:r w:rsidRPr="008064D9">
        <w:rPr>
          <w:rFonts w:ascii="Times New Roman" w:hAnsi="Times New Roman"/>
          <w:sz w:val="28"/>
          <w:szCs w:val="28"/>
        </w:rPr>
        <w:t xml:space="preserve">/л, Нв – 170 г/л, Цв. пок. – 1,0, Лейкоциты – 8,7 </w:t>
      </w:r>
      <w:r w:rsidRPr="008064D9">
        <w:rPr>
          <w:rFonts w:ascii="Times New Roman" w:hAnsi="Times New Roman"/>
          <w:b/>
          <w:sz w:val="28"/>
          <w:szCs w:val="28"/>
        </w:rPr>
        <w:t xml:space="preserve">× </w:t>
      </w:r>
      <w:r w:rsidRPr="008064D9">
        <w:rPr>
          <w:rFonts w:ascii="Times New Roman" w:hAnsi="Times New Roman"/>
          <w:sz w:val="28"/>
          <w:szCs w:val="28"/>
        </w:rPr>
        <w:t>10</w:t>
      </w:r>
      <w:r w:rsidRPr="008064D9">
        <w:rPr>
          <w:rFonts w:ascii="Times New Roman" w:hAnsi="Times New Roman"/>
          <w:sz w:val="28"/>
          <w:szCs w:val="28"/>
          <w:vertAlign w:val="superscript"/>
        </w:rPr>
        <w:t>9</w:t>
      </w:r>
      <w:r w:rsidRPr="008064D9">
        <w:rPr>
          <w:rFonts w:ascii="Times New Roman" w:hAnsi="Times New Roman"/>
          <w:sz w:val="28"/>
          <w:szCs w:val="28"/>
        </w:rPr>
        <w:t>/л, э – 6%, п – 3%, с – 70%, лимф. – 19%, мон. – 2%, СОЭ – 28 мм/ час.</w:t>
      </w:r>
    </w:p>
    <w:p w:rsidR="0020663D" w:rsidRPr="008064D9" w:rsidRDefault="0020663D" w:rsidP="00F23964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  <w:u w:val="single"/>
        </w:rPr>
        <w:t>Анализ мочи</w:t>
      </w:r>
      <w:r w:rsidRPr="008064D9">
        <w:rPr>
          <w:rFonts w:ascii="Times New Roman" w:hAnsi="Times New Roman"/>
          <w:sz w:val="28"/>
          <w:szCs w:val="28"/>
        </w:rPr>
        <w:t>: уд. вес – 1020, белок отсутствует.</w:t>
      </w:r>
    </w:p>
    <w:p w:rsidR="0020663D" w:rsidRPr="008064D9" w:rsidRDefault="0020663D" w:rsidP="00F23964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  <w:u w:val="single"/>
        </w:rPr>
        <w:t>Рентгенография органов грудной клетки:</w:t>
      </w:r>
      <w:r w:rsidRPr="008064D9">
        <w:rPr>
          <w:rFonts w:ascii="Times New Roman" w:hAnsi="Times New Roman"/>
          <w:sz w:val="28"/>
          <w:szCs w:val="28"/>
        </w:rPr>
        <w:t xml:space="preserve"> низкое стояние диафрагмы. Усиление легочного рисунка. В 1 косом положении выступает конус легочной артерии.</w:t>
      </w:r>
    </w:p>
    <w:p w:rsidR="0020663D" w:rsidRPr="008064D9" w:rsidRDefault="0020663D" w:rsidP="00F23964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  <w:u w:val="single"/>
        </w:rPr>
        <w:t>Анализ мокроты</w:t>
      </w:r>
      <w:r w:rsidRPr="008064D9">
        <w:rPr>
          <w:rFonts w:ascii="Times New Roman" w:hAnsi="Times New Roman"/>
          <w:sz w:val="28"/>
          <w:szCs w:val="28"/>
        </w:rPr>
        <w:t>: большое количество лейкоцитов, слизи.</w:t>
      </w:r>
    </w:p>
    <w:p w:rsidR="0020663D" w:rsidRPr="008064D9" w:rsidRDefault="0020663D" w:rsidP="00F23964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  <w:u w:val="single"/>
        </w:rPr>
        <w:t>ЭКГ</w:t>
      </w:r>
      <w:r w:rsidRPr="008064D9">
        <w:rPr>
          <w:rFonts w:ascii="Times New Roman" w:hAnsi="Times New Roman"/>
          <w:sz w:val="28"/>
          <w:szCs w:val="28"/>
        </w:rPr>
        <w:t xml:space="preserve">: Правый тип. Амплитуда зубца Р во </w:t>
      </w:r>
      <w:r w:rsidRPr="008064D9">
        <w:rPr>
          <w:rFonts w:ascii="Times New Roman" w:hAnsi="Times New Roman"/>
          <w:sz w:val="28"/>
          <w:szCs w:val="28"/>
          <w:lang w:val="en-US"/>
        </w:rPr>
        <w:t>II</w:t>
      </w:r>
      <w:r w:rsidRPr="008064D9">
        <w:rPr>
          <w:rFonts w:ascii="Times New Roman" w:hAnsi="Times New Roman"/>
          <w:sz w:val="28"/>
          <w:szCs w:val="28"/>
        </w:rPr>
        <w:t xml:space="preserve">, </w:t>
      </w:r>
      <w:r w:rsidRPr="008064D9">
        <w:rPr>
          <w:rFonts w:ascii="Times New Roman" w:hAnsi="Times New Roman"/>
          <w:sz w:val="28"/>
          <w:szCs w:val="28"/>
          <w:lang w:val="en-US"/>
        </w:rPr>
        <w:t>III</w:t>
      </w:r>
      <w:r w:rsidRPr="008064D9">
        <w:rPr>
          <w:rFonts w:ascii="Times New Roman" w:hAnsi="Times New Roman"/>
          <w:sz w:val="28"/>
          <w:szCs w:val="28"/>
        </w:rPr>
        <w:t xml:space="preserve"> и </w:t>
      </w:r>
      <w:r w:rsidRPr="008064D9">
        <w:rPr>
          <w:rFonts w:ascii="Times New Roman" w:hAnsi="Times New Roman"/>
          <w:sz w:val="28"/>
          <w:szCs w:val="28"/>
          <w:lang w:val="en-US"/>
        </w:rPr>
        <w:t>AVF</w:t>
      </w:r>
      <w:r w:rsidRPr="008064D9">
        <w:rPr>
          <w:rFonts w:ascii="Times New Roman" w:hAnsi="Times New Roman"/>
          <w:sz w:val="28"/>
          <w:szCs w:val="28"/>
        </w:rPr>
        <w:t xml:space="preserve"> до 2,5 мм, форма остроконечная.</w:t>
      </w:r>
    </w:p>
    <w:p w:rsidR="0020663D" w:rsidRPr="008064D9" w:rsidRDefault="0020663D" w:rsidP="00F23964">
      <w:pPr>
        <w:ind w:firstLine="720"/>
        <w:jc w:val="both"/>
        <w:rPr>
          <w:rFonts w:ascii="Times New Roman" w:hAnsi="Times New Roman"/>
          <w:i/>
          <w:sz w:val="28"/>
          <w:szCs w:val="28"/>
        </w:rPr>
      </w:pPr>
      <w:r w:rsidRPr="008064D9">
        <w:rPr>
          <w:rFonts w:ascii="Times New Roman" w:hAnsi="Times New Roman"/>
          <w:b/>
          <w:i/>
          <w:sz w:val="28"/>
          <w:szCs w:val="28"/>
        </w:rPr>
        <w:t>Вопросы к задаче</w:t>
      </w:r>
      <w:r w:rsidRPr="008064D9">
        <w:rPr>
          <w:rFonts w:ascii="Times New Roman" w:hAnsi="Times New Roman"/>
          <w:i/>
          <w:sz w:val="28"/>
          <w:szCs w:val="28"/>
        </w:rPr>
        <w:t>:</w:t>
      </w:r>
    </w:p>
    <w:p w:rsidR="0020663D" w:rsidRPr="008064D9" w:rsidRDefault="0020663D" w:rsidP="00F23964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 xml:space="preserve"> Выделите ведущий синдром из имеющихся симптомов.</w:t>
      </w:r>
    </w:p>
    <w:p w:rsidR="0020663D" w:rsidRPr="008064D9" w:rsidRDefault="0020663D" w:rsidP="00F23964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 xml:space="preserve"> При каких заболеваниях могут развиться подобные состояния?</w:t>
      </w:r>
    </w:p>
    <w:p w:rsidR="0020663D" w:rsidRPr="008064D9" w:rsidRDefault="0020663D" w:rsidP="00F23964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 xml:space="preserve"> Какие дополнительные обследования необходимы для дифференциальной диагностики?</w:t>
      </w:r>
    </w:p>
    <w:p w:rsidR="0020663D" w:rsidRPr="008064D9" w:rsidRDefault="0020663D" w:rsidP="00F23964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 xml:space="preserve"> Дайте оценку показателям лабораторно-инструментальных исследований, проведенных больному.</w:t>
      </w:r>
    </w:p>
    <w:p w:rsidR="0020663D" w:rsidRPr="008064D9" w:rsidRDefault="0020663D" w:rsidP="00F23964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 xml:space="preserve"> Обоснуйте и сформулируйте диагноз.</w:t>
      </w:r>
    </w:p>
    <w:p w:rsidR="0020663D" w:rsidRPr="008064D9" w:rsidRDefault="0020663D" w:rsidP="00F23964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 xml:space="preserve"> Назовите основные этиологические факторы.</w:t>
      </w:r>
    </w:p>
    <w:p w:rsidR="0020663D" w:rsidRPr="008064D9" w:rsidRDefault="0020663D" w:rsidP="00F23964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 xml:space="preserve"> Перечислите осложнения ХБ.</w:t>
      </w:r>
    </w:p>
    <w:p w:rsidR="0020663D" w:rsidRPr="008064D9" w:rsidRDefault="0020663D" w:rsidP="00F23964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/>
          <w:b/>
          <w:i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 xml:space="preserve"> Назначьте лечение.</w:t>
      </w:r>
    </w:p>
    <w:p w:rsidR="0020663D" w:rsidRPr="008064D9" w:rsidRDefault="0020663D" w:rsidP="00F23964">
      <w:pPr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8064D9">
        <w:rPr>
          <w:rFonts w:ascii="Times New Roman" w:hAnsi="Times New Roman"/>
          <w:b/>
          <w:i/>
          <w:sz w:val="28"/>
          <w:szCs w:val="28"/>
        </w:rPr>
        <w:t>Эталоны ответов</w:t>
      </w:r>
      <w:r w:rsidRPr="008064D9">
        <w:rPr>
          <w:rFonts w:ascii="Times New Roman" w:hAnsi="Times New Roman"/>
          <w:b/>
          <w:sz w:val="28"/>
          <w:szCs w:val="28"/>
        </w:rPr>
        <w:t>:</w:t>
      </w:r>
    </w:p>
    <w:p w:rsidR="0020663D" w:rsidRPr="008064D9" w:rsidRDefault="0020663D" w:rsidP="00F23964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Бронхообструктивный синдром.</w:t>
      </w:r>
    </w:p>
    <w:p w:rsidR="0020663D" w:rsidRPr="008064D9" w:rsidRDefault="0020663D" w:rsidP="00F23964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Бронхиальная астма, ХОБЛ.</w:t>
      </w:r>
    </w:p>
    <w:p w:rsidR="0020663D" w:rsidRPr="008064D9" w:rsidRDefault="0020663D" w:rsidP="00F23964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Спирография, бронхоскопия.</w:t>
      </w:r>
    </w:p>
    <w:p w:rsidR="0020663D" w:rsidRPr="008064D9" w:rsidRDefault="0020663D" w:rsidP="00F23964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lastRenderedPageBreak/>
        <w:t xml:space="preserve">ОАК – эритроцитоз, умеренный лейкоцитоз, ускорение СОЭ. </w:t>
      </w:r>
      <w:r w:rsidRPr="008064D9">
        <w:rPr>
          <w:rFonts w:ascii="Times New Roman" w:hAnsi="Times New Roman"/>
          <w:sz w:val="28"/>
          <w:szCs w:val="28"/>
          <w:lang w:val="en-US"/>
        </w:rPr>
        <w:t>R</w:t>
      </w:r>
      <w:r w:rsidRPr="008064D9">
        <w:rPr>
          <w:rFonts w:ascii="Times New Roman" w:hAnsi="Times New Roman"/>
          <w:sz w:val="28"/>
          <w:szCs w:val="28"/>
        </w:rPr>
        <w:t>-графия ОГК – признаки хронического бронхита, ЭКГ – картина хронического легочного сердца.</w:t>
      </w:r>
    </w:p>
    <w:p w:rsidR="0020663D" w:rsidRPr="008064D9" w:rsidRDefault="0020663D" w:rsidP="00F23964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ХОБЛ</w:t>
      </w:r>
      <w:r>
        <w:rPr>
          <w:rFonts w:ascii="Times New Roman" w:hAnsi="Times New Roman"/>
          <w:sz w:val="28"/>
          <w:szCs w:val="28"/>
        </w:rPr>
        <w:t>,</w:t>
      </w:r>
      <w:r w:rsidRPr="008064D9">
        <w:rPr>
          <w:rFonts w:ascii="Times New Roman" w:hAnsi="Times New Roman"/>
          <w:sz w:val="28"/>
          <w:szCs w:val="28"/>
        </w:rPr>
        <w:t xml:space="preserve"> тяжелой степени</w:t>
      </w:r>
      <w:r>
        <w:rPr>
          <w:rFonts w:ascii="Times New Roman" w:hAnsi="Times New Roman"/>
          <w:sz w:val="28"/>
          <w:szCs w:val="28"/>
        </w:rPr>
        <w:t>,</w:t>
      </w:r>
      <w:r w:rsidRPr="008064D9">
        <w:rPr>
          <w:rFonts w:ascii="Times New Roman" w:hAnsi="Times New Roman"/>
          <w:sz w:val="28"/>
          <w:szCs w:val="28"/>
        </w:rPr>
        <w:t xml:space="preserve"> в стадии обострения.</w:t>
      </w:r>
    </w:p>
    <w:p w:rsidR="0020663D" w:rsidRPr="008064D9" w:rsidRDefault="0020663D" w:rsidP="00F23964">
      <w:pPr>
        <w:ind w:left="283"/>
        <w:jc w:val="both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 xml:space="preserve">Осл: ДН– П ст. Хроническое легочное сердце, стадия декомпенсации. </w:t>
      </w:r>
    </w:p>
    <w:p w:rsidR="0020663D" w:rsidRPr="008064D9" w:rsidRDefault="0020663D" w:rsidP="00F23964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 xml:space="preserve">Курение, профессиональные вредности, неблагоприятные экологические факторы, переохлаждение, инфекция. </w:t>
      </w:r>
    </w:p>
    <w:p w:rsidR="0020663D" w:rsidRPr="008064D9" w:rsidRDefault="0020663D" w:rsidP="00F23964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Эмфизема легких, хроническое легочное сердце, пневмосклероз, бронхоэктазы, амилоидоз внутренних органов.</w:t>
      </w:r>
    </w:p>
    <w:p w:rsidR="0020663D" w:rsidRPr="008064D9" w:rsidRDefault="0020663D" w:rsidP="00F23964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ascii="Times New Roman" w:hAnsi="Times New Roman"/>
          <w:b/>
          <w:sz w:val="28"/>
          <w:szCs w:val="28"/>
        </w:rPr>
      </w:pPr>
      <w:r w:rsidRPr="008064D9">
        <w:rPr>
          <w:rFonts w:ascii="Times New Roman" w:hAnsi="Times New Roman"/>
          <w:sz w:val="28"/>
          <w:szCs w:val="28"/>
        </w:rPr>
        <w:t>Бронхолитики, муколитики, антибактериальные средства, ингибиторы АПФ, антагонисты кальция, диуретики, иммуномодуляторы. Отказ от курения.</w:t>
      </w:r>
    </w:p>
    <w:p w:rsidR="0020663D" w:rsidRPr="008064D9" w:rsidRDefault="0020663D" w:rsidP="00F23964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20663D" w:rsidRPr="008064D9" w:rsidRDefault="0020663D" w:rsidP="009B1CF5">
      <w:pPr>
        <w:pStyle w:val="BodyTextIndent"/>
        <w:numPr>
          <w:ilvl w:val="0"/>
          <w:numId w:val="6"/>
        </w:numPr>
        <w:spacing w:after="0"/>
        <w:ind w:right="-1"/>
        <w:jc w:val="both"/>
        <w:rPr>
          <w:sz w:val="28"/>
          <w:szCs w:val="28"/>
          <w:u w:val="single"/>
        </w:rPr>
      </w:pPr>
      <w:r w:rsidRPr="009E7931">
        <w:rPr>
          <w:b/>
          <w:sz w:val="28"/>
          <w:szCs w:val="28"/>
        </w:rPr>
        <w:t>Место проведения самоподготовки</w:t>
      </w:r>
      <w:r w:rsidRPr="008064D9">
        <w:rPr>
          <w:sz w:val="28"/>
          <w:szCs w:val="28"/>
          <w:u w:val="single"/>
        </w:rPr>
        <w:t>:</w:t>
      </w:r>
    </w:p>
    <w:p w:rsidR="0020663D" w:rsidRPr="008064D9" w:rsidRDefault="0020663D" w:rsidP="009B1CF5">
      <w:pPr>
        <w:pStyle w:val="BodyTextIndent"/>
        <w:ind w:left="0" w:right="-1"/>
        <w:rPr>
          <w:sz w:val="28"/>
          <w:szCs w:val="28"/>
        </w:rPr>
      </w:pPr>
      <w:r w:rsidRPr="008064D9">
        <w:rPr>
          <w:sz w:val="28"/>
          <w:szCs w:val="28"/>
        </w:rPr>
        <w:t xml:space="preserve">читальный зал, учебная комната для самостоятельной </w:t>
      </w:r>
      <w:r>
        <w:rPr>
          <w:sz w:val="28"/>
          <w:szCs w:val="28"/>
        </w:rPr>
        <w:t xml:space="preserve">контактной </w:t>
      </w:r>
      <w:r w:rsidRPr="008064D9">
        <w:rPr>
          <w:sz w:val="28"/>
          <w:szCs w:val="28"/>
        </w:rPr>
        <w:t xml:space="preserve">работы </w:t>
      </w:r>
      <w:r>
        <w:rPr>
          <w:sz w:val="28"/>
          <w:szCs w:val="28"/>
        </w:rPr>
        <w:t>обучающихся</w:t>
      </w:r>
      <w:r w:rsidRPr="008064D9">
        <w:rPr>
          <w:sz w:val="28"/>
          <w:szCs w:val="28"/>
        </w:rPr>
        <w:t>, учебная лаборатория, палаты больных, кабинеты функциональной диагностики, модуль практических навыков, компьютерный класс.</w:t>
      </w:r>
    </w:p>
    <w:p w:rsidR="0020663D" w:rsidRPr="008064D9" w:rsidRDefault="0020663D" w:rsidP="009B1CF5">
      <w:pPr>
        <w:pStyle w:val="BodyTextIndent"/>
        <w:ind w:left="0" w:right="-1" w:firstLine="75"/>
        <w:rPr>
          <w:sz w:val="28"/>
          <w:szCs w:val="28"/>
        </w:rPr>
      </w:pPr>
    </w:p>
    <w:p w:rsidR="0020663D" w:rsidRDefault="0020663D" w:rsidP="009B1CF5">
      <w:pPr>
        <w:pStyle w:val="BodyTextIndent"/>
        <w:numPr>
          <w:ilvl w:val="0"/>
          <w:numId w:val="6"/>
        </w:numPr>
        <w:spacing w:after="0"/>
        <w:ind w:right="-1"/>
        <w:jc w:val="both"/>
        <w:rPr>
          <w:b/>
          <w:sz w:val="28"/>
          <w:szCs w:val="28"/>
        </w:rPr>
      </w:pPr>
      <w:r w:rsidRPr="009E7931">
        <w:rPr>
          <w:b/>
          <w:sz w:val="28"/>
          <w:szCs w:val="28"/>
        </w:rPr>
        <w:t xml:space="preserve"> Учебно-исследовательская работа обучающ</w:t>
      </w:r>
      <w:r>
        <w:rPr>
          <w:b/>
          <w:sz w:val="28"/>
          <w:szCs w:val="28"/>
        </w:rPr>
        <w:t>его</w:t>
      </w:r>
      <w:r w:rsidRPr="009E7931">
        <w:rPr>
          <w:b/>
          <w:sz w:val="28"/>
          <w:szCs w:val="28"/>
        </w:rPr>
        <w:t xml:space="preserve">ся по данной теме: </w:t>
      </w:r>
    </w:p>
    <w:p w:rsidR="0020663D" w:rsidRPr="009E7931" w:rsidRDefault="0020663D" w:rsidP="002257E9">
      <w:pPr>
        <w:pStyle w:val="BodyTextIndent"/>
        <w:spacing w:after="0"/>
        <w:ind w:left="360" w:right="-1"/>
        <w:jc w:val="both"/>
        <w:rPr>
          <w:b/>
          <w:sz w:val="28"/>
          <w:szCs w:val="28"/>
        </w:rPr>
      </w:pPr>
    </w:p>
    <w:p w:rsidR="0020663D" w:rsidRPr="008064D9" w:rsidRDefault="0020663D" w:rsidP="002A5D6D">
      <w:pPr>
        <w:pStyle w:val="BodyTextIndent"/>
        <w:numPr>
          <w:ilvl w:val="0"/>
          <w:numId w:val="13"/>
        </w:numPr>
        <w:spacing w:after="0"/>
        <w:ind w:left="0" w:right="-1"/>
        <w:jc w:val="both"/>
        <w:rPr>
          <w:sz w:val="28"/>
          <w:szCs w:val="28"/>
        </w:rPr>
      </w:pPr>
      <w:r w:rsidRPr="008064D9">
        <w:rPr>
          <w:sz w:val="28"/>
          <w:szCs w:val="28"/>
        </w:rPr>
        <w:t>Составить реферативное сообщение о этиологии, патогенезе и методах профилактики ХОБЛ.</w:t>
      </w:r>
    </w:p>
    <w:p w:rsidR="0020663D" w:rsidRPr="008064D9" w:rsidRDefault="0020663D" w:rsidP="002A5D6D">
      <w:pPr>
        <w:pStyle w:val="BodyTextIndent"/>
        <w:numPr>
          <w:ilvl w:val="0"/>
          <w:numId w:val="13"/>
        </w:numPr>
        <w:spacing w:after="0"/>
        <w:ind w:left="0" w:right="-1"/>
        <w:jc w:val="both"/>
        <w:rPr>
          <w:sz w:val="28"/>
          <w:szCs w:val="28"/>
        </w:rPr>
      </w:pPr>
      <w:r w:rsidRPr="008064D9">
        <w:rPr>
          <w:sz w:val="28"/>
          <w:szCs w:val="28"/>
        </w:rPr>
        <w:t xml:space="preserve">Составить реферативное сообщение о современных бронхолитиках при различных степенях тяжести ХОБЛ. </w:t>
      </w:r>
    </w:p>
    <w:p w:rsidR="0020663D" w:rsidRPr="008064D9" w:rsidRDefault="0020663D" w:rsidP="002A5D6D">
      <w:pPr>
        <w:pStyle w:val="BodyTextIndent"/>
        <w:numPr>
          <w:ilvl w:val="0"/>
          <w:numId w:val="13"/>
        </w:numPr>
        <w:spacing w:after="0"/>
        <w:ind w:left="0" w:right="-1"/>
        <w:jc w:val="both"/>
        <w:rPr>
          <w:sz w:val="28"/>
          <w:szCs w:val="28"/>
        </w:rPr>
      </w:pPr>
      <w:r w:rsidRPr="008064D9">
        <w:rPr>
          <w:sz w:val="28"/>
          <w:szCs w:val="28"/>
        </w:rPr>
        <w:t xml:space="preserve">Анализ </w:t>
      </w:r>
      <w:r>
        <w:rPr>
          <w:sz w:val="28"/>
          <w:szCs w:val="28"/>
        </w:rPr>
        <w:t xml:space="preserve">медицинских карт </w:t>
      </w:r>
      <w:r w:rsidRPr="008064D9">
        <w:rPr>
          <w:sz w:val="28"/>
          <w:szCs w:val="28"/>
        </w:rPr>
        <w:t xml:space="preserve"> больных с ХОБЛ по материалам клинической базы кафедры</w:t>
      </w:r>
    </w:p>
    <w:p w:rsidR="0020663D" w:rsidRPr="008064D9" w:rsidRDefault="0020663D" w:rsidP="002A5D6D">
      <w:pPr>
        <w:pStyle w:val="BodyTextIndent"/>
        <w:spacing w:after="0"/>
        <w:ind w:right="-1"/>
        <w:jc w:val="both"/>
        <w:rPr>
          <w:sz w:val="28"/>
          <w:szCs w:val="28"/>
        </w:rPr>
      </w:pPr>
    </w:p>
    <w:p w:rsidR="0020663D" w:rsidRDefault="0020663D" w:rsidP="00522F04">
      <w:pPr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 w:rsidRPr="009E7931">
        <w:rPr>
          <w:rFonts w:ascii="Times New Roman" w:hAnsi="Times New Roman"/>
          <w:b/>
          <w:sz w:val="28"/>
          <w:szCs w:val="28"/>
        </w:rPr>
        <w:t>Литература</w:t>
      </w:r>
      <w:r w:rsidRPr="008064D9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9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4"/>
        <w:gridCol w:w="1304"/>
        <w:gridCol w:w="3951"/>
        <w:gridCol w:w="1206"/>
        <w:gridCol w:w="1172"/>
        <w:gridCol w:w="1273"/>
      </w:tblGrid>
      <w:tr w:rsidR="00522F04" w:rsidRPr="00522F04" w:rsidTr="00522F04">
        <w:trPr>
          <w:trHeight w:val="3405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F04" w:rsidRPr="00522F04" w:rsidRDefault="00522F04" w:rsidP="00522F04">
            <w:pPr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522F04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522F04">
              <w:rPr>
                <w:rFonts w:ascii="Times New Roman" w:hAnsi="Times New Roman"/>
                <w:sz w:val="28"/>
                <w:szCs w:val="28"/>
              </w:rPr>
              <w:t>Дисциплина (модуль)   в соответствии с учебным планом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522F04">
              <w:rPr>
                <w:rFonts w:ascii="Times New Roman" w:hAnsi="Times New Roman"/>
                <w:sz w:val="28"/>
                <w:szCs w:val="28"/>
              </w:rPr>
              <w:t>Основная/дополнительная литература в рабочей программе, автор, название, место издания, издательство, год издания учебной и учебно-методической литературы. Коэффициент по дисциплине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522F04">
              <w:rPr>
                <w:rFonts w:ascii="Times New Roman" w:hAnsi="Times New Roman"/>
                <w:sz w:val="28"/>
                <w:szCs w:val="28"/>
              </w:rPr>
              <w:t xml:space="preserve">Для печатных изданий количество экземпляров, для электронных – </w:t>
            </w:r>
            <w:r w:rsidRPr="00522F04">
              <w:rPr>
                <w:rFonts w:ascii="Times New Roman" w:hAnsi="Times New Roman"/>
                <w:sz w:val="28"/>
                <w:szCs w:val="28"/>
              </w:rPr>
              <w:lastRenderedPageBreak/>
              <w:t>количество доступов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522F04">
              <w:rPr>
                <w:rFonts w:ascii="Times New Roman" w:hAnsi="Times New Roman"/>
                <w:sz w:val="28"/>
                <w:szCs w:val="28"/>
              </w:rPr>
              <w:lastRenderedPageBreak/>
              <w:t>Число обучающихся, одновременно изучающих дисциплину в семестр</w:t>
            </w:r>
          </w:p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522F04">
              <w:rPr>
                <w:rFonts w:ascii="Times New Roman" w:hAnsi="Times New Roman"/>
                <w:sz w:val="28"/>
                <w:szCs w:val="28"/>
              </w:rPr>
              <w:lastRenderedPageBreak/>
              <w:t>Приведенный коэффициент обеспеченности (КО) (на текущий семестр)</w:t>
            </w:r>
          </w:p>
        </w:tc>
      </w:tr>
      <w:tr w:rsidR="00522F04" w:rsidRPr="00522F04" w:rsidTr="00522F0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522F04">
              <w:rPr>
                <w:rFonts w:ascii="Times New Roman" w:hAnsi="Times New Roman"/>
                <w:sz w:val="28"/>
                <w:szCs w:val="28"/>
              </w:rPr>
              <w:t>Б.1Б34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522F04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Факультетская терапия, профессиональные болезни, модуль </w:t>
            </w:r>
            <w:r w:rsidRPr="00522F04">
              <w:rPr>
                <w:rFonts w:ascii="Times New Roman" w:hAnsi="Times New Roman"/>
                <w:b/>
                <w:sz w:val="28"/>
                <w:szCs w:val="28"/>
              </w:rPr>
              <w:t>Факультетская терапия</w:t>
            </w:r>
            <w:r w:rsidRPr="00522F04">
              <w:rPr>
                <w:rFonts w:ascii="Times New Roman" w:hAnsi="Times New Roman"/>
                <w:b/>
                <w:bCs/>
                <w:sz w:val="28"/>
                <w:szCs w:val="28"/>
              </w:rPr>
              <w:t>(ФГОС ВО), 7-8 с</w:t>
            </w: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22F04">
              <w:rPr>
                <w:rFonts w:ascii="Times New Roman" w:hAnsi="Times New Roman"/>
                <w:b/>
                <w:bCs/>
                <w:sz w:val="28"/>
                <w:szCs w:val="28"/>
              </w:rPr>
              <w:t>Основн</w:t>
            </w:r>
            <w:bookmarkStart w:id="0" w:name="_GoBack"/>
            <w:bookmarkEnd w:id="0"/>
            <w:r w:rsidRPr="00522F04">
              <w:rPr>
                <w:rFonts w:ascii="Times New Roman" w:hAnsi="Times New Roman"/>
                <w:b/>
                <w:bCs/>
                <w:sz w:val="28"/>
                <w:szCs w:val="28"/>
              </w:rPr>
              <w:t>ая литература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22F04" w:rsidRPr="00522F04" w:rsidTr="00522F0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522F0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22F0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Маколкин, В. И.</w:t>
            </w:r>
            <w:r w:rsidRPr="00522F0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Внутренние болезни [Электронный ресурс] / В. И. Маколкин, С. И. Овчаренко, В. А. Сулимов. - 6-е изд., испр. и доп. - Электрон. текстовые дан. - М. : ГЭОТАР-Медиа, 2015.  -</w:t>
            </w:r>
            <w:r w:rsidRPr="00522F04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522F04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522F04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522F0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r w:rsidRPr="00522F04">
              <w:rPr>
                <w:rStyle w:val="Hyperlink"/>
                <w:rFonts w:ascii="Times New Roman" w:hAnsi="Times New Roman"/>
                <w:color w:val="000000"/>
                <w:sz w:val="28"/>
                <w:szCs w:val="28"/>
              </w:rPr>
              <w:fldChar w:fldCharType="begin"/>
            </w:r>
            <w:r w:rsidRPr="00522F04">
              <w:rPr>
                <w:rStyle w:val="Hyperlink"/>
                <w:rFonts w:ascii="Times New Roman" w:hAnsi="Times New Roman"/>
                <w:color w:val="000000"/>
                <w:sz w:val="28"/>
                <w:szCs w:val="28"/>
              </w:rPr>
              <w:instrText xml:space="preserve"> HYPERLINK "http://www.studmedlib.ru/ru/book/ISBN9785970433355.html" </w:instrText>
            </w:r>
            <w:r w:rsidRPr="00522F04">
              <w:rPr>
                <w:rStyle w:val="Hyperlink"/>
                <w:rFonts w:ascii="Times New Roman" w:hAnsi="Times New Roman"/>
                <w:color w:val="000000"/>
                <w:sz w:val="28"/>
                <w:szCs w:val="28"/>
              </w:rPr>
              <w:fldChar w:fldCharType="separate"/>
            </w:r>
            <w:r w:rsidRPr="00522F04">
              <w:rPr>
                <w:rStyle w:val="Hyperlink"/>
                <w:rFonts w:ascii="Times New Roman" w:hAnsi="Times New Roman"/>
                <w:color w:val="000000"/>
                <w:sz w:val="28"/>
                <w:szCs w:val="28"/>
              </w:rPr>
              <w:t>http://www.studmedlib.ru/ru/book/ISBN9785970433355.html</w:t>
            </w:r>
            <w:r w:rsidRPr="00522F04">
              <w:rPr>
                <w:rStyle w:val="Hyperlink"/>
                <w:rFonts w:ascii="Times New Roman" w:hAnsi="Times New Roman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522F04">
              <w:rPr>
                <w:rFonts w:ascii="Times New Roman" w:hAnsi="Times New Roman"/>
                <w:sz w:val="28"/>
                <w:szCs w:val="28"/>
              </w:rPr>
              <w:t>1200 доступов</w:t>
            </w:r>
          </w:p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522F04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522F0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22F04" w:rsidRPr="00522F04" w:rsidTr="00522F0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522F0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22F0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Маколкин, Владимир Иванович</w:t>
            </w:r>
            <w:r w:rsidRPr="00522F0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Внутренние болезни : учебник, рек. М-вом образ. и науки РФ / В. И. </w:t>
            </w:r>
            <w:r w:rsidRPr="00522F04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Маколкин, С. И. Овчаренко, В. А. Сулимов. - 6-е изд., перераб. и доп. - М. : Гэотар Медиа, 2013. - 764 с.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522F04">
              <w:rPr>
                <w:rFonts w:ascii="Times New Roman" w:hAnsi="Times New Roman"/>
                <w:sz w:val="28"/>
                <w:szCs w:val="28"/>
              </w:rPr>
              <w:lastRenderedPageBreak/>
              <w:t>64</w:t>
            </w: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2F04" w:rsidRPr="00522F04" w:rsidRDefault="00522F04">
            <w:pPr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2F04" w:rsidRPr="00522F04" w:rsidRDefault="00522F04">
            <w:pPr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522F04" w:rsidRPr="00522F04" w:rsidTr="00522F0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522F0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522F0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522F0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[Электронный ресурс]: в 2-х т. / ред.: В. С. Моисеев, А. И. Мартынов, Н. А. Мухин. - Электрон. текстовые дан. - М. : ГЭОТАР-Медиа, 2013. - </w:t>
            </w:r>
            <w:r w:rsidRPr="00522F0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Т.1.</w:t>
            </w:r>
            <w:r w:rsidRPr="00522F04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522F04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522F04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522F04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522F0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r w:rsidRPr="00522F04">
              <w:rPr>
                <w:rStyle w:val="Hyperlink"/>
                <w:rFonts w:ascii="Times New Roman" w:hAnsi="Times New Roman"/>
                <w:color w:val="000000"/>
                <w:sz w:val="28"/>
                <w:szCs w:val="28"/>
              </w:rPr>
              <w:fldChar w:fldCharType="begin"/>
            </w:r>
            <w:r w:rsidRPr="00522F04">
              <w:rPr>
                <w:rStyle w:val="Hyperlink"/>
                <w:rFonts w:ascii="Times New Roman" w:hAnsi="Times New Roman"/>
                <w:color w:val="000000"/>
                <w:sz w:val="28"/>
                <w:szCs w:val="28"/>
              </w:rPr>
              <w:instrText xml:space="preserve"> HYPERLINK "http://www.studmedlib.ru/ru/book/ISBN9785970425794.html" </w:instrText>
            </w:r>
            <w:r w:rsidRPr="00522F04">
              <w:rPr>
                <w:rStyle w:val="Hyperlink"/>
                <w:rFonts w:ascii="Times New Roman" w:hAnsi="Times New Roman"/>
                <w:color w:val="000000"/>
                <w:sz w:val="28"/>
                <w:szCs w:val="28"/>
              </w:rPr>
              <w:fldChar w:fldCharType="separate"/>
            </w:r>
            <w:r w:rsidRPr="00522F04">
              <w:rPr>
                <w:rStyle w:val="Hyperlink"/>
                <w:rFonts w:ascii="Times New Roman" w:hAnsi="Times New Roman"/>
                <w:color w:val="000000"/>
                <w:sz w:val="28"/>
                <w:szCs w:val="28"/>
              </w:rPr>
              <w:t>http://www.studmedlib.ru/ru/book/ISBN9785970425794.html</w:t>
            </w:r>
            <w:r w:rsidRPr="00522F04">
              <w:rPr>
                <w:rStyle w:val="Hyperlink"/>
                <w:rFonts w:ascii="Times New Roman" w:hAnsi="Times New Roman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522F04">
              <w:rPr>
                <w:rFonts w:ascii="Times New Roman" w:hAnsi="Times New Roman"/>
                <w:sz w:val="28"/>
                <w:szCs w:val="28"/>
              </w:rPr>
              <w:t>1200 доступов</w:t>
            </w: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522F04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522F0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22F04" w:rsidRPr="00522F04" w:rsidTr="00522F0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522F0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522F04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r w:rsidRPr="00522F04">
              <w:rPr>
                <w:rFonts w:ascii="Times New Roman" w:hAnsi="Times New Roman"/>
                <w:sz w:val="28"/>
                <w:szCs w:val="28"/>
              </w:rPr>
              <w:t xml:space="preserve">: учебник с компакт-диском : в 2 т. / под ред. Н. А. Мухина, В. С. Моисеева, А. И. Мартынова. - М. : Гэотар Медиа, 2011 - . - Компакт-диск во 2 томе. </w:t>
            </w:r>
            <w:r w:rsidRPr="00522F04">
              <w:rPr>
                <w:rFonts w:ascii="Times New Roman" w:hAnsi="Times New Roman"/>
                <w:bCs/>
                <w:sz w:val="28"/>
                <w:szCs w:val="28"/>
              </w:rPr>
              <w:t>Т. 1</w:t>
            </w:r>
            <w:r w:rsidRPr="00522F04">
              <w:rPr>
                <w:rFonts w:ascii="Times New Roman" w:hAnsi="Times New Roman"/>
                <w:sz w:val="28"/>
                <w:szCs w:val="28"/>
              </w:rPr>
              <w:t>. - 2-е изд., испр. и доп. -  649 с.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522F04">
              <w:rPr>
                <w:rFonts w:ascii="Times New Roman" w:hAnsi="Times New Roman"/>
                <w:sz w:val="28"/>
                <w:szCs w:val="28"/>
              </w:rPr>
              <w:t>208</w:t>
            </w:r>
          </w:p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2F04" w:rsidRPr="00522F04" w:rsidRDefault="00522F04">
            <w:pPr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2F04" w:rsidRPr="00522F04" w:rsidRDefault="00522F04">
            <w:pPr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522F04" w:rsidRPr="00522F04" w:rsidTr="00522F0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522F0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522F04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r w:rsidRPr="00522F04">
              <w:rPr>
                <w:rFonts w:ascii="Times New Roman" w:hAnsi="Times New Roman"/>
                <w:sz w:val="28"/>
                <w:szCs w:val="28"/>
              </w:rPr>
              <w:t xml:space="preserve"> : учебник с компакт-диском : в 2 т.  / под ред. Н. А. Мухина, В. С. Моисеева, А. И. Мартынова. - М. : Гэотар Медиа, 2010 - . - Компакт-диск во 2 томе. </w:t>
            </w:r>
            <w:r w:rsidRPr="00522F04">
              <w:rPr>
                <w:rFonts w:ascii="Times New Roman" w:hAnsi="Times New Roman"/>
                <w:bCs/>
                <w:sz w:val="28"/>
                <w:szCs w:val="28"/>
              </w:rPr>
              <w:t>Т. 1</w:t>
            </w:r>
            <w:r w:rsidRPr="00522F04">
              <w:rPr>
                <w:rFonts w:ascii="Times New Roman" w:hAnsi="Times New Roman"/>
                <w:sz w:val="28"/>
                <w:szCs w:val="28"/>
              </w:rPr>
              <w:t xml:space="preserve">. - 2-е изд., испр. и доп. - 2010. - 649 с. 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522F04">
              <w:rPr>
                <w:rFonts w:ascii="Times New Roman" w:hAnsi="Times New Roman"/>
                <w:sz w:val="28"/>
                <w:szCs w:val="28"/>
              </w:rPr>
              <w:t>99</w:t>
            </w:r>
          </w:p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2F04" w:rsidRPr="00522F04" w:rsidRDefault="00522F04">
            <w:pPr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2F04" w:rsidRPr="00522F04" w:rsidRDefault="00522F04">
            <w:pPr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522F04" w:rsidRPr="00522F04" w:rsidTr="00522F0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522F0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22F0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522F0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[Электронный ресурс]: в 2-х т. / ред.: В. С. Моисеев, А. И. Мартынов, Н. А. Мухин. - Электрон. текстовые дан. - М. : ГЭОТАР-Медиа, 2013. - </w:t>
            </w:r>
            <w:r w:rsidRPr="00522F0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Т.2.</w:t>
            </w:r>
            <w:r w:rsidRPr="00522F04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522F04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522F04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522F04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522F0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r w:rsidRPr="00522F04">
              <w:rPr>
                <w:rStyle w:val="Hyperlink"/>
                <w:rFonts w:ascii="Times New Roman" w:hAnsi="Times New Roman"/>
                <w:color w:val="000000"/>
                <w:sz w:val="28"/>
                <w:szCs w:val="28"/>
              </w:rPr>
              <w:fldChar w:fldCharType="begin"/>
            </w:r>
            <w:r w:rsidRPr="00522F04">
              <w:rPr>
                <w:rStyle w:val="Hyperlink"/>
                <w:rFonts w:ascii="Times New Roman" w:hAnsi="Times New Roman"/>
                <w:color w:val="000000"/>
                <w:sz w:val="28"/>
                <w:szCs w:val="28"/>
              </w:rPr>
              <w:instrText xml:space="preserve"> HYPERLINK "http://www.studmedlib.ru/book/ISBN9785970425800.html" </w:instrText>
            </w:r>
            <w:r w:rsidRPr="00522F04">
              <w:rPr>
                <w:rStyle w:val="Hyperlink"/>
                <w:rFonts w:ascii="Times New Roman" w:hAnsi="Times New Roman"/>
                <w:color w:val="000000"/>
                <w:sz w:val="28"/>
                <w:szCs w:val="28"/>
              </w:rPr>
              <w:fldChar w:fldCharType="separate"/>
            </w:r>
            <w:r w:rsidRPr="00522F04">
              <w:rPr>
                <w:rStyle w:val="Hyperlink"/>
                <w:rFonts w:ascii="Times New Roman" w:hAnsi="Times New Roman"/>
                <w:color w:val="000000"/>
                <w:sz w:val="28"/>
                <w:szCs w:val="28"/>
              </w:rPr>
              <w:t>http://www.studmedlib.ru/book/I</w:t>
            </w:r>
            <w:r w:rsidRPr="00522F04">
              <w:rPr>
                <w:rStyle w:val="Hyperlink"/>
                <w:rFonts w:ascii="Times New Roman" w:hAnsi="Times New Roman"/>
                <w:color w:val="000000"/>
                <w:sz w:val="28"/>
                <w:szCs w:val="28"/>
              </w:rPr>
              <w:lastRenderedPageBreak/>
              <w:t>SBN9785970425800.html</w:t>
            </w:r>
            <w:r w:rsidRPr="00522F04">
              <w:rPr>
                <w:rStyle w:val="Hyperlink"/>
                <w:rFonts w:ascii="Times New Roman" w:hAnsi="Times New Roman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522F04">
              <w:rPr>
                <w:rFonts w:ascii="Times New Roman" w:hAnsi="Times New Roman"/>
                <w:sz w:val="28"/>
                <w:szCs w:val="28"/>
              </w:rPr>
              <w:lastRenderedPageBreak/>
              <w:t>1200 доступов</w:t>
            </w: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522F04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522F0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22F04" w:rsidRPr="00522F04" w:rsidTr="00522F0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522F04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22F0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Внутренние болезни</w:t>
            </w:r>
            <w:r w:rsidRPr="00522F0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: учебник с компакт-диском : в 2 т. / под ред. Н. А. Мухина, В. С. Моисеева, А. И. Мартынова. - М. : Гэотар Медиа, 2012 - . </w:t>
            </w:r>
            <w:r w:rsidRPr="00522F0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Т. 2</w:t>
            </w:r>
            <w:r w:rsidRPr="00522F0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- 2-е изд., испр. и доп. - 581 с. + 1 эл. опт. диск (CD-ROM). 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522F04">
              <w:rPr>
                <w:rFonts w:ascii="Times New Roman" w:hAnsi="Times New Roman"/>
                <w:sz w:val="28"/>
                <w:szCs w:val="28"/>
              </w:rPr>
              <w:t>253</w:t>
            </w:r>
          </w:p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2F04" w:rsidRPr="00522F04" w:rsidRDefault="00522F04">
            <w:pPr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2F04" w:rsidRPr="00522F04" w:rsidRDefault="00522F04">
            <w:pPr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522F04" w:rsidRPr="00522F04" w:rsidTr="00522F0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522F04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22F0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Внутренние болезни</w:t>
            </w:r>
            <w:r w:rsidRPr="00522F0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 учебник с компакт-диском : в 2 т. / под ред. Н. А. Мухина, В. С. Моисеева, А. И. Мартынова. - М. : Гэотар Медиа, 2010 - . </w:t>
            </w:r>
            <w:r w:rsidRPr="00522F0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Т. 2</w:t>
            </w:r>
            <w:r w:rsidRPr="00522F04">
              <w:rPr>
                <w:rFonts w:ascii="Times New Roman" w:hAnsi="Times New Roman"/>
                <w:color w:val="000000"/>
                <w:sz w:val="28"/>
                <w:szCs w:val="28"/>
              </w:rPr>
              <w:t>. - 2-е изд., испр. и доп. – 581 с.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522F04">
              <w:rPr>
                <w:rFonts w:ascii="Times New Roman" w:hAnsi="Times New Roman"/>
                <w:sz w:val="28"/>
                <w:szCs w:val="28"/>
              </w:rPr>
              <w:t>101</w:t>
            </w:r>
          </w:p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2F04" w:rsidRPr="00522F04" w:rsidRDefault="00522F04">
            <w:pPr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2F04" w:rsidRPr="00522F04" w:rsidRDefault="00522F04">
            <w:pPr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522F04" w:rsidRPr="00522F04" w:rsidRDefault="00522F04" w:rsidP="00522F04">
      <w:pPr>
        <w:tabs>
          <w:tab w:val="right" w:leader="underscore" w:pos="9639"/>
        </w:tabs>
        <w:spacing w:line="312" w:lineRule="auto"/>
        <w:ind w:firstLine="539"/>
        <w:jc w:val="center"/>
        <w:rPr>
          <w:rFonts w:ascii="Times New Roman" w:eastAsia="Times New Roman" w:hAnsi="Times New Roman"/>
          <w:bCs/>
          <w:i/>
          <w:sz w:val="28"/>
          <w:szCs w:val="28"/>
          <w:lang w:eastAsia="ru-RU"/>
        </w:rPr>
      </w:pPr>
    </w:p>
    <w:p w:rsidR="00522F04" w:rsidRPr="00522F04" w:rsidRDefault="00522F04" w:rsidP="00522F04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b/>
          <w:sz w:val="28"/>
          <w:szCs w:val="28"/>
        </w:rPr>
      </w:pPr>
      <w:r w:rsidRPr="00522F04">
        <w:rPr>
          <w:rFonts w:ascii="Times New Roman" w:hAnsi="Times New Roman"/>
          <w:sz w:val="28"/>
          <w:szCs w:val="28"/>
        </w:rPr>
        <w:t xml:space="preserve">  </w:t>
      </w:r>
      <w:bookmarkStart w:id="1" w:name="_Toc357578153"/>
      <w:r w:rsidRPr="00522F04">
        <w:rPr>
          <w:rFonts w:ascii="Times New Roman" w:hAnsi="Times New Roman"/>
          <w:b/>
          <w:sz w:val="28"/>
          <w:szCs w:val="28"/>
        </w:rPr>
        <w:t>Дополнительная литература</w:t>
      </w:r>
      <w:bookmarkEnd w:id="1"/>
    </w:p>
    <w:tbl>
      <w:tblPr>
        <w:tblW w:w="9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4"/>
        <w:gridCol w:w="1304"/>
        <w:gridCol w:w="3951"/>
        <w:gridCol w:w="1206"/>
        <w:gridCol w:w="1172"/>
        <w:gridCol w:w="1273"/>
      </w:tblGrid>
      <w:tr w:rsidR="00522F04" w:rsidRPr="00522F04" w:rsidTr="00522F0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522F0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522F0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522F0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ситуационные задачи [Электронный ресурс] : учеб. пособие / В. И. Маколкин [и др.]. - Электрон. текстовые дан. - М. : Гэотар Медиа, 2012.  -</w:t>
            </w:r>
            <w:r w:rsidRPr="00522F04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522F04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522F04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522F0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r w:rsidRPr="00522F04">
              <w:rPr>
                <w:rStyle w:val="Hyperlink"/>
                <w:rFonts w:ascii="Times New Roman" w:hAnsi="Times New Roman"/>
                <w:color w:val="000000"/>
                <w:sz w:val="28"/>
                <w:szCs w:val="28"/>
              </w:rPr>
              <w:fldChar w:fldCharType="begin"/>
            </w:r>
            <w:r w:rsidRPr="00522F04">
              <w:rPr>
                <w:rStyle w:val="Hyperlink"/>
                <w:rFonts w:ascii="Times New Roman" w:hAnsi="Times New Roman"/>
                <w:color w:val="000000"/>
                <w:sz w:val="28"/>
                <w:szCs w:val="28"/>
              </w:rPr>
              <w:instrText xml:space="preserve"> HYPERLINK "http://www.studmedlib.ru/book/ISBN9785970423912.html" </w:instrText>
            </w:r>
            <w:r w:rsidRPr="00522F04">
              <w:rPr>
                <w:rStyle w:val="Hyperlink"/>
                <w:rFonts w:ascii="Times New Roman" w:hAnsi="Times New Roman"/>
                <w:color w:val="000000"/>
                <w:sz w:val="28"/>
                <w:szCs w:val="28"/>
              </w:rPr>
              <w:fldChar w:fldCharType="separate"/>
            </w:r>
            <w:r w:rsidRPr="00522F04">
              <w:rPr>
                <w:rStyle w:val="Hyperlink"/>
                <w:rFonts w:ascii="Times New Roman" w:hAnsi="Times New Roman"/>
                <w:color w:val="000000"/>
                <w:sz w:val="28"/>
                <w:szCs w:val="28"/>
              </w:rPr>
              <w:t>http://www.studmedlib.ru/book/ISBN9785970423912.html</w:t>
            </w:r>
            <w:r w:rsidRPr="00522F04">
              <w:rPr>
                <w:rStyle w:val="Hyperlink"/>
                <w:rFonts w:ascii="Times New Roman" w:hAnsi="Times New Roman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522F04">
              <w:rPr>
                <w:rFonts w:ascii="Times New Roman" w:hAnsi="Times New Roman"/>
                <w:sz w:val="28"/>
                <w:szCs w:val="28"/>
              </w:rPr>
              <w:t>1200 доступов</w:t>
            </w:r>
          </w:p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522F04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522F0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22F04" w:rsidRPr="00522F04" w:rsidTr="00522F0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522F0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522F0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Внутренние болезни: руководство</w:t>
            </w:r>
            <w:r w:rsidRPr="00522F0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 практическим занятиям по факультетской терапии [Электронный ресурс] : учеб. пособие для студентов обучающихся по спец. 060101.65 "Лечебное дело" / В. И. Подзолков, А. А. Абрамова, О. Л. Белая [и др.] ; под ред. В. И. Подзолкова. - Электрон. </w:t>
            </w:r>
            <w:r w:rsidRPr="00522F04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текстовые дан. - М. : Гэотар Медиа, 2010. -</w:t>
            </w:r>
            <w:r w:rsidRPr="00522F04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522F04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522F04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522F0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r w:rsidRPr="00522F04">
              <w:rPr>
                <w:rStyle w:val="Hyperlink"/>
                <w:rFonts w:ascii="Times New Roman" w:hAnsi="Times New Roman"/>
                <w:color w:val="000000"/>
                <w:sz w:val="28"/>
                <w:szCs w:val="28"/>
              </w:rPr>
              <w:fldChar w:fldCharType="begin"/>
            </w:r>
            <w:r w:rsidRPr="00522F04">
              <w:rPr>
                <w:rStyle w:val="Hyperlink"/>
                <w:rFonts w:ascii="Times New Roman" w:hAnsi="Times New Roman"/>
                <w:color w:val="000000"/>
                <w:sz w:val="28"/>
                <w:szCs w:val="28"/>
              </w:rPr>
              <w:instrText xml:space="preserve"> HYPERLINK "http://www.studmedlib.ru/book/ISBN9785970411544.html" </w:instrText>
            </w:r>
            <w:r w:rsidRPr="00522F04">
              <w:rPr>
                <w:rStyle w:val="Hyperlink"/>
                <w:rFonts w:ascii="Times New Roman" w:hAnsi="Times New Roman"/>
                <w:color w:val="000000"/>
                <w:sz w:val="28"/>
                <w:szCs w:val="28"/>
              </w:rPr>
              <w:fldChar w:fldCharType="separate"/>
            </w:r>
            <w:r w:rsidRPr="00522F04">
              <w:rPr>
                <w:rStyle w:val="Hyperlink"/>
                <w:rFonts w:ascii="Times New Roman" w:hAnsi="Times New Roman"/>
                <w:color w:val="000000"/>
                <w:sz w:val="28"/>
                <w:szCs w:val="28"/>
              </w:rPr>
              <w:t>http://www.studmedlib.ru/book/ISBN9785970411544.html</w:t>
            </w:r>
            <w:r w:rsidRPr="00522F04">
              <w:rPr>
                <w:rStyle w:val="Hyperlink"/>
                <w:rFonts w:ascii="Times New Roman" w:hAnsi="Times New Roman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522F04">
              <w:rPr>
                <w:rFonts w:ascii="Times New Roman" w:hAnsi="Times New Roman"/>
                <w:sz w:val="28"/>
                <w:szCs w:val="28"/>
              </w:rPr>
              <w:lastRenderedPageBreak/>
              <w:t>1200 доступов</w:t>
            </w:r>
          </w:p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522F04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522F0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22F04" w:rsidRPr="00522F04" w:rsidTr="00522F0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522F0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522F04">
              <w:rPr>
                <w:rFonts w:ascii="Times New Roman" w:hAnsi="Times New Roman"/>
                <w:bCs/>
                <w:sz w:val="28"/>
                <w:szCs w:val="28"/>
              </w:rPr>
              <w:t>Ройтберг, Г. Е.Внутренние болезни. Сердечно-сосудистая система[Электронный ресурс]: / Г.Е.Ройтберг, А.В.Струтынский. - Электрон. текстовые дан. – М.: МЕДпресс-информ, 2016. - on-line. - Режим доступа: ЭБС«Букап»</w:t>
            </w:r>
            <w:r w:rsidRPr="00522F04">
              <w:rPr>
                <w:rStyle w:val="Hyperlink"/>
                <w:rFonts w:ascii="Times New Roman" w:hAnsi="Times New Roman"/>
                <w:color w:val="0070C0"/>
                <w:sz w:val="28"/>
                <w:szCs w:val="28"/>
              </w:rPr>
              <w:fldChar w:fldCharType="begin"/>
            </w:r>
            <w:r w:rsidRPr="00522F04">
              <w:rPr>
                <w:rStyle w:val="Hyperlink"/>
                <w:rFonts w:ascii="Times New Roman" w:hAnsi="Times New Roman"/>
                <w:color w:val="0070C0"/>
                <w:sz w:val="28"/>
                <w:szCs w:val="28"/>
              </w:rPr>
              <w:instrText xml:space="preserve"> HYPERLINK "https://www.books-up.ru/ru/book/vnutrennie-bolezni-serdechno-sosudistaya-sistema-194740" </w:instrText>
            </w:r>
            <w:r w:rsidRPr="00522F04">
              <w:rPr>
                <w:rStyle w:val="Hyperlink"/>
                <w:rFonts w:ascii="Times New Roman" w:hAnsi="Times New Roman"/>
                <w:color w:val="0070C0"/>
                <w:sz w:val="28"/>
                <w:szCs w:val="28"/>
              </w:rPr>
              <w:fldChar w:fldCharType="separate"/>
            </w:r>
            <w:r w:rsidRPr="00522F04">
              <w:rPr>
                <w:rStyle w:val="Hyperlink"/>
                <w:rFonts w:ascii="Times New Roman" w:hAnsi="Times New Roman"/>
                <w:color w:val="0070C0"/>
                <w:sz w:val="28"/>
                <w:szCs w:val="28"/>
              </w:rPr>
              <w:t>https://www.books-up.ru/ru/book/vnutrennie-bolezni-serdechno-sosudistaya-sistema-194740</w:t>
            </w:r>
            <w:r w:rsidRPr="00522F04">
              <w:rPr>
                <w:rStyle w:val="Hyperlink"/>
                <w:rFonts w:ascii="Times New Roman" w:hAnsi="Times New Roman"/>
                <w:color w:val="0070C0"/>
                <w:sz w:val="28"/>
                <w:szCs w:val="28"/>
              </w:rPr>
              <w:fldChar w:fldCharType="end"/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F04" w:rsidRPr="00522F04" w:rsidRDefault="00522F04">
            <w:pPr>
              <w:pStyle w:val="a"/>
              <w:spacing w:line="276" w:lineRule="auto"/>
              <w:ind w:left="-18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22F0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Неограниченный доступ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22F04" w:rsidRPr="00522F04" w:rsidTr="00522F0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522F0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522F0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Ройтберг, Г. Е.Внутренние болезни. Система органов пищеварения[Электронный ресурс] / Г.Е.Ройтберг, А.В.Струтынский. - Электрон. текстовые дан. – М.: МЕДпресс-информ, 2016. - on-line. - Режим доступа:ЭБС «Букап» </w:t>
            </w:r>
            <w:r w:rsidRPr="00522F04">
              <w:rPr>
                <w:rStyle w:val="Hyperlink"/>
                <w:rFonts w:ascii="Times New Roman" w:hAnsi="Times New Roman"/>
                <w:color w:val="0070C0"/>
                <w:sz w:val="28"/>
                <w:szCs w:val="28"/>
              </w:rPr>
              <w:fldChar w:fldCharType="begin"/>
            </w:r>
            <w:r w:rsidRPr="00522F04">
              <w:rPr>
                <w:rStyle w:val="Hyperlink"/>
                <w:rFonts w:ascii="Times New Roman" w:hAnsi="Times New Roman"/>
                <w:color w:val="0070C0"/>
                <w:sz w:val="28"/>
                <w:szCs w:val="28"/>
              </w:rPr>
              <w:instrText xml:space="preserve"> HYPERLINK "https://www.books-up.ru/ru/book/vnutrennie-bolezni-sistema-organov-picshevareniya-216050" </w:instrText>
            </w:r>
            <w:r w:rsidRPr="00522F04">
              <w:rPr>
                <w:rStyle w:val="Hyperlink"/>
                <w:rFonts w:ascii="Times New Roman" w:hAnsi="Times New Roman"/>
                <w:color w:val="0070C0"/>
                <w:sz w:val="28"/>
                <w:szCs w:val="28"/>
              </w:rPr>
              <w:fldChar w:fldCharType="separate"/>
            </w:r>
            <w:r w:rsidRPr="00522F04">
              <w:rPr>
                <w:rStyle w:val="Hyperlink"/>
                <w:rFonts w:ascii="Times New Roman" w:hAnsi="Times New Roman"/>
                <w:color w:val="0070C0"/>
                <w:sz w:val="28"/>
                <w:szCs w:val="28"/>
              </w:rPr>
              <w:t>https://www.books-up.ru/ru/book/vnutrennie-bolezni-sistema-organov-picshevareniya-216050</w:t>
            </w:r>
            <w:r w:rsidRPr="00522F04">
              <w:rPr>
                <w:rStyle w:val="Hyperlink"/>
                <w:rFonts w:ascii="Times New Roman" w:hAnsi="Times New Roman"/>
                <w:color w:val="0070C0"/>
                <w:sz w:val="28"/>
                <w:szCs w:val="28"/>
              </w:rPr>
              <w:fldChar w:fldCharType="end"/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F04" w:rsidRPr="00522F04" w:rsidRDefault="00522F04">
            <w:pPr>
              <w:pStyle w:val="a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522F04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Неограниченный доступ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22F04" w:rsidRPr="00522F04" w:rsidTr="00522F0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522F0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22F04">
              <w:rPr>
                <w:rFonts w:ascii="Times New Roman" w:hAnsi="Times New Roman"/>
                <w:color w:val="000000"/>
                <w:sz w:val="28"/>
                <w:szCs w:val="28"/>
              </w:rPr>
              <w:t>Руководство по кардиологии [Электронный ресурс] : учебное пособие в 3 т. / под ред. Г.И. Сторожакова, А.А. Горбаченкова. - Электрон. текстовые дан. - М.: ГЭОТАР-Медиа, 2009. - Т. 3.  -</w:t>
            </w:r>
            <w:r w:rsidRPr="00522F04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522F04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522F04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522F0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r w:rsidRPr="00522F04">
              <w:rPr>
                <w:rStyle w:val="Hyperlink"/>
                <w:rFonts w:ascii="Times New Roman" w:hAnsi="Times New Roman"/>
                <w:color w:val="000000"/>
                <w:sz w:val="28"/>
                <w:szCs w:val="28"/>
              </w:rPr>
              <w:lastRenderedPageBreak/>
              <w:fldChar w:fldCharType="begin"/>
            </w:r>
            <w:r w:rsidRPr="00522F04">
              <w:rPr>
                <w:rStyle w:val="Hyperlink"/>
                <w:rFonts w:ascii="Times New Roman" w:hAnsi="Times New Roman"/>
                <w:color w:val="000000"/>
                <w:sz w:val="28"/>
                <w:szCs w:val="28"/>
              </w:rPr>
              <w:instrText xml:space="preserve"> HYPERLINK "http://www.studmedlib.ru/book/ISBN9785970409657.html" </w:instrText>
            </w:r>
            <w:r w:rsidRPr="00522F04">
              <w:rPr>
                <w:rStyle w:val="Hyperlink"/>
                <w:rFonts w:ascii="Times New Roman" w:hAnsi="Times New Roman"/>
                <w:color w:val="000000"/>
                <w:sz w:val="28"/>
                <w:szCs w:val="28"/>
              </w:rPr>
              <w:fldChar w:fldCharType="separate"/>
            </w:r>
            <w:r w:rsidRPr="00522F04">
              <w:rPr>
                <w:rStyle w:val="Hyperlink"/>
                <w:rFonts w:ascii="Times New Roman" w:hAnsi="Times New Roman"/>
                <w:color w:val="000000"/>
                <w:sz w:val="28"/>
                <w:szCs w:val="28"/>
              </w:rPr>
              <w:t>http://www.studmedlib.ru/book/ISBN9785970409657.html</w:t>
            </w:r>
            <w:r w:rsidRPr="00522F04">
              <w:rPr>
                <w:rStyle w:val="Hyperlink"/>
                <w:rFonts w:ascii="Times New Roman" w:hAnsi="Times New Roman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522F04">
              <w:rPr>
                <w:rFonts w:ascii="Times New Roman" w:hAnsi="Times New Roman"/>
                <w:sz w:val="28"/>
                <w:szCs w:val="28"/>
              </w:rPr>
              <w:lastRenderedPageBreak/>
              <w:t>1200 доступов</w:t>
            </w:r>
          </w:p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522F04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522F0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22F04" w:rsidRPr="00522F04" w:rsidTr="00522F0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522F0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22F04">
              <w:rPr>
                <w:rFonts w:ascii="Times New Roman" w:hAnsi="Times New Roman"/>
                <w:color w:val="000000"/>
                <w:sz w:val="28"/>
                <w:szCs w:val="28"/>
              </w:rPr>
              <w:t>Дворецкий, Л. И.  Междисциплинарные клинические задачи [Электронный ресурс] : сборник / Л. И. Дворецкий. - Электрон. текстовые дан. - М.: "ГЭОТАР-Медиа", 2012. -</w:t>
            </w:r>
            <w:r w:rsidRPr="00522F04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522F04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522F04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522F0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r w:rsidRPr="00522F04">
              <w:rPr>
                <w:rStyle w:val="Hyperlink"/>
                <w:rFonts w:ascii="Times New Roman" w:hAnsi="Times New Roman"/>
                <w:color w:val="000000"/>
                <w:sz w:val="28"/>
                <w:szCs w:val="28"/>
                <w:lang w:val="en-US"/>
              </w:rPr>
              <w:fldChar w:fldCharType="begin"/>
            </w:r>
            <w:r w:rsidRPr="00522F04">
              <w:rPr>
                <w:rStyle w:val="Hyperlink"/>
                <w:rFonts w:ascii="Times New Roman" w:hAnsi="Times New Roman"/>
                <w:color w:val="000000"/>
                <w:sz w:val="28"/>
                <w:szCs w:val="28"/>
              </w:rPr>
              <w:instrText xml:space="preserve"> </w:instrText>
            </w:r>
            <w:r w:rsidRPr="00522F04">
              <w:rPr>
                <w:rStyle w:val="Hyperlink"/>
                <w:rFonts w:ascii="Times New Roman" w:hAnsi="Times New Roman"/>
                <w:color w:val="000000"/>
                <w:sz w:val="28"/>
                <w:szCs w:val="28"/>
                <w:lang w:val="en-US"/>
              </w:rPr>
              <w:instrText>HYPERLINK</w:instrText>
            </w:r>
            <w:r w:rsidRPr="00522F04">
              <w:rPr>
                <w:rStyle w:val="Hyperlink"/>
                <w:rFonts w:ascii="Times New Roman" w:hAnsi="Times New Roman"/>
                <w:color w:val="000000"/>
                <w:sz w:val="28"/>
                <w:szCs w:val="28"/>
              </w:rPr>
              <w:instrText xml:space="preserve"> "</w:instrText>
            </w:r>
            <w:r w:rsidRPr="00522F04">
              <w:rPr>
                <w:rStyle w:val="Hyperlink"/>
                <w:rFonts w:ascii="Times New Roman" w:hAnsi="Times New Roman"/>
                <w:color w:val="000000"/>
                <w:sz w:val="28"/>
                <w:szCs w:val="28"/>
                <w:lang w:val="en-US"/>
              </w:rPr>
              <w:instrText>http</w:instrText>
            </w:r>
            <w:r w:rsidRPr="00522F04">
              <w:rPr>
                <w:rStyle w:val="Hyperlink"/>
                <w:rFonts w:ascii="Times New Roman" w:hAnsi="Times New Roman"/>
                <w:color w:val="000000"/>
                <w:sz w:val="28"/>
                <w:szCs w:val="28"/>
              </w:rPr>
              <w:instrText>://</w:instrText>
            </w:r>
            <w:r w:rsidRPr="00522F04">
              <w:rPr>
                <w:rStyle w:val="Hyperlink"/>
                <w:rFonts w:ascii="Times New Roman" w:hAnsi="Times New Roman"/>
                <w:color w:val="000000"/>
                <w:sz w:val="28"/>
                <w:szCs w:val="28"/>
                <w:lang w:val="en-US"/>
              </w:rPr>
              <w:instrText>www</w:instrText>
            </w:r>
            <w:r w:rsidRPr="00522F04">
              <w:rPr>
                <w:rStyle w:val="Hyperlink"/>
                <w:rFonts w:ascii="Times New Roman" w:hAnsi="Times New Roman"/>
                <w:color w:val="000000"/>
                <w:sz w:val="28"/>
                <w:szCs w:val="28"/>
              </w:rPr>
              <w:instrText>.</w:instrText>
            </w:r>
            <w:r w:rsidRPr="00522F04">
              <w:rPr>
                <w:rStyle w:val="Hyperlink"/>
                <w:rFonts w:ascii="Times New Roman" w:hAnsi="Times New Roman"/>
                <w:color w:val="000000"/>
                <w:sz w:val="28"/>
                <w:szCs w:val="28"/>
                <w:lang w:val="en-US"/>
              </w:rPr>
              <w:instrText>studmedlib</w:instrText>
            </w:r>
            <w:r w:rsidRPr="00522F04">
              <w:rPr>
                <w:rStyle w:val="Hyperlink"/>
                <w:rFonts w:ascii="Times New Roman" w:hAnsi="Times New Roman"/>
                <w:color w:val="000000"/>
                <w:sz w:val="28"/>
                <w:szCs w:val="28"/>
              </w:rPr>
              <w:instrText>.</w:instrText>
            </w:r>
            <w:r w:rsidRPr="00522F04">
              <w:rPr>
                <w:rStyle w:val="Hyperlink"/>
                <w:rFonts w:ascii="Times New Roman" w:hAnsi="Times New Roman"/>
                <w:color w:val="000000"/>
                <w:sz w:val="28"/>
                <w:szCs w:val="28"/>
                <w:lang w:val="en-US"/>
              </w:rPr>
              <w:instrText>ru</w:instrText>
            </w:r>
            <w:r w:rsidRPr="00522F04">
              <w:rPr>
                <w:rStyle w:val="Hyperlink"/>
                <w:rFonts w:ascii="Times New Roman" w:hAnsi="Times New Roman"/>
                <w:color w:val="000000"/>
                <w:sz w:val="28"/>
                <w:szCs w:val="28"/>
              </w:rPr>
              <w:instrText>/</w:instrText>
            </w:r>
            <w:r w:rsidRPr="00522F04">
              <w:rPr>
                <w:rStyle w:val="Hyperlink"/>
                <w:rFonts w:ascii="Times New Roman" w:hAnsi="Times New Roman"/>
                <w:color w:val="000000"/>
                <w:sz w:val="28"/>
                <w:szCs w:val="28"/>
                <w:lang w:val="en-US"/>
              </w:rPr>
              <w:instrText>book</w:instrText>
            </w:r>
            <w:r w:rsidRPr="00522F04">
              <w:rPr>
                <w:rStyle w:val="Hyperlink"/>
                <w:rFonts w:ascii="Times New Roman" w:hAnsi="Times New Roman"/>
                <w:color w:val="000000"/>
                <w:sz w:val="28"/>
                <w:szCs w:val="28"/>
              </w:rPr>
              <w:instrText>/06-</w:instrText>
            </w:r>
            <w:r w:rsidRPr="00522F04">
              <w:rPr>
                <w:rStyle w:val="Hyperlink"/>
                <w:rFonts w:ascii="Times New Roman" w:hAnsi="Times New Roman"/>
                <w:color w:val="000000"/>
                <w:sz w:val="28"/>
                <w:szCs w:val="28"/>
                <w:lang w:val="en-US"/>
              </w:rPr>
              <w:instrText>COS</w:instrText>
            </w:r>
            <w:r w:rsidRPr="00522F04">
              <w:rPr>
                <w:rStyle w:val="Hyperlink"/>
                <w:rFonts w:ascii="Times New Roman" w:hAnsi="Times New Roman"/>
                <w:color w:val="000000"/>
                <w:sz w:val="28"/>
                <w:szCs w:val="28"/>
              </w:rPr>
              <w:instrText>-2330.</w:instrText>
            </w:r>
            <w:r w:rsidRPr="00522F04">
              <w:rPr>
                <w:rStyle w:val="Hyperlink"/>
                <w:rFonts w:ascii="Times New Roman" w:hAnsi="Times New Roman"/>
                <w:color w:val="000000"/>
                <w:sz w:val="28"/>
                <w:szCs w:val="28"/>
                <w:lang w:val="en-US"/>
              </w:rPr>
              <w:instrText>html</w:instrText>
            </w:r>
            <w:r w:rsidRPr="00522F04">
              <w:rPr>
                <w:rStyle w:val="Hyperlink"/>
                <w:rFonts w:ascii="Times New Roman" w:hAnsi="Times New Roman"/>
                <w:color w:val="000000"/>
                <w:sz w:val="28"/>
                <w:szCs w:val="28"/>
              </w:rPr>
              <w:instrText xml:space="preserve">" </w:instrText>
            </w:r>
            <w:r w:rsidRPr="00522F04">
              <w:rPr>
                <w:rStyle w:val="Hyperlink"/>
                <w:rFonts w:ascii="Times New Roman" w:hAnsi="Times New Roman"/>
                <w:color w:val="000000"/>
                <w:sz w:val="28"/>
                <w:szCs w:val="28"/>
                <w:lang w:val="en-US"/>
              </w:rPr>
              <w:fldChar w:fldCharType="separate"/>
            </w:r>
            <w:r w:rsidRPr="00522F04">
              <w:rPr>
                <w:rStyle w:val="Hyperlink"/>
                <w:rFonts w:ascii="Times New Roman" w:hAnsi="Times New Roman"/>
                <w:color w:val="000000"/>
                <w:sz w:val="28"/>
                <w:szCs w:val="28"/>
                <w:lang w:val="en-US"/>
              </w:rPr>
              <w:t>http</w:t>
            </w:r>
            <w:r w:rsidRPr="00522F04">
              <w:rPr>
                <w:rStyle w:val="Hyperlink"/>
                <w:rFonts w:ascii="Times New Roman" w:hAnsi="Times New Roman"/>
                <w:color w:val="000000"/>
                <w:sz w:val="28"/>
                <w:szCs w:val="28"/>
              </w:rPr>
              <w:t>://</w:t>
            </w:r>
            <w:r w:rsidRPr="00522F04">
              <w:rPr>
                <w:rStyle w:val="Hyperlink"/>
                <w:rFonts w:ascii="Times New Roman" w:hAnsi="Times New Roman"/>
                <w:color w:val="000000"/>
                <w:sz w:val="28"/>
                <w:szCs w:val="28"/>
                <w:lang w:val="en-US"/>
              </w:rPr>
              <w:t>www</w:t>
            </w:r>
            <w:r w:rsidRPr="00522F04">
              <w:rPr>
                <w:rStyle w:val="Hyperlink"/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spellStart"/>
            <w:r w:rsidRPr="00522F04">
              <w:rPr>
                <w:rStyle w:val="Hyperlink"/>
                <w:rFonts w:ascii="Times New Roman" w:hAnsi="Times New Roman"/>
                <w:color w:val="000000"/>
                <w:sz w:val="28"/>
                <w:szCs w:val="28"/>
                <w:lang w:val="en-US"/>
              </w:rPr>
              <w:t>studmedlib</w:t>
            </w:r>
            <w:proofErr w:type="spellEnd"/>
            <w:r w:rsidRPr="00522F04">
              <w:rPr>
                <w:rStyle w:val="Hyperlink"/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spellStart"/>
            <w:r w:rsidRPr="00522F04">
              <w:rPr>
                <w:rStyle w:val="Hyperlink"/>
                <w:rFonts w:ascii="Times New Roman" w:hAnsi="Times New Roman"/>
                <w:color w:val="000000"/>
                <w:sz w:val="28"/>
                <w:szCs w:val="28"/>
                <w:lang w:val="en-US"/>
              </w:rPr>
              <w:t>ru</w:t>
            </w:r>
            <w:proofErr w:type="spellEnd"/>
            <w:r w:rsidRPr="00522F04">
              <w:rPr>
                <w:rStyle w:val="Hyperlink"/>
                <w:rFonts w:ascii="Times New Roman" w:hAnsi="Times New Roman"/>
                <w:color w:val="000000"/>
                <w:sz w:val="28"/>
                <w:szCs w:val="28"/>
              </w:rPr>
              <w:t>/</w:t>
            </w:r>
            <w:r w:rsidRPr="00522F04">
              <w:rPr>
                <w:rStyle w:val="Hyperlink"/>
                <w:rFonts w:ascii="Times New Roman" w:hAnsi="Times New Roman"/>
                <w:color w:val="000000"/>
                <w:sz w:val="28"/>
                <w:szCs w:val="28"/>
                <w:lang w:val="en-US"/>
              </w:rPr>
              <w:t>book</w:t>
            </w:r>
            <w:r w:rsidRPr="00522F04">
              <w:rPr>
                <w:rStyle w:val="Hyperlink"/>
                <w:rFonts w:ascii="Times New Roman" w:hAnsi="Times New Roman"/>
                <w:color w:val="000000"/>
                <w:sz w:val="28"/>
                <w:szCs w:val="28"/>
              </w:rPr>
              <w:t>/06-</w:t>
            </w:r>
            <w:r w:rsidRPr="00522F04">
              <w:rPr>
                <w:rStyle w:val="Hyperlink"/>
                <w:rFonts w:ascii="Times New Roman" w:hAnsi="Times New Roman"/>
                <w:color w:val="000000"/>
                <w:sz w:val="28"/>
                <w:szCs w:val="28"/>
                <w:lang w:val="en-US"/>
              </w:rPr>
              <w:t>COS</w:t>
            </w:r>
            <w:r w:rsidRPr="00522F04">
              <w:rPr>
                <w:rStyle w:val="Hyperlink"/>
                <w:rFonts w:ascii="Times New Roman" w:hAnsi="Times New Roman"/>
                <w:color w:val="000000"/>
                <w:sz w:val="28"/>
                <w:szCs w:val="28"/>
              </w:rPr>
              <w:t>-2330.</w:t>
            </w:r>
            <w:r w:rsidRPr="00522F04">
              <w:rPr>
                <w:rStyle w:val="Hyperlink"/>
                <w:rFonts w:ascii="Times New Roman" w:hAnsi="Times New Roman"/>
                <w:color w:val="000000"/>
                <w:sz w:val="28"/>
                <w:szCs w:val="28"/>
                <w:lang w:val="en-US"/>
              </w:rPr>
              <w:t>html</w:t>
            </w:r>
            <w:r w:rsidRPr="00522F04">
              <w:rPr>
                <w:rStyle w:val="Hyperlink"/>
                <w:rFonts w:ascii="Times New Roman" w:hAnsi="Times New Roman"/>
                <w:color w:val="000000"/>
                <w:sz w:val="28"/>
                <w:szCs w:val="28"/>
                <w:lang w:val="en-US"/>
              </w:rPr>
              <w:fldChar w:fldCharType="end"/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522F04">
              <w:rPr>
                <w:rFonts w:ascii="Times New Roman" w:hAnsi="Times New Roman"/>
                <w:sz w:val="28"/>
                <w:szCs w:val="28"/>
              </w:rPr>
              <w:t>1200 доступов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522F04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522F0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22F04" w:rsidRPr="00522F04" w:rsidTr="00522F0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522F04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522F0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Люсов, В. А.</w:t>
            </w:r>
            <w:r w:rsidRPr="00522F0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ЭКГ при инфаркте миокарда [Электроный ресурс] : атлас + ЭКГ линейка / В. А. Люсов. - Электрон. текстовые дан. -  М. : Гэотар Медиа, 2009.-</w:t>
            </w:r>
            <w:r w:rsidRPr="00522F04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522F04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522F04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522F0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8" w:history="1">
              <w:r w:rsidRPr="00522F04">
                <w:rPr>
                  <w:rStyle w:val="Hyperlink"/>
                  <w:rFonts w:ascii="Times New Roman" w:hAnsi="Times New Roman"/>
                  <w:color w:val="000000"/>
                  <w:sz w:val="28"/>
                  <w:szCs w:val="28"/>
                </w:rPr>
                <w:t>http://www.studmedlib.ru/book/ISBN9785970412640.html</w:t>
              </w:r>
            </w:hyperlink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522F04">
              <w:rPr>
                <w:rFonts w:ascii="Times New Roman" w:hAnsi="Times New Roman"/>
                <w:sz w:val="28"/>
                <w:szCs w:val="28"/>
              </w:rPr>
              <w:t>1200 доступов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522F04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2F04" w:rsidRPr="00522F04" w:rsidRDefault="00522F0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522F0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522F04" w:rsidRPr="008064D9" w:rsidRDefault="00522F04" w:rsidP="00522F04">
      <w:pPr>
        <w:ind w:left="720"/>
        <w:rPr>
          <w:rFonts w:ascii="Times New Roman" w:hAnsi="Times New Roman"/>
          <w:sz w:val="28"/>
          <w:szCs w:val="28"/>
        </w:rPr>
      </w:pPr>
    </w:p>
    <w:p w:rsidR="0020663D" w:rsidRDefault="0020663D" w:rsidP="00A345EA">
      <w:pPr>
        <w:pStyle w:val="BodyTextIndent"/>
        <w:ind w:left="720" w:right="-1"/>
        <w:rPr>
          <w:noProof/>
          <w:sz w:val="28"/>
          <w:szCs w:val="28"/>
        </w:rPr>
      </w:pPr>
      <w:r w:rsidRPr="008064D9">
        <w:rPr>
          <w:sz w:val="28"/>
          <w:szCs w:val="28"/>
        </w:rPr>
        <w:t>Подпись автора методической разработки</w:t>
      </w:r>
      <w:r>
        <w:rPr>
          <w:sz w:val="28"/>
          <w:szCs w:val="28"/>
        </w:rPr>
        <w:t>:</w:t>
      </w:r>
      <w:r w:rsidRPr="008064D9">
        <w:rPr>
          <w:sz w:val="28"/>
          <w:szCs w:val="28"/>
        </w:rPr>
        <w:t xml:space="preserve">      </w:t>
      </w:r>
      <w:r w:rsidR="00522F04">
        <w:rPr>
          <w:noProof/>
          <w:sz w:val="28"/>
          <w:szCs w:val="28"/>
        </w:rPr>
        <w:pict>
          <v:shape id="Рисунок 21" o:spid="_x0000_i1025" type="#_x0000_t75" style="width:42pt;height:30pt;visibility:visible">
            <v:imagedata r:id="rId9" o:title=""/>
          </v:shape>
        </w:pict>
      </w:r>
      <w:r>
        <w:rPr>
          <w:noProof/>
          <w:sz w:val="28"/>
          <w:szCs w:val="28"/>
        </w:rPr>
        <w:t>Л.Х. Аминева</w:t>
      </w:r>
    </w:p>
    <w:p w:rsidR="0020663D" w:rsidRPr="008064D9" w:rsidRDefault="0020663D" w:rsidP="00322CDC">
      <w:pPr>
        <w:pStyle w:val="BodyTextIndent"/>
        <w:tabs>
          <w:tab w:val="left" w:pos="7440"/>
        </w:tabs>
        <w:ind w:left="720" w:right="-1"/>
        <w:rPr>
          <w:sz w:val="28"/>
          <w:szCs w:val="28"/>
        </w:rPr>
      </w:pPr>
      <w:r>
        <w:rPr>
          <w:sz w:val="28"/>
          <w:szCs w:val="28"/>
        </w:rPr>
        <w:tab/>
      </w:r>
    </w:p>
    <w:p w:rsidR="0020663D" w:rsidRPr="008064D9" w:rsidRDefault="0020663D" w:rsidP="00932A66">
      <w:pPr>
        <w:tabs>
          <w:tab w:val="left" w:pos="6285"/>
        </w:tabs>
        <w:jc w:val="both"/>
        <w:rPr>
          <w:rFonts w:ascii="Times New Roman" w:hAnsi="Times New Roman"/>
          <w:sz w:val="28"/>
          <w:szCs w:val="28"/>
        </w:rPr>
      </w:pPr>
    </w:p>
    <w:sectPr w:rsidR="0020663D" w:rsidRPr="008064D9" w:rsidSect="007558B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305B" w:rsidRDefault="00DA305B" w:rsidP="00522F04">
      <w:pPr>
        <w:spacing w:after="0" w:line="240" w:lineRule="auto"/>
      </w:pPr>
      <w:r>
        <w:separator/>
      </w:r>
    </w:p>
  </w:endnote>
  <w:endnote w:type="continuationSeparator" w:id="0">
    <w:p w:rsidR="00DA305B" w:rsidRDefault="00DA305B" w:rsidP="00522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2F04" w:rsidRDefault="00522F0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2F04" w:rsidRDefault="00522F04">
    <w:pPr>
      <w:pStyle w:val="Foot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MSIPCMa0114da4a74d1f204e6dbe94" o:spid="_x0000_s2049" type="#_x0000_t202" alt="{&quot;HashCode&quot;:1831732991,&quot;Height&quot;:841.0,&quot;Width&quot;:595.0,&quot;Placement&quot;:&quot;Footer&quot;,&quot;Index&quot;:&quot;Primary&quot;,&quot;Section&quot;:1,&quot;Top&quot;:0.0,&quot;Left&quot;:0.0}" style="position:absolute;margin-left:0;margin-top:805.9pt;width:595.3pt;height:21pt;z-index:1;mso-wrap-style:square;mso-position-horizontal:absolute;mso-position-horizontal-relative:page;mso-position-vertical:absolute;mso-position-vertical-relative:page;v-text-anchor:bottom" o:allowincell="f" filled="f" stroked="f">
          <v:textbox inset=",0,,0">
            <w:txbxContent>
              <w:p w:rsidR="00522F04" w:rsidRPr="00522F04" w:rsidRDefault="00522F04" w:rsidP="00522F04">
                <w:pPr>
                  <w:spacing w:after="0"/>
                  <w:jc w:val="center"/>
                  <w:rPr>
                    <w:color w:val="000000"/>
                    <w:sz w:val="20"/>
                  </w:rPr>
                </w:pPr>
                <w:r w:rsidRPr="00522F04">
                  <w:rPr>
                    <w:color w:val="000000"/>
                    <w:sz w:val="20"/>
                  </w:rPr>
                  <w:t>Schlumberger-Private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2F04" w:rsidRDefault="00522F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305B" w:rsidRDefault="00DA305B" w:rsidP="00522F04">
      <w:pPr>
        <w:spacing w:after="0" w:line="240" w:lineRule="auto"/>
      </w:pPr>
      <w:r>
        <w:separator/>
      </w:r>
    </w:p>
  </w:footnote>
  <w:footnote w:type="continuationSeparator" w:id="0">
    <w:p w:rsidR="00DA305B" w:rsidRDefault="00DA305B" w:rsidP="00522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2F04" w:rsidRDefault="00522F0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2F04" w:rsidRDefault="00522F0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2F04" w:rsidRDefault="00522F0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606116"/>
    <w:multiLevelType w:val="hybridMultilevel"/>
    <w:tmpl w:val="B3683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AB85C60"/>
    <w:multiLevelType w:val="multilevel"/>
    <w:tmpl w:val="1A64F14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2" w15:restartNumberingAfterBreak="0">
    <w:nsid w:val="0CB107F6"/>
    <w:multiLevelType w:val="hybridMultilevel"/>
    <w:tmpl w:val="43A68F46"/>
    <w:lvl w:ilvl="0" w:tplc="416641A0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8E4276C"/>
    <w:multiLevelType w:val="hybridMultilevel"/>
    <w:tmpl w:val="86EEDDF2"/>
    <w:lvl w:ilvl="0" w:tplc="3FBA1F7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19D6537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29FE1E30"/>
    <w:multiLevelType w:val="hybridMultilevel"/>
    <w:tmpl w:val="992488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8" w15:restartNumberingAfterBreak="0">
    <w:nsid w:val="2C963220"/>
    <w:multiLevelType w:val="multilevel"/>
    <w:tmpl w:val="C6CC1A7A"/>
    <w:lvl w:ilvl="0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9" w15:restartNumberingAfterBreak="0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B6D7857"/>
    <w:multiLevelType w:val="singleLevel"/>
    <w:tmpl w:val="BCAA80D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  <w:b w:val="0"/>
        <w:i w:val="0"/>
      </w:rPr>
    </w:lvl>
  </w:abstractNum>
  <w:abstractNum w:abstractNumId="11" w15:restartNumberingAfterBreak="0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075AB3"/>
    <w:multiLevelType w:val="singleLevel"/>
    <w:tmpl w:val="AEF6C588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13" w15:restartNumberingAfterBreak="0">
    <w:nsid w:val="60A1507C"/>
    <w:multiLevelType w:val="hybridMultilevel"/>
    <w:tmpl w:val="AA1C7A8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A1F7C02"/>
    <w:multiLevelType w:val="singleLevel"/>
    <w:tmpl w:val="13807D4E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15" w15:restartNumberingAfterBreak="0">
    <w:nsid w:val="7FB77527"/>
    <w:multiLevelType w:val="hybridMultilevel"/>
    <w:tmpl w:val="2FD2FF84"/>
    <w:lvl w:ilvl="0" w:tplc="40B4A7FE">
      <w:start w:val="8"/>
      <w:numFmt w:val="decimal"/>
      <w:lvlText w:val="%1."/>
      <w:lvlJc w:val="left"/>
      <w:pPr>
        <w:ind w:left="720" w:hanging="36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11"/>
  </w:num>
  <w:num w:numId="3">
    <w:abstractNumId w:val="8"/>
  </w:num>
  <w:num w:numId="4">
    <w:abstractNumId w:val="1"/>
  </w:num>
  <w:num w:numId="5">
    <w:abstractNumId w:val="6"/>
  </w:num>
  <w:num w:numId="6">
    <w:abstractNumId w:val="15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14"/>
  </w:num>
  <w:num w:numId="11">
    <w:abstractNumId w:val="10"/>
  </w:num>
  <w:num w:numId="12">
    <w:abstractNumId w:val="9"/>
  </w:num>
  <w:num w:numId="13">
    <w:abstractNumId w:val="3"/>
  </w:num>
  <w:num w:numId="14">
    <w:abstractNumId w:val="4"/>
  </w:num>
  <w:num w:numId="15">
    <w:abstractNumId w:val="13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NotTrackMoves/>
  <w:defaultTabStop w:val="708"/>
  <w:autoHyphenation/>
  <w:hyphenationZone w:val="357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166FA"/>
    <w:rsid w:val="0000310E"/>
    <w:rsid w:val="00005ACE"/>
    <w:rsid w:val="0000666A"/>
    <w:rsid w:val="00034650"/>
    <w:rsid w:val="00090966"/>
    <w:rsid w:val="00093B15"/>
    <w:rsid w:val="000D4884"/>
    <w:rsid w:val="000F0142"/>
    <w:rsid w:val="000F0396"/>
    <w:rsid w:val="00103F17"/>
    <w:rsid w:val="001710EC"/>
    <w:rsid w:val="001C5A7F"/>
    <w:rsid w:val="001E0D01"/>
    <w:rsid w:val="001E7EBC"/>
    <w:rsid w:val="0020663D"/>
    <w:rsid w:val="00212283"/>
    <w:rsid w:val="002257E9"/>
    <w:rsid w:val="00254AD7"/>
    <w:rsid w:val="00276A94"/>
    <w:rsid w:val="00286054"/>
    <w:rsid w:val="0029267D"/>
    <w:rsid w:val="002A5D6D"/>
    <w:rsid w:val="002E26E5"/>
    <w:rsid w:val="00322CDC"/>
    <w:rsid w:val="003702F3"/>
    <w:rsid w:val="004A3480"/>
    <w:rsid w:val="004A4CDE"/>
    <w:rsid w:val="004C77BF"/>
    <w:rsid w:val="00501088"/>
    <w:rsid w:val="005145F1"/>
    <w:rsid w:val="005166FA"/>
    <w:rsid w:val="00522F04"/>
    <w:rsid w:val="00523531"/>
    <w:rsid w:val="00545CF9"/>
    <w:rsid w:val="00576F4C"/>
    <w:rsid w:val="00586079"/>
    <w:rsid w:val="005863BC"/>
    <w:rsid w:val="005C1953"/>
    <w:rsid w:val="005C3A09"/>
    <w:rsid w:val="005D5952"/>
    <w:rsid w:val="005D70DF"/>
    <w:rsid w:val="0061370B"/>
    <w:rsid w:val="0064535F"/>
    <w:rsid w:val="0065359A"/>
    <w:rsid w:val="0067680C"/>
    <w:rsid w:val="006C1553"/>
    <w:rsid w:val="006E5F68"/>
    <w:rsid w:val="0070516D"/>
    <w:rsid w:val="00720448"/>
    <w:rsid w:val="00735203"/>
    <w:rsid w:val="007558BB"/>
    <w:rsid w:val="007A14D0"/>
    <w:rsid w:val="007B0B63"/>
    <w:rsid w:val="007E2FAD"/>
    <w:rsid w:val="008064D9"/>
    <w:rsid w:val="00813FB3"/>
    <w:rsid w:val="0083576F"/>
    <w:rsid w:val="0086791C"/>
    <w:rsid w:val="008E3909"/>
    <w:rsid w:val="008F6C03"/>
    <w:rsid w:val="00932A66"/>
    <w:rsid w:val="0096040D"/>
    <w:rsid w:val="009A67D2"/>
    <w:rsid w:val="009B1CF5"/>
    <w:rsid w:val="009D2BC4"/>
    <w:rsid w:val="009E7931"/>
    <w:rsid w:val="009F18BA"/>
    <w:rsid w:val="00A254B2"/>
    <w:rsid w:val="00A345EA"/>
    <w:rsid w:val="00A36F50"/>
    <w:rsid w:val="00A571EC"/>
    <w:rsid w:val="00AF7A36"/>
    <w:rsid w:val="00B128FA"/>
    <w:rsid w:val="00B2357C"/>
    <w:rsid w:val="00B60352"/>
    <w:rsid w:val="00BC4A9A"/>
    <w:rsid w:val="00BC539C"/>
    <w:rsid w:val="00C2361A"/>
    <w:rsid w:val="00C40F2D"/>
    <w:rsid w:val="00C62FF3"/>
    <w:rsid w:val="00C65F79"/>
    <w:rsid w:val="00C77B09"/>
    <w:rsid w:val="00C842B4"/>
    <w:rsid w:val="00CB7E69"/>
    <w:rsid w:val="00CE0432"/>
    <w:rsid w:val="00D27DE4"/>
    <w:rsid w:val="00D50A9C"/>
    <w:rsid w:val="00D87910"/>
    <w:rsid w:val="00D9144E"/>
    <w:rsid w:val="00DA305B"/>
    <w:rsid w:val="00DA66B0"/>
    <w:rsid w:val="00DB21F4"/>
    <w:rsid w:val="00DD29A2"/>
    <w:rsid w:val="00DD2E9E"/>
    <w:rsid w:val="00E11F31"/>
    <w:rsid w:val="00E22FF6"/>
    <w:rsid w:val="00E52A42"/>
    <w:rsid w:val="00E81953"/>
    <w:rsid w:val="00F23964"/>
    <w:rsid w:val="00F45B82"/>
    <w:rsid w:val="00F46B6C"/>
    <w:rsid w:val="00F9104A"/>
    <w:rsid w:val="00FD2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704B79B9"/>
  <w15:docId w15:val="{99CAC7C8-9366-4ABE-956F-FBFD6EE82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558BB"/>
    <w:pPr>
      <w:spacing w:after="160" w:line="259" w:lineRule="auto"/>
    </w:pPr>
    <w:rPr>
      <w:sz w:val="22"/>
      <w:szCs w:val="22"/>
      <w:lang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9B1CF5"/>
    <w:pPr>
      <w:keepNext/>
      <w:keepLines/>
      <w:spacing w:before="40" w:after="0"/>
      <w:outlineLvl w:val="2"/>
    </w:pPr>
    <w:rPr>
      <w:rFonts w:ascii="Calibri Light" w:eastAsia="Times New Roman" w:hAnsi="Calibri Light"/>
      <w:color w:val="1F4D78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735203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semiHidden/>
    <w:locked/>
    <w:rsid w:val="009B1CF5"/>
    <w:rPr>
      <w:rFonts w:ascii="Calibri Light" w:hAnsi="Calibri Light" w:cs="Times New Roman"/>
      <w:color w:val="1F4D78"/>
      <w:sz w:val="24"/>
      <w:szCs w:val="24"/>
    </w:rPr>
  </w:style>
  <w:style w:type="character" w:customStyle="1" w:styleId="Heading8Char">
    <w:name w:val="Heading 8 Char"/>
    <w:link w:val="Heading8"/>
    <w:uiPriority w:val="99"/>
    <w:locked/>
    <w:rsid w:val="00735203"/>
    <w:rPr>
      <w:rFonts w:ascii="Times New Roman" w:hAnsi="Times New Roman" w:cs="Times New Roman"/>
      <w:i/>
      <w:iCs/>
      <w:sz w:val="24"/>
      <w:szCs w:val="24"/>
      <w:lang w:eastAsia="ru-RU"/>
    </w:rPr>
  </w:style>
  <w:style w:type="paragraph" w:styleId="BodyTextIndent">
    <w:name w:val="Body Text Indent"/>
    <w:basedOn w:val="Normal"/>
    <w:link w:val="BodyTextIndentChar"/>
    <w:uiPriority w:val="99"/>
    <w:rsid w:val="00735203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BodyTextIndentChar">
    <w:name w:val="Body Text Indent Char"/>
    <w:link w:val="BodyTextIndent"/>
    <w:uiPriority w:val="99"/>
    <w:locked/>
    <w:rsid w:val="00735203"/>
    <w:rPr>
      <w:rFonts w:ascii="Times New Roman" w:hAnsi="Times New Roman" w:cs="Times New Roman"/>
      <w:sz w:val="24"/>
      <w:szCs w:val="24"/>
      <w:lang w:eastAsia="ru-RU"/>
    </w:rPr>
  </w:style>
  <w:style w:type="paragraph" w:styleId="Title">
    <w:name w:val="Title"/>
    <w:basedOn w:val="Normal"/>
    <w:link w:val="TitleChar"/>
    <w:uiPriority w:val="99"/>
    <w:qFormat/>
    <w:rsid w:val="00735203"/>
    <w:pPr>
      <w:spacing w:after="0" w:line="36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TitleChar">
    <w:name w:val="Title Char"/>
    <w:link w:val="Title"/>
    <w:uiPriority w:val="99"/>
    <w:locked/>
    <w:rsid w:val="00735203"/>
    <w:rPr>
      <w:rFonts w:ascii="Times New Roman" w:hAnsi="Times New Roman" w:cs="Times New Roman"/>
      <w:sz w:val="20"/>
      <w:szCs w:val="20"/>
      <w:lang w:eastAsia="ru-RU"/>
    </w:rPr>
  </w:style>
  <w:style w:type="paragraph" w:styleId="BodyTextIndent2">
    <w:name w:val="Body Text Indent 2"/>
    <w:basedOn w:val="Normal"/>
    <w:link w:val="BodyTextIndent2Char"/>
    <w:uiPriority w:val="99"/>
    <w:semiHidden/>
    <w:rsid w:val="00735203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locked/>
    <w:rsid w:val="00735203"/>
    <w:rPr>
      <w:rFonts w:cs="Times New Roman"/>
    </w:rPr>
  </w:style>
  <w:style w:type="paragraph" w:styleId="BodyText">
    <w:name w:val="Body Text"/>
    <w:basedOn w:val="Normal"/>
    <w:link w:val="BodyTextChar"/>
    <w:uiPriority w:val="99"/>
    <w:rsid w:val="00A254B2"/>
    <w:pPr>
      <w:spacing w:after="120"/>
    </w:pPr>
  </w:style>
  <w:style w:type="character" w:customStyle="1" w:styleId="BodyTextChar">
    <w:name w:val="Body Text Char"/>
    <w:link w:val="BodyText"/>
    <w:uiPriority w:val="99"/>
    <w:locked/>
    <w:rsid w:val="00A254B2"/>
    <w:rPr>
      <w:rFonts w:cs="Times New Roman"/>
    </w:rPr>
  </w:style>
  <w:style w:type="paragraph" w:styleId="BodyText3">
    <w:name w:val="Body Text 3"/>
    <w:basedOn w:val="Normal"/>
    <w:link w:val="BodyText3Char"/>
    <w:uiPriority w:val="99"/>
    <w:semiHidden/>
    <w:rsid w:val="00A254B2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locked/>
    <w:rsid w:val="00A254B2"/>
    <w:rPr>
      <w:rFonts w:cs="Times New Roman"/>
      <w:sz w:val="16"/>
      <w:szCs w:val="16"/>
    </w:rPr>
  </w:style>
  <w:style w:type="paragraph" w:styleId="ListParagraph">
    <w:name w:val="List Paragraph"/>
    <w:basedOn w:val="Normal"/>
    <w:uiPriority w:val="34"/>
    <w:qFormat/>
    <w:rsid w:val="00A254B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">
    <w:name w:val="Обычный1"/>
    <w:uiPriority w:val="99"/>
    <w:rsid w:val="009B1CF5"/>
    <w:rPr>
      <w:rFonts w:ascii="Times New Roman" w:eastAsia="Times New Roman" w:hAnsi="Times New Roman"/>
    </w:rPr>
  </w:style>
  <w:style w:type="paragraph" w:customStyle="1" w:styleId="21">
    <w:name w:val="Основной текст 21"/>
    <w:basedOn w:val="Normal"/>
    <w:uiPriority w:val="99"/>
    <w:rsid w:val="009B1CF5"/>
    <w:pPr>
      <w:widowControl w:val="0"/>
      <w:spacing w:before="180" w:after="0" w:line="240" w:lineRule="auto"/>
      <w:ind w:right="400" w:firstLine="300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10">
    <w:name w:val="Цитата1"/>
    <w:basedOn w:val="Normal"/>
    <w:uiPriority w:val="99"/>
    <w:rsid w:val="009B1CF5"/>
    <w:pPr>
      <w:widowControl w:val="0"/>
      <w:spacing w:after="0" w:line="240" w:lineRule="auto"/>
      <w:ind w:left="40" w:right="-1291" w:hanging="20"/>
    </w:pPr>
    <w:rPr>
      <w:rFonts w:ascii="Times New Roman" w:eastAsia="Times New Roman" w:hAnsi="Times New Roman"/>
      <w:sz w:val="24"/>
      <w:szCs w:val="20"/>
      <w:lang w:eastAsia="ru-RU"/>
    </w:rPr>
  </w:style>
  <w:style w:type="character" w:styleId="Hyperlink">
    <w:name w:val="Hyperlink"/>
    <w:uiPriority w:val="99"/>
    <w:rsid w:val="009B1CF5"/>
    <w:rPr>
      <w:rFonts w:cs="Times New Roman"/>
      <w:color w:val="0000FF"/>
      <w:u w:val="single"/>
    </w:rPr>
  </w:style>
  <w:style w:type="paragraph" w:styleId="Caption">
    <w:name w:val="caption"/>
    <w:basedOn w:val="Normal"/>
    <w:next w:val="Normal"/>
    <w:uiPriority w:val="99"/>
    <w:qFormat/>
    <w:rsid w:val="00F23964"/>
    <w:pPr>
      <w:tabs>
        <w:tab w:val="left" w:pos="4361"/>
        <w:tab w:val="left" w:pos="9747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Subtitle">
    <w:name w:val="Subtitle"/>
    <w:basedOn w:val="Normal"/>
    <w:link w:val="SubtitleChar"/>
    <w:uiPriority w:val="99"/>
    <w:qFormat/>
    <w:rsid w:val="0064535F"/>
    <w:pPr>
      <w:spacing w:after="0" w:line="240" w:lineRule="auto"/>
      <w:jc w:val="center"/>
    </w:pPr>
    <w:rPr>
      <w:rFonts w:ascii="Arial" w:eastAsia="Times New Roman" w:hAnsi="Arial"/>
      <w:b/>
      <w:sz w:val="24"/>
      <w:szCs w:val="20"/>
    </w:rPr>
  </w:style>
  <w:style w:type="character" w:customStyle="1" w:styleId="SubtitleChar">
    <w:name w:val="Subtitle Char"/>
    <w:link w:val="Subtitle"/>
    <w:uiPriority w:val="99"/>
    <w:locked/>
    <w:rsid w:val="0064535F"/>
    <w:rPr>
      <w:rFonts w:ascii="Arial" w:hAnsi="Arial" w:cs="Times New Roman"/>
      <w:b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9604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96040D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BC4A9A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/>
      <w:sz w:val="24"/>
      <w:szCs w:val="20"/>
      <w:lang w:eastAsia="ru-RU"/>
    </w:rPr>
  </w:style>
  <w:style w:type="character" w:customStyle="1" w:styleId="FooterChar">
    <w:name w:val="Footer Char"/>
    <w:link w:val="Footer"/>
    <w:uiPriority w:val="99"/>
    <w:locked/>
    <w:rsid w:val="00BC4A9A"/>
    <w:rPr>
      <w:rFonts w:ascii="Arial" w:hAnsi="Arial" w:cs="Times New Roman"/>
      <w:sz w:val="20"/>
      <w:szCs w:val="20"/>
      <w:lang w:eastAsia="ru-RU"/>
    </w:rPr>
  </w:style>
  <w:style w:type="paragraph" w:styleId="NormalWeb">
    <w:name w:val="Normal (Web)"/>
    <w:basedOn w:val="Normal"/>
    <w:uiPriority w:val="99"/>
    <w:rsid w:val="002926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">
    <w:name w:val="Нормальный (таблица)"/>
    <w:basedOn w:val="Normal"/>
    <w:next w:val="Normal"/>
    <w:uiPriority w:val="99"/>
    <w:rsid w:val="0029267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522F04"/>
    <w:pPr>
      <w:tabs>
        <w:tab w:val="center" w:pos="4677"/>
        <w:tab w:val="right" w:pos="9355"/>
      </w:tabs>
    </w:pPr>
  </w:style>
  <w:style w:type="character" w:customStyle="1" w:styleId="HeaderChar">
    <w:name w:val="Header Char"/>
    <w:link w:val="Header"/>
    <w:uiPriority w:val="99"/>
    <w:rsid w:val="00522F0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1687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7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12640.html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16</Pages>
  <Words>3060</Words>
  <Characters>17444</Characters>
  <Application>Microsoft Office Word</Application>
  <DocSecurity>0</DocSecurity>
  <Lines>145</Lines>
  <Paragraphs>40</Paragraphs>
  <ScaleCrop>false</ScaleCrop>
  <Company/>
  <LinksUpToDate>false</LinksUpToDate>
  <CharactersWithSpaces>20464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 ВЫСШЕГО ОБРАЗОВАНИЯ</dc:title>
  <dc:subject/>
  <dc:creator>Advokat</dc:creator>
  <cp:keywords/>
  <dc:description/>
  <cp:lastModifiedBy>Yuriy Ivanov</cp:lastModifiedBy>
  <cp:revision>19</cp:revision>
  <cp:lastPrinted>2017-10-10T05:28:00Z</cp:lastPrinted>
  <dcterms:created xsi:type="dcterms:W3CDTF">2019-02-09T12:27:00Z</dcterms:created>
  <dcterms:modified xsi:type="dcterms:W3CDTF">2019-09-08T18:51:00Z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85f1f62-8d2b-4457-869c-0a13c6549635_Enabled">
    <vt:lpwstr>True</vt:lpwstr>
  </property>
  <property fmtid="{D5CDD505-2E9C-101B-9397-08002B2CF9AE}" pid="3" name="MSIP_Label_585f1f62-8d2b-4457-869c-0a13c6549635_SiteId">
    <vt:lpwstr>41ff26dc-250f-4b13-8981-739be8610c21</vt:lpwstr>
  </property>
  <property fmtid="{D5CDD505-2E9C-101B-9397-08002B2CF9AE}" pid="4" name="MSIP_Label_585f1f62-8d2b-4457-869c-0a13c6549635_Owner">
    <vt:lpwstr>YIvanov4@slb.com</vt:lpwstr>
  </property>
  <property fmtid="{D5CDD505-2E9C-101B-9397-08002B2CF9AE}" pid="5" name="MSIP_Label_585f1f62-8d2b-4457-869c-0a13c6549635_SetDate">
    <vt:lpwstr>2019-09-08T18:51:28.1550689Z</vt:lpwstr>
  </property>
  <property fmtid="{D5CDD505-2E9C-101B-9397-08002B2CF9AE}" pid="6" name="MSIP_Label_585f1f62-8d2b-4457-869c-0a13c6549635_Name">
    <vt:lpwstr>Private</vt:lpwstr>
  </property>
  <property fmtid="{D5CDD505-2E9C-101B-9397-08002B2CF9AE}" pid="7" name="MSIP_Label_585f1f62-8d2b-4457-869c-0a13c6549635_Application">
    <vt:lpwstr>Microsoft Azure Information Protection</vt:lpwstr>
  </property>
  <property fmtid="{D5CDD505-2E9C-101B-9397-08002B2CF9AE}" pid="8" name="MSIP_Label_585f1f62-8d2b-4457-869c-0a13c6549635_ActionId">
    <vt:lpwstr>fa7c866a-f754-4425-a539-ac0538ecfd1d</vt:lpwstr>
  </property>
  <property fmtid="{D5CDD505-2E9C-101B-9397-08002B2CF9AE}" pid="9" name="MSIP_Label_585f1f62-8d2b-4457-869c-0a13c6549635_Extended_MSFT_Method">
    <vt:lpwstr>Automatic</vt:lpwstr>
  </property>
  <property fmtid="{D5CDD505-2E9C-101B-9397-08002B2CF9AE}" pid="10" name="MSIP_Label_8bb759f6-5337-4dc5-b19b-e74b6da11f8f_Enabled">
    <vt:lpwstr>True</vt:lpwstr>
  </property>
  <property fmtid="{D5CDD505-2E9C-101B-9397-08002B2CF9AE}" pid="11" name="MSIP_Label_8bb759f6-5337-4dc5-b19b-e74b6da11f8f_SiteId">
    <vt:lpwstr>41ff26dc-250f-4b13-8981-739be8610c21</vt:lpwstr>
  </property>
  <property fmtid="{D5CDD505-2E9C-101B-9397-08002B2CF9AE}" pid="12" name="MSIP_Label_8bb759f6-5337-4dc5-b19b-e74b6da11f8f_Owner">
    <vt:lpwstr>YIvanov4@slb.com</vt:lpwstr>
  </property>
  <property fmtid="{D5CDD505-2E9C-101B-9397-08002B2CF9AE}" pid="13" name="MSIP_Label_8bb759f6-5337-4dc5-b19b-e74b6da11f8f_SetDate">
    <vt:lpwstr>2019-09-08T18:51:28.1550689Z</vt:lpwstr>
  </property>
  <property fmtid="{D5CDD505-2E9C-101B-9397-08002B2CF9AE}" pid="14" name="MSIP_Label_8bb759f6-5337-4dc5-b19b-e74b6da11f8f_Name">
    <vt:lpwstr>Internal</vt:lpwstr>
  </property>
  <property fmtid="{D5CDD505-2E9C-101B-9397-08002B2CF9AE}" pid="15" name="MSIP_Label_8bb759f6-5337-4dc5-b19b-e74b6da11f8f_Application">
    <vt:lpwstr>Microsoft Azure Information Protection</vt:lpwstr>
  </property>
  <property fmtid="{D5CDD505-2E9C-101B-9397-08002B2CF9AE}" pid="16" name="MSIP_Label_8bb759f6-5337-4dc5-b19b-e74b6da11f8f_ActionId">
    <vt:lpwstr>fa7c866a-f754-4425-a539-ac0538ecfd1d</vt:lpwstr>
  </property>
  <property fmtid="{D5CDD505-2E9C-101B-9397-08002B2CF9AE}" pid="17" name="MSIP_Label_8bb759f6-5337-4dc5-b19b-e74b6da11f8f_Parent">
    <vt:lpwstr>585f1f62-8d2b-4457-869c-0a13c6549635</vt:lpwstr>
  </property>
  <property fmtid="{D5CDD505-2E9C-101B-9397-08002B2CF9AE}" pid="18" name="MSIP_Label_8bb759f6-5337-4dc5-b19b-e74b6da11f8f_Extended_MSFT_Method">
    <vt:lpwstr>Automatic</vt:lpwstr>
  </property>
  <property fmtid="{D5CDD505-2E9C-101B-9397-08002B2CF9AE}" pid="19" name="Sensitivity">
    <vt:lpwstr>Private Internal</vt:lpwstr>
  </property>
</Properties>
</file>