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47B" w:rsidRPr="001E7D53" w:rsidRDefault="0074547B" w:rsidP="0074547B">
      <w:pPr>
        <w:pStyle w:val="1"/>
        <w:jc w:val="center"/>
        <w:rPr>
          <w:b w:val="0"/>
          <w:szCs w:val="28"/>
        </w:rPr>
      </w:pPr>
      <w:r w:rsidRPr="001E7D53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 w:val="0"/>
          <w:szCs w:val="28"/>
        </w:rPr>
        <w:t xml:space="preserve">и социального развития </w:t>
      </w:r>
      <w:r w:rsidRPr="001E7D53">
        <w:rPr>
          <w:b w:val="0"/>
          <w:szCs w:val="28"/>
        </w:rPr>
        <w:t>РФ</w:t>
      </w:r>
    </w:p>
    <w:p w:rsidR="0074547B" w:rsidRPr="001E7D53" w:rsidRDefault="0074547B" w:rsidP="0074547B">
      <w:pPr>
        <w:pStyle w:val="1"/>
        <w:jc w:val="center"/>
        <w:rPr>
          <w:b w:val="0"/>
          <w:szCs w:val="28"/>
        </w:rPr>
      </w:pPr>
      <w:r w:rsidRPr="001E7D53">
        <w:rPr>
          <w:b w:val="0"/>
          <w:szCs w:val="28"/>
        </w:rPr>
        <w:t xml:space="preserve">Институт последипломного образования </w:t>
      </w:r>
    </w:p>
    <w:p w:rsidR="0074547B" w:rsidRPr="001E7D53" w:rsidRDefault="0074547B" w:rsidP="0074547B">
      <w:pPr>
        <w:jc w:val="center"/>
        <w:rPr>
          <w:sz w:val="28"/>
          <w:szCs w:val="28"/>
        </w:rPr>
      </w:pPr>
      <w:r w:rsidRPr="001E7D53">
        <w:rPr>
          <w:sz w:val="28"/>
          <w:szCs w:val="28"/>
        </w:rPr>
        <w:t>Кафедра терапии и общей врачебной практики с курсом гериатрии</w:t>
      </w:r>
    </w:p>
    <w:p w:rsidR="0074547B" w:rsidRPr="0074547B" w:rsidRDefault="0074547B" w:rsidP="003D4B53">
      <w:pPr>
        <w:jc w:val="right"/>
        <w:rPr>
          <w:sz w:val="24"/>
          <w:szCs w:val="24"/>
        </w:rPr>
      </w:pPr>
      <w:r w:rsidRPr="0074547B">
        <w:rPr>
          <w:sz w:val="24"/>
          <w:szCs w:val="24"/>
        </w:rPr>
        <w:t xml:space="preserve">                                                                                                      </w:t>
      </w:r>
      <w:r w:rsidR="003D4B53"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4pt" o:ole="">
            <v:imagedata r:id="rId4" o:title=""/>
          </v:shape>
          <o:OLEObject Type="Embed" ProgID="MSPhotoEd.3" ShapeID="_x0000_i1025" DrawAspect="Content" ObjectID="_1451717324" r:id="rId5"/>
        </w:object>
      </w:r>
    </w:p>
    <w:p w:rsidR="0074547B" w:rsidRDefault="0074547B" w:rsidP="0074547B"/>
    <w:p w:rsidR="0074547B" w:rsidRDefault="0074547B" w:rsidP="0074547B"/>
    <w:p w:rsidR="0074547B" w:rsidRDefault="0074547B" w:rsidP="0074547B">
      <w:pPr>
        <w:jc w:val="center"/>
      </w:pPr>
      <w:r>
        <w:t>БИЛЕТЫ ДЛЯ ПРОВЕДЕНИЯ ЗАКЛЮЧИТЕЛЬНОГО ЭКЗАМЕНА</w:t>
      </w:r>
    </w:p>
    <w:p w:rsidR="0074547B" w:rsidRDefault="0074547B" w:rsidP="0074547B">
      <w:pPr>
        <w:jc w:val="center"/>
      </w:pPr>
    </w:p>
    <w:p w:rsidR="0074547B" w:rsidRDefault="0074547B" w:rsidP="0074547B">
      <w:pPr>
        <w:jc w:val="center"/>
      </w:pPr>
      <w:r>
        <w:t>ПО СПЕЦИАЛЬНОСТИ</w:t>
      </w:r>
    </w:p>
    <w:p w:rsidR="0074547B" w:rsidRDefault="0074547B" w:rsidP="0074547B">
      <w:pPr>
        <w:jc w:val="center"/>
      </w:pPr>
    </w:p>
    <w:p w:rsidR="0074547B" w:rsidRPr="002A6C88" w:rsidRDefault="0074547B" w:rsidP="0074547B">
      <w:pPr>
        <w:jc w:val="center"/>
        <w:rPr>
          <w:sz w:val="24"/>
          <w:szCs w:val="24"/>
        </w:rPr>
      </w:pPr>
      <w:r w:rsidRPr="002A6C88">
        <w:rPr>
          <w:sz w:val="24"/>
          <w:szCs w:val="24"/>
        </w:rPr>
        <w:t>«</w:t>
      </w:r>
      <w:r w:rsidR="002A6C88" w:rsidRPr="002A6C88">
        <w:rPr>
          <w:sz w:val="24"/>
          <w:szCs w:val="24"/>
        </w:rPr>
        <w:t>Терапия</w:t>
      </w:r>
      <w:r w:rsidRPr="002A6C88">
        <w:rPr>
          <w:sz w:val="24"/>
          <w:szCs w:val="24"/>
        </w:rPr>
        <w:t>»</w:t>
      </w:r>
    </w:p>
    <w:p w:rsidR="0074547B" w:rsidRDefault="0074547B" w:rsidP="0074547B"/>
    <w:p w:rsidR="0074547B" w:rsidRDefault="0074547B" w:rsidP="0074547B"/>
    <w:p w:rsidR="0074547B" w:rsidRDefault="0074547B" w:rsidP="0074547B"/>
    <w:p w:rsidR="0074547B" w:rsidRDefault="0074547B" w:rsidP="0074547B"/>
    <w:p w:rsidR="0074547B" w:rsidRDefault="0074547B" w:rsidP="0074547B"/>
    <w:p w:rsidR="0074547B" w:rsidRDefault="0074547B" w:rsidP="0074547B"/>
    <w:p w:rsidR="0074547B" w:rsidRDefault="0074547B" w:rsidP="0074547B"/>
    <w:p w:rsidR="0074547B" w:rsidRDefault="0074547B" w:rsidP="0074547B">
      <w:pPr>
        <w:jc w:val="center"/>
      </w:pPr>
      <w:r>
        <w:t>УФА 2011</w:t>
      </w:r>
    </w:p>
    <w:p w:rsidR="0074547B" w:rsidRDefault="0074547B" w:rsidP="0074547B">
      <w:pPr>
        <w:jc w:val="center"/>
      </w:pPr>
    </w:p>
    <w:p w:rsidR="0074547B" w:rsidRDefault="0074547B" w:rsidP="0074547B">
      <w:pPr>
        <w:jc w:val="center"/>
      </w:pPr>
    </w:p>
    <w:p w:rsidR="0074547B" w:rsidRDefault="0074547B" w:rsidP="0074547B">
      <w:pPr>
        <w:jc w:val="center"/>
      </w:pPr>
    </w:p>
    <w:p w:rsidR="0074547B" w:rsidRDefault="0074547B" w:rsidP="0074547B">
      <w:pPr>
        <w:jc w:val="center"/>
      </w:pPr>
    </w:p>
    <w:p w:rsidR="0074547B" w:rsidRDefault="0074547B" w:rsidP="0074547B">
      <w:pPr>
        <w:jc w:val="center"/>
      </w:pPr>
    </w:p>
    <w:p w:rsidR="0074547B" w:rsidRPr="0074547B" w:rsidRDefault="0074547B" w:rsidP="0074547B">
      <w:pPr>
        <w:jc w:val="center"/>
      </w:pPr>
    </w:p>
    <w:p w:rsidR="00BA26B0" w:rsidRPr="00BA26B0" w:rsidRDefault="00BA26B0" w:rsidP="00BA2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1. Атеросклероз: классификация, методы диагностики, клинические варианты, основные  препараты для лечения атеросклероза, диетотерапия.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бронхит. Этиология, патогенез, лабораторная диагностика.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инфаркта миокарда.</w:t>
      </w:r>
    </w:p>
    <w:p w:rsidR="00BA26B0" w:rsidRDefault="00BA26B0" w:rsidP="00BA2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Ишемическая болезнь сердца: этиология, патогенез, классификация, лечение (медикаментозная терапия, хирургические методы), профилактика, реабилитация.</w:t>
      </w:r>
      <w:proofErr w:type="gramEnd"/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2.  Гастриты: этиология, патогенез, классификация.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бронхиальной астмы.</w:t>
      </w:r>
    </w:p>
    <w:p w:rsidR="00BA26B0" w:rsidRDefault="00BA26B0" w:rsidP="00BA2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Классификация ишемической болезни сердца. Варианты стенокардии (стабильная стенокардия, классификация нестабильной стенокардии).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2.  Пневмония: этиология, патогенез.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гастритов.</w:t>
      </w:r>
    </w:p>
    <w:p w:rsidR="00BA26B0" w:rsidRDefault="00BA26B0" w:rsidP="00BA2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BA26B0" w:rsidRDefault="00BA26B0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A5A8C">
        <w:rPr>
          <w:sz w:val="28"/>
          <w:szCs w:val="28"/>
        </w:rPr>
        <w:t xml:space="preserve">Инфаркт миокарда: классификация, клинические проявления (типичные и </w:t>
      </w:r>
      <w:proofErr w:type="spellStart"/>
      <w:r w:rsidR="007A5A8C">
        <w:rPr>
          <w:sz w:val="28"/>
          <w:szCs w:val="28"/>
        </w:rPr>
        <w:t>атипичные</w:t>
      </w:r>
      <w:proofErr w:type="spellEnd"/>
      <w:r w:rsidR="007A5A8C">
        <w:rPr>
          <w:sz w:val="28"/>
          <w:szCs w:val="28"/>
        </w:rPr>
        <w:t xml:space="preserve">  формы), диагностика, изменения ЭКГ при инфаркте миокарда, осложнения.</w:t>
      </w:r>
    </w:p>
    <w:p w:rsidR="007A5A8C" w:rsidRDefault="007A5A8C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Бронхиальная астма: этиология, патогенез, рентгенологическая диагностика.</w:t>
      </w:r>
    </w:p>
    <w:p w:rsidR="007A5A8C" w:rsidRDefault="007A5A8C" w:rsidP="00BA26B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7A5A8C" w:rsidRDefault="007A5A8C" w:rsidP="007A5A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№5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Ишемическая болезнь сердца: аритмический вариант (экстрасистолия, фибрилляция предсердий, фибрилляция желудочков)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>2. Язвенная болезнь желудка и 12-ти перстной кишки: этиология, патогенез.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нарушений ритма сердца: основные антиаритмические препараты.</w:t>
      </w:r>
    </w:p>
    <w:p w:rsidR="007A5A8C" w:rsidRDefault="007A5A8C" w:rsidP="007A5A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Внезапная смерть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ИБС, факторы риска, профилактика.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2.Гломерулонефриты: этиология, патогенез, классификация,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.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пневмоний, профилактика, диспансеризация.</w:t>
      </w:r>
    </w:p>
    <w:p w:rsidR="007A5A8C" w:rsidRDefault="007A5A8C" w:rsidP="007A5A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7A5A8C" w:rsidRDefault="007A5A8C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Пиелонефриты</w:t>
      </w:r>
      <w:proofErr w:type="spellEnd"/>
      <w:r>
        <w:rPr>
          <w:sz w:val="28"/>
          <w:szCs w:val="28"/>
        </w:rPr>
        <w:t xml:space="preserve">: этиология, патогенез </w:t>
      </w:r>
      <w:proofErr w:type="gramStart"/>
      <w:r>
        <w:rPr>
          <w:sz w:val="28"/>
          <w:szCs w:val="28"/>
        </w:rPr>
        <w:t>острых</w:t>
      </w:r>
      <w:proofErr w:type="gramEnd"/>
      <w:r>
        <w:rPr>
          <w:sz w:val="28"/>
          <w:szCs w:val="28"/>
        </w:rPr>
        <w:t xml:space="preserve"> </w:t>
      </w:r>
      <w:r w:rsidR="005876F6">
        <w:rPr>
          <w:sz w:val="28"/>
          <w:szCs w:val="28"/>
        </w:rPr>
        <w:t xml:space="preserve">и хронических </w:t>
      </w:r>
      <w:proofErr w:type="spellStart"/>
      <w:r>
        <w:rPr>
          <w:sz w:val="28"/>
          <w:szCs w:val="28"/>
        </w:rPr>
        <w:t>пиелонефритов</w:t>
      </w:r>
      <w:proofErr w:type="spellEnd"/>
      <w:r w:rsidR="005876F6">
        <w:rPr>
          <w:sz w:val="28"/>
          <w:szCs w:val="28"/>
        </w:rPr>
        <w:t>, классификация, варианты течения.</w:t>
      </w:r>
    </w:p>
    <w:p w:rsidR="005876F6" w:rsidRDefault="005876F6" w:rsidP="007A5A8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 сахарного диабета.</w:t>
      </w:r>
    </w:p>
    <w:p w:rsidR="005876F6" w:rsidRDefault="005876F6" w:rsidP="00587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классификация, клиника, диагностика, дифференциальный диагноз.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энтерит: этиология, патогенез.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диффузно-токсического зоба.</w:t>
      </w:r>
    </w:p>
    <w:p w:rsidR="005876F6" w:rsidRDefault="005876F6" w:rsidP="00587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1. Миокардиты. Клиника, диагностика, исходы, дифференциальный диагноз.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2. Абсцесс лёгкого: этиология, патогенез, морфология, клиника острого абсцесса.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 профилактика хронического энтерита.</w:t>
      </w:r>
    </w:p>
    <w:p w:rsidR="005876F6" w:rsidRDefault="005876F6" w:rsidP="005876F6">
      <w:pPr>
        <w:jc w:val="both"/>
        <w:rPr>
          <w:sz w:val="28"/>
          <w:szCs w:val="28"/>
        </w:rPr>
      </w:pPr>
    </w:p>
    <w:p w:rsidR="005876F6" w:rsidRDefault="005876F6" w:rsidP="005876F6">
      <w:pPr>
        <w:jc w:val="both"/>
        <w:rPr>
          <w:sz w:val="28"/>
          <w:szCs w:val="28"/>
        </w:rPr>
      </w:pPr>
    </w:p>
    <w:p w:rsidR="005876F6" w:rsidRDefault="005876F6" w:rsidP="00587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№10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. Диагностика (ЭКГ, 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биопсия миокарда), дифференциальная диагностика, прогноз.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2. Ожирение: этиология, патогенез, классификация, клиника, дифференциальный диагноз.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3. Этапы лечения больных ревматизмом.</w:t>
      </w:r>
    </w:p>
    <w:p w:rsidR="005876F6" w:rsidRDefault="005876F6" w:rsidP="00587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№11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Клинические формы ревматизма. Диагностические критерии. Диспансеризация.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Бронхоэктатическая болезнь: этиология, патогенез, морфология.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spellStart"/>
      <w:r>
        <w:rPr>
          <w:sz w:val="28"/>
          <w:szCs w:val="28"/>
        </w:rPr>
        <w:t>желчекаменной</w:t>
      </w:r>
      <w:proofErr w:type="spellEnd"/>
      <w:r>
        <w:rPr>
          <w:sz w:val="28"/>
          <w:szCs w:val="28"/>
        </w:rPr>
        <w:t xml:space="preserve"> болезни.</w:t>
      </w:r>
    </w:p>
    <w:p w:rsidR="005876F6" w:rsidRDefault="005876F6" w:rsidP="00587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№12</w:t>
      </w:r>
    </w:p>
    <w:p w:rsidR="005876F6" w:rsidRDefault="005876F6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F28EE">
        <w:rPr>
          <w:sz w:val="28"/>
          <w:szCs w:val="28"/>
        </w:rPr>
        <w:t>Алкогольные поражения печени. Циррозы печени. Классификация. Клиника, течение.</w:t>
      </w:r>
    </w:p>
    <w:p w:rsidR="00AF28EE" w:rsidRDefault="00AF28EE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>: этиология, патогенез.</w:t>
      </w:r>
    </w:p>
    <w:p w:rsidR="00AF28EE" w:rsidRDefault="00AF28EE" w:rsidP="005876F6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бронхоэктатической болезни.</w:t>
      </w:r>
    </w:p>
    <w:p w:rsidR="00AF28EE" w:rsidRDefault="00AF28EE" w:rsidP="00AF2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№13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Болезни пищевода (Атония пищевода, </w:t>
      </w:r>
      <w:proofErr w:type="spellStart"/>
      <w:r>
        <w:rPr>
          <w:sz w:val="28"/>
          <w:szCs w:val="28"/>
        </w:rPr>
        <w:t>ахалазия</w:t>
      </w:r>
      <w:proofErr w:type="spellEnd"/>
      <w:r>
        <w:rPr>
          <w:sz w:val="28"/>
          <w:szCs w:val="28"/>
        </w:rPr>
        <w:t xml:space="preserve"> пищевода, дивертикулы пищевода, грыжи пищеводного отверстия диафрагмы)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>2. Амилоидоз почек: этиология, патогенез, диагностика.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лечения </w:t>
      </w:r>
      <w:proofErr w:type="spellStart"/>
      <w:r>
        <w:rPr>
          <w:sz w:val="28"/>
          <w:szCs w:val="28"/>
        </w:rPr>
        <w:t>гемобластозов</w:t>
      </w:r>
      <w:proofErr w:type="spellEnd"/>
      <w:r>
        <w:rPr>
          <w:sz w:val="28"/>
          <w:szCs w:val="28"/>
        </w:rPr>
        <w:t>.</w:t>
      </w:r>
    </w:p>
    <w:p w:rsidR="00AF28EE" w:rsidRDefault="00AF28EE" w:rsidP="00AF2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№14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Ревматические пороки сердца. Клинико-анатомические формы, методы диагностики (ЭХО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ЧП ЭХО КГ, рентгенологические). Дифференциальная диагностика.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Хронический панкреатит: этиология, патогенез.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gramStart"/>
      <w:r>
        <w:rPr>
          <w:sz w:val="28"/>
          <w:szCs w:val="28"/>
        </w:rPr>
        <w:t>острого</w:t>
      </w:r>
      <w:proofErr w:type="gramEnd"/>
      <w:r>
        <w:rPr>
          <w:sz w:val="28"/>
          <w:szCs w:val="28"/>
        </w:rPr>
        <w:t xml:space="preserve"> и хронического </w:t>
      </w:r>
      <w:proofErr w:type="spellStart"/>
      <w:r>
        <w:rPr>
          <w:sz w:val="28"/>
          <w:szCs w:val="28"/>
        </w:rPr>
        <w:t>гломерулонефритов</w:t>
      </w:r>
      <w:proofErr w:type="spellEnd"/>
      <w:r>
        <w:rPr>
          <w:sz w:val="28"/>
          <w:szCs w:val="28"/>
        </w:rPr>
        <w:t>.</w:t>
      </w:r>
    </w:p>
    <w:p w:rsidR="00AF28EE" w:rsidRDefault="00AF28EE" w:rsidP="00AF2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№15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Острые и хронические лейкозы.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Гипертрофическая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: этиология,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, критерии диагностики.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и методы этапной терапии </w:t>
      </w:r>
      <w:proofErr w:type="spellStart"/>
      <w:r>
        <w:rPr>
          <w:sz w:val="28"/>
          <w:szCs w:val="28"/>
        </w:rPr>
        <w:t>ревматоидного</w:t>
      </w:r>
      <w:proofErr w:type="spellEnd"/>
      <w:r>
        <w:rPr>
          <w:sz w:val="28"/>
          <w:szCs w:val="28"/>
        </w:rPr>
        <w:t xml:space="preserve"> артрита.</w:t>
      </w:r>
    </w:p>
    <w:p w:rsidR="00AF28EE" w:rsidRDefault="00AF28EE" w:rsidP="00AF2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№16</w:t>
      </w:r>
    </w:p>
    <w:p w:rsidR="00AF28EE" w:rsidRDefault="00AF28EE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B390D">
        <w:rPr>
          <w:sz w:val="28"/>
          <w:szCs w:val="28"/>
        </w:rPr>
        <w:t>Заболевания суставов. Классификация. Методы исследования. Функция опорно-двигательного аппарата. Диагностика.</w:t>
      </w:r>
    </w:p>
    <w:p w:rsidR="009B390D" w:rsidRDefault="009B390D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Этиология, патогенез </w:t>
      </w:r>
      <w:proofErr w:type="spellStart"/>
      <w:r>
        <w:rPr>
          <w:sz w:val="28"/>
          <w:szCs w:val="28"/>
        </w:rPr>
        <w:t>рестриктивной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кардиомиопатии</w:t>
      </w:r>
      <w:proofErr w:type="spellEnd"/>
      <w:r>
        <w:rPr>
          <w:sz w:val="28"/>
          <w:szCs w:val="28"/>
        </w:rPr>
        <w:t>.</w:t>
      </w:r>
    </w:p>
    <w:p w:rsidR="009B390D" w:rsidRDefault="009B390D" w:rsidP="00AF28EE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колитов (НЯК, болезни Крона).</w:t>
      </w:r>
    </w:p>
    <w:p w:rsidR="009B390D" w:rsidRDefault="009B390D" w:rsidP="009B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№17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Парапротеинемические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Диагностика.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2. Инфекционный эндокардит: этиология, патогенез, клиника, варианты течения.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хронического лёгочного сердца. Особенности лечения в поликлинике.</w:t>
      </w:r>
    </w:p>
    <w:p w:rsidR="009B390D" w:rsidRDefault="009B390D" w:rsidP="009B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№18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1. Анемии: классификация, диагностика, особенности течения.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Перикардиты: этиология, патогенез, клинические формы.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лечения системной красной волчанки.</w:t>
      </w:r>
    </w:p>
    <w:p w:rsidR="009B390D" w:rsidRDefault="009B390D" w:rsidP="009B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№19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2. Сердечная недостаточность: этиология, патогенез, диагностика.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Лечение и профилактика циррозов печени.</w:t>
      </w:r>
    </w:p>
    <w:p w:rsidR="009B390D" w:rsidRDefault="009B390D" w:rsidP="009B390D">
      <w:pPr>
        <w:jc w:val="center"/>
        <w:rPr>
          <w:sz w:val="28"/>
          <w:szCs w:val="28"/>
        </w:rPr>
      </w:pPr>
    </w:p>
    <w:p w:rsidR="009B390D" w:rsidRDefault="009B390D" w:rsidP="009B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№20</w:t>
      </w:r>
    </w:p>
    <w:p w:rsidR="009B390D" w:rsidRDefault="009B390D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52EE6">
        <w:rPr>
          <w:sz w:val="28"/>
          <w:szCs w:val="28"/>
        </w:rPr>
        <w:t>Клиническая трансфузиология. Группы крови, резус-фактор. Показания и противопоказания к переливанию крови и её компонентов.</w:t>
      </w:r>
    </w:p>
    <w:p w:rsidR="00A52EE6" w:rsidRDefault="00A52EE6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2. Миокардиты: этиология, патогенез.</w:t>
      </w:r>
    </w:p>
    <w:p w:rsidR="00A52EE6" w:rsidRDefault="00A52EE6" w:rsidP="009B390D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астматического статуса.</w:t>
      </w:r>
    </w:p>
    <w:p w:rsidR="000314E3" w:rsidRDefault="000314E3" w:rsidP="00031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№21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Хронические диффузные заболевания печени. Классификация. Жировой </w:t>
      </w:r>
      <w:proofErr w:type="spellStart"/>
      <w:r>
        <w:rPr>
          <w:sz w:val="28"/>
          <w:szCs w:val="28"/>
        </w:rPr>
        <w:t>гепатоз</w:t>
      </w:r>
      <w:proofErr w:type="spellEnd"/>
      <w:r>
        <w:rPr>
          <w:sz w:val="28"/>
          <w:szCs w:val="28"/>
        </w:rPr>
        <w:t>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Саркаидоз</w:t>
      </w:r>
      <w:proofErr w:type="spellEnd"/>
      <w:r>
        <w:rPr>
          <w:sz w:val="28"/>
          <w:szCs w:val="28"/>
        </w:rPr>
        <w:t>: этиология, патогенез.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3. Амбулаторное лечение и диспансеризация гематологических больных.</w:t>
      </w:r>
    </w:p>
    <w:p w:rsidR="000314E3" w:rsidRDefault="000314E3" w:rsidP="00031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№22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Геморрагические диатезы: классификация, эпидемиология.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2. Сахарный диабет: этиология, патогенез.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острой сердечной недостаточности.</w:t>
      </w:r>
    </w:p>
    <w:p w:rsidR="000314E3" w:rsidRDefault="000314E3" w:rsidP="00031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№23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Комы в эндокринологии: </w:t>
      </w:r>
      <w:proofErr w:type="spellStart"/>
      <w:r>
        <w:rPr>
          <w:sz w:val="28"/>
          <w:szCs w:val="28"/>
        </w:rPr>
        <w:t>гиперкетонемическая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гипогликемическая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гиперосмолярная</w:t>
      </w:r>
      <w:proofErr w:type="spellEnd"/>
      <w:r>
        <w:rPr>
          <w:sz w:val="28"/>
          <w:szCs w:val="28"/>
        </w:rPr>
        <w:t>. Дифференциальная диагностика.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2. Гипотиреоз: этиология, патогенез, клиника.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пневмоторакса.</w:t>
      </w:r>
    </w:p>
    <w:p w:rsidR="000314E3" w:rsidRDefault="000314E3" w:rsidP="00031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№24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Болезнь </w:t>
      </w:r>
      <w:proofErr w:type="spellStart"/>
      <w:r>
        <w:rPr>
          <w:sz w:val="28"/>
          <w:szCs w:val="28"/>
        </w:rPr>
        <w:t>Иценко-Кушинга</w:t>
      </w:r>
      <w:proofErr w:type="spellEnd"/>
      <w:r>
        <w:rPr>
          <w:sz w:val="28"/>
          <w:szCs w:val="28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28"/>
          <w:szCs w:val="28"/>
        </w:rPr>
        <w:t>кортикостерома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альдостерома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еохромоцитома</w:t>
      </w:r>
      <w:proofErr w:type="spellEnd"/>
      <w:r>
        <w:rPr>
          <w:sz w:val="28"/>
          <w:szCs w:val="28"/>
        </w:rPr>
        <w:t>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0314E3" w:rsidRDefault="000314E3" w:rsidP="00031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79D0">
        <w:rPr>
          <w:sz w:val="28"/>
          <w:szCs w:val="28"/>
        </w:rPr>
        <w:t xml:space="preserve">Отёк </w:t>
      </w:r>
      <w:proofErr w:type="spellStart"/>
      <w:r w:rsidR="00F679D0">
        <w:rPr>
          <w:sz w:val="28"/>
          <w:szCs w:val="28"/>
        </w:rPr>
        <w:t>Квинке</w:t>
      </w:r>
      <w:proofErr w:type="spellEnd"/>
      <w:r w:rsidR="00F679D0">
        <w:rPr>
          <w:sz w:val="28"/>
          <w:szCs w:val="28"/>
        </w:rPr>
        <w:t>: интенсивная терапия.</w:t>
      </w:r>
    </w:p>
    <w:p w:rsidR="00F679D0" w:rsidRDefault="00F679D0" w:rsidP="000314E3">
      <w:pPr>
        <w:jc w:val="both"/>
        <w:rPr>
          <w:sz w:val="28"/>
          <w:szCs w:val="28"/>
        </w:rPr>
      </w:pPr>
    </w:p>
    <w:p w:rsidR="00F679D0" w:rsidRDefault="00F679D0" w:rsidP="000314E3">
      <w:pPr>
        <w:jc w:val="both"/>
        <w:rPr>
          <w:sz w:val="28"/>
          <w:szCs w:val="28"/>
        </w:rPr>
      </w:pPr>
    </w:p>
    <w:p w:rsidR="00F679D0" w:rsidRDefault="00F679D0" w:rsidP="00F6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№25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1. Врождённые пороки сердца: классификация, инструментальные методы диагностики.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2. Системная склеродермия: этиология, патогенез.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острой печёночной недостаточности, </w:t>
      </w:r>
      <w:proofErr w:type="spellStart"/>
      <w:r>
        <w:rPr>
          <w:sz w:val="28"/>
          <w:szCs w:val="28"/>
        </w:rPr>
        <w:t>плазмоферез</w:t>
      </w:r>
      <w:proofErr w:type="spellEnd"/>
      <w:r>
        <w:rPr>
          <w:sz w:val="28"/>
          <w:szCs w:val="28"/>
        </w:rPr>
        <w:t>.</w:t>
      </w:r>
    </w:p>
    <w:p w:rsidR="00F679D0" w:rsidRDefault="00F679D0" w:rsidP="00F6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Лимфопрофилеративные</w:t>
      </w:r>
      <w:proofErr w:type="spellEnd"/>
      <w:r>
        <w:rPr>
          <w:sz w:val="28"/>
          <w:szCs w:val="28"/>
        </w:rPr>
        <w:t xml:space="preserve"> заболевания: этиология, патогенез.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в гематологии.</w:t>
      </w:r>
    </w:p>
    <w:p w:rsidR="00F679D0" w:rsidRPr="00F679D0" w:rsidRDefault="00F679D0" w:rsidP="00F679D0">
      <w:pPr>
        <w:jc w:val="center"/>
        <w:rPr>
          <w:sz w:val="28"/>
          <w:szCs w:val="28"/>
        </w:rPr>
      </w:pPr>
    </w:p>
    <w:p w:rsidR="00F679D0" w:rsidRDefault="00F679D0" w:rsidP="00F6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Псориатический</w:t>
      </w:r>
      <w:proofErr w:type="spellEnd"/>
      <w:r>
        <w:rPr>
          <w:sz w:val="28"/>
          <w:szCs w:val="28"/>
        </w:rPr>
        <w:t xml:space="preserve"> артрит, дифференциальный диагноз с другими формами артритов.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3. Острая постгеморрагическая анемия: интенсивная терапия.</w:t>
      </w:r>
    </w:p>
    <w:p w:rsidR="00F679D0" w:rsidRPr="00F679D0" w:rsidRDefault="00F679D0" w:rsidP="00F679D0">
      <w:pPr>
        <w:jc w:val="center"/>
        <w:rPr>
          <w:sz w:val="28"/>
          <w:szCs w:val="28"/>
        </w:rPr>
      </w:pPr>
    </w:p>
    <w:p w:rsidR="00F679D0" w:rsidRDefault="00F679D0" w:rsidP="00F6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1. Болезни оперированного желудка: демпинг синдром, гипогликемический синдром, синдром приводящей кишки.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2. Лёгочное сердце: этиология, патогенез.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подагры.</w:t>
      </w:r>
    </w:p>
    <w:p w:rsidR="00F679D0" w:rsidRDefault="00F679D0" w:rsidP="00F6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F679D0" w:rsidRDefault="00F679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1. Дерматомиозит. Классификация</w:t>
      </w:r>
      <w:r w:rsidR="00E252D0">
        <w:rPr>
          <w:sz w:val="28"/>
          <w:szCs w:val="28"/>
        </w:rPr>
        <w:t>, клиника, варианты течения.</w:t>
      </w:r>
    </w:p>
    <w:p w:rsidR="00E252D0" w:rsidRDefault="00E252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Эмфизема лёгких: этиология, патогенез</w:t>
      </w:r>
    </w:p>
    <w:p w:rsidR="00E252D0" w:rsidRDefault="00E252D0" w:rsidP="00F679D0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нефротического синдрома.</w:t>
      </w:r>
    </w:p>
    <w:p w:rsidR="00E252D0" w:rsidRDefault="00E252D0" w:rsidP="00E252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E252D0" w:rsidRDefault="00E252D0" w:rsidP="00E25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Осложнения </w:t>
      </w:r>
      <w:proofErr w:type="spellStart"/>
      <w:r>
        <w:rPr>
          <w:sz w:val="28"/>
          <w:szCs w:val="28"/>
        </w:rPr>
        <w:t>трансфузионной</w:t>
      </w:r>
      <w:proofErr w:type="spellEnd"/>
      <w:r>
        <w:rPr>
          <w:sz w:val="28"/>
          <w:szCs w:val="28"/>
        </w:rPr>
        <w:t xml:space="preserve"> терапии, их профилактика.</w:t>
      </w:r>
    </w:p>
    <w:p w:rsidR="00E252D0" w:rsidRDefault="00E252D0" w:rsidP="00E25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этиология, патогенез.</w:t>
      </w:r>
    </w:p>
    <w:p w:rsidR="00E252D0" w:rsidRDefault="00E252D0" w:rsidP="00E252D0">
      <w:pPr>
        <w:jc w:val="both"/>
        <w:rPr>
          <w:sz w:val="28"/>
          <w:szCs w:val="28"/>
        </w:rPr>
      </w:pPr>
      <w:r>
        <w:rPr>
          <w:sz w:val="28"/>
          <w:szCs w:val="28"/>
        </w:rPr>
        <w:t>3. Анафилактический шок: интенсивная терапия.</w:t>
      </w: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E252D0">
      <w:pPr>
        <w:jc w:val="both"/>
        <w:rPr>
          <w:sz w:val="28"/>
          <w:szCs w:val="28"/>
        </w:rPr>
      </w:pPr>
    </w:p>
    <w:p w:rsidR="00D72EAF" w:rsidRDefault="00D72EAF" w:rsidP="00D72EA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D72EAF" w:rsidRDefault="00D72EAF" w:rsidP="00D72EAF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D72EAF" w:rsidRDefault="00D72EAF" w:rsidP="00D72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D72EAF" w:rsidRPr="00A359F7" w:rsidRDefault="00D72EAF" w:rsidP="003D4B53">
      <w:pPr>
        <w:jc w:val="right"/>
        <w:rPr>
          <w:sz w:val="32"/>
          <w:szCs w:val="32"/>
        </w:rPr>
      </w:pPr>
      <w:r w:rsidRPr="00A359F7">
        <w:rPr>
          <w:sz w:val="32"/>
          <w:szCs w:val="32"/>
        </w:rPr>
        <w:t xml:space="preserve">                        </w:t>
      </w:r>
      <w:r w:rsidR="00A359F7">
        <w:rPr>
          <w:sz w:val="32"/>
          <w:szCs w:val="32"/>
        </w:rPr>
        <w:t xml:space="preserve">           </w:t>
      </w:r>
      <w:r w:rsidR="003D4B53">
        <w:object w:dxaOrig="20397" w:dyaOrig="4919">
          <v:shape id="_x0000_i1026" type="#_x0000_t75" style="width:350.8pt;height:103.4pt" o:ole="">
            <v:imagedata r:id="rId4" o:title=""/>
          </v:shape>
          <o:OLEObject Type="Embed" ProgID="MSPhotoEd.3" ShapeID="_x0000_i1026" DrawAspect="Content" ObjectID="_1451717325" r:id="rId6"/>
        </w:object>
      </w:r>
    </w:p>
    <w:p w:rsidR="000078BE" w:rsidRDefault="000078BE" w:rsidP="000078BE">
      <w:pPr>
        <w:jc w:val="center"/>
        <w:rPr>
          <w:sz w:val="28"/>
          <w:szCs w:val="28"/>
        </w:rPr>
      </w:pPr>
    </w:p>
    <w:p w:rsidR="00D72EAF" w:rsidRPr="00BA26B0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>
        <w:rPr>
          <w:sz w:val="28"/>
          <w:szCs w:val="28"/>
        </w:rPr>
        <w:t>1</w:t>
      </w:r>
      <w:r w:rsidRPr="00A359F7">
        <w:rPr>
          <w:sz w:val="32"/>
          <w:szCs w:val="32"/>
        </w:rPr>
        <w:t>. Атеросклероз: классификация, методы диагностики, клинические варианты, основные  препараты для лечения атеросклероза, диетотерапия.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Хронический бронхит. Этиология, патогенез, лабораторная диагностика.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инфаркта миокарда.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0078BE" w:rsidRPr="00A359F7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27" type="#_x0000_t75" style="width:350.8pt;height:103.4pt" o:ole="">
            <v:imagedata r:id="rId4" o:title=""/>
          </v:shape>
          <o:OLEObject Type="Embed" ProgID="MSPhotoEd.3" ShapeID="_x0000_i1027" DrawAspect="Content" ObjectID="_1451717326" r:id="rId7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1. </w:t>
      </w:r>
      <w:proofErr w:type="gramStart"/>
      <w:r w:rsidRPr="00A359F7">
        <w:rPr>
          <w:sz w:val="32"/>
          <w:szCs w:val="32"/>
        </w:rPr>
        <w:t>Ишемическая болезнь сердца: этиология, патогенез, классификация, лечение (медикаментозная терапия, хирургические методы), профилактика, реабилитация.</w:t>
      </w:r>
      <w:proofErr w:type="gramEnd"/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 Гастриты: этиология, патогенез, классификация.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бронхиальной астмы.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0078BE" w:rsidRPr="00A359F7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28" type="#_x0000_t75" style="width:350.8pt;height:103.4pt" o:ole="">
            <v:imagedata r:id="rId4" o:title=""/>
          </v:shape>
          <o:OLEObject Type="Embed" ProgID="MSPhotoEd.3" ShapeID="_x0000_i1028" DrawAspect="Content" ObjectID="_1451717327" r:id="rId8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1. Классификация ишемической болезни сердца. Варианты стенокардии (стабильная стенокардия, классификация нестабильной стенокардии).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 Пневмония: этиология, патогенез.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гастритов.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Pr="00A359F7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29" type="#_x0000_t75" style="width:350.8pt;height:103.4pt" o:ole="">
            <v:imagedata r:id="rId4" o:title=""/>
          </v:shape>
          <o:OLEObject Type="Embed" ProgID="MSPhotoEd.3" ShapeID="_x0000_i1029" DrawAspect="Content" ObjectID="_1451717328" r:id="rId9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1. Инфаркт миокарда: классификация, клинические проявления (типичные и </w:t>
      </w:r>
      <w:proofErr w:type="spellStart"/>
      <w:r w:rsidRPr="00A359F7">
        <w:rPr>
          <w:sz w:val="32"/>
          <w:szCs w:val="32"/>
        </w:rPr>
        <w:t>атипичные</w:t>
      </w:r>
      <w:proofErr w:type="spellEnd"/>
      <w:r w:rsidRPr="00A359F7">
        <w:rPr>
          <w:sz w:val="32"/>
          <w:szCs w:val="32"/>
        </w:rPr>
        <w:t xml:space="preserve">  формы), диагностика, изменения ЭКГ при инфаркте миокарда, осложнения.</w:t>
      </w:r>
    </w:p>
    <w:p w:rsidR="000078BE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Бронхиальная астма: этиология, патогенез, рентгенологическая диагностика.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0078BE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0" type="#_x0000_t75" style="width:350.8pt;height:103.4pt" o:ole="">
            <v:imagedata r:id="rId4" o:title=""/>
          </v:shape>
          <o:OLEObject Type="Embed" ProgID="MSPhotoEd.3" ShapeID="_x0000_i1030" DrawAspect="Content" ObjectID="_1451717329" r:id="rId10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№5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1. Ишемическая болезнь сердца: аритмический вариант (экстрасистолия, фибрилляция предсердий, фибрилляция желудочков)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Язвенная болезнь желудка и 12-ти перстной кишки: этиология, патогенез.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нарушений ритма сердца: основные антиаритмические препараты.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0078BE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1" type="#_x0000_t75" style="width:350.8pt;height:103.4pt" o:ole="">
            <v:imagedata r:id="rId4" o:title=""/>
          </v:shape>
          <o:OLEObject Type="Embed" ProgID="MSPhotoEd.3" ShapeID="_x0000_i1031" DrawAspect="Content" ObjectID="_1451717330" r:id="rId11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1.  Внезапная смерть </w:t>
      </w:r>
      <w:proofErr w:type="gramStart"/>
      <w:r w:rsidRPr="00A359F7">
        <w:rPr>
          <w:sz w:val="32"/>
          <w:szCs w:val="32"/>
        </w:rPr>
        <w:t>при</w:t>
      </w:r>
      <w:proofErr w:type="gramEnd"/>
      <w:r w:rsidRPr="00A359F7">
        <w:rPr>
          <w:sz w:val="32"/>
          <w:szCs w:val="32"/>
        </w:rPr>
        <w:t xml:space="preserve"> ИБС, факторы риска, профилактика.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2.Гломерулонефриты: этиология, патогенез, классификация, </w:t>
      </w:r>
      <w:proofErr w:type="spellStart"/>
      <w:r w:rsidRPr="00A359F7">
        <w:rPr>
          <w:sz w:val="32"/>
          <w:szCs w:val="32"/>
        </w:rPr>
        <w:t>патоморфология</w:t>
      </w:r>
      <w:proofErr w:type="spellEnd"/>
      <w:r w:rsidRPr="00A359F7">
        <w:rPr>
          <w:sz w:val="32"/>
          <w:szCs w:val="32"/>
        </w:rPr>
        <w:t>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пневмоний, профилактика, диспансеризация.</w:t>
      </w:r>
    </w:p>
    <w:p w:rsidR="000078BE" w:rsidRPr="00A359F7" w:rsidRDefault="000078BE" w:rsidP="00D72EAF">
      <w:pPr>
        <w:jc w:val="both"/>
        <w:rPr>
          <w:sz w:val="32"/>
          <w:szCs w:val="32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D72EAF">
      <w:pPr>
        <w:jc w:val="both"/>
        <w:rPr>
          <w:sz w:val="28"/>
          <w:szCs w:val="28"/>
        </w:rPr>
      </w:pP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0078BE" w:rsidRDefault="000078BE" w:rsidP="000078B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0078BE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2" type="#_x0000_t75" style="width:350.8pt;height:103.4pt" o:ole="">
            <v:imagedata r:id="rId4" o:title=""/>
          </v:shape>
          <o:OLEObject Type="Embed" ProgID="MSPhotoEd.3" ShapeID="_x0000_i1032" DrawAspect="Content" ObjectID="_1451717331" r:id="rId12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2. </w:t>
      </w:r>
      <w:proofErr w:type="spellStart"/>
      <w:r w:rsidRPr="00A359F7">
        <w:rPr>
          <w:sz w:val="32"/>
          <w:szCs w:val="32"/>
        </w:rPr>
        <w:t>Пиелонефриты</w:t>
      </w:r>
      <w:proofErr w:type="spellEnd"/>
      <w:r w:rsidRPr="00A359F7">
        <w:rPr>
          <w:sz w:val="32"/>
          <w:szCs w:val="32"/>
        </w:rPr>
        <w:t xml:space="preserve">: этиология, патогенез </w:t>
      </w:r>
      <w:proofErr w:type="gramStart"/>
      <w:r w:rsidRPr="00A359F7">
        <w:rPr>
          <w:sz w:val="32"/>
          <w:szCs w:val="32"/>
        </w:rPr>
        <w:t>острых</w:t>
      </w:r>
      <w:proofErr w:type="gramEnd"/>
      <w:r w:rsidRPr="00A359F7">
        <w:rPr>
          <w:sz w:val="32"/>
          <w:szCs w:val="32"/>
        </w:rPr>
        <w:t xml:space="preserve"> и хронических </w:t>
      </w:r>
      <w:proofErr w:type="spellStart"/>
      <w:r w:rsidRPr="00A359F7">
        <w:rPr>
          <w:sz w:val="32"/>
          <w:szCs w:val="32"/>
        </w:rPr>
        <w:t>пиелонефритов</w:t>
      </w:r>
      <w:proofErr w:type="spellEnd"/>
      <w:r w:rsidRPr="00A359F7">
        <w:rPr>
          <w:sz w:val="32"/>
          <w:szCs w:val="32"/>
        </w:rPr>
        <w:t>, классификация, варианты течения.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 сахарного диабета.</w:t>
      </w: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359F7" w:rsidRPr="00A359F7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33" type="#_x0000_t75" style="width:350.8pt;height:103.4pt" o:ole="">
            <v:imagedata r:id="rId4" o:title=""/>
          </v:shape>
          <o:OLEObject Type="Embed" ProgID="MSPhotoEd.3" ShapeID="_x0000_i1033" DrawAspect="Content" ObjectID="_1451717332" r:id="rId13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 xml:space="preserve">1. Нейроциркуляторная </w:t>
      </w:r>
      <w:proofErr w:type="spellStart"/>
      <w:r w:rsidRPr="00A359F7">
        <w:rPr>
          <w:sz w:val="32"/>
          <w:szCs w:val="32"/>
        </w:rPr>
        <w:t>дистония</w:t>
      </w:r>
      <w:proofErr w:type="spellEnd"/>
      <w:r w:rsidRPr="00A359F7">
        <w:rPr>
          <w:sz w:val="32"/>
          <w:szCs w:val="32"/>
        </w:rPr>
        <w:t>: классификация, клиника, диагностика, дифференциальный диагноз.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Хронический энтерит: этиология, патогенез.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диффузно-токсического зоба.</w:t>
      </w:r>
    </w:p>
    <w:p w:rsidR="00A359F7" w:rsidRPr="00A359F7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3D4B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ИНСТИТУП ПОСЛЕДИПЛОМНОГО </w:t>
      </w:r>
      <w:r w:rsidR="003D4B53">
        <w:object w:dxaOrig="20397" w:dyaOrig="4919">
          <v:shape id="_x0000_i1034" type="#_x0000_t75" style="width:350.8pt;height:103.4pt" o:ole="">
            <v:imagedata r:id="rId4" o:title=""/>
          </v:shape>
          <o:OLEObject Type="Embed" ProgID="MSPhotoEd.3" ShapeID="_x0000_i1034" DrawAspect="Content" ObjectID="_1451717333" r:id="rId14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1. Миокардиты. Клиника, диагностика, исходы, дифференциальный диагноз.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2. Абсцесс лёгкого: этиология, патогенез, морфология, клиника острого абсцесса.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  <w:r w:rsidRPr="00A359F7">
        <w:rPr>
          <w:sz w:val="32"/>
          <w:szCs w:val="32"/>
        </w:rPr>
        <w:t>3. Лечение и профилактика хронического энтерита.</w:t>
      </w:r>
    </w:p>
    <w:p w:rsidR="00D72EAF" w:rsidRPr="00A359F7" w:rsidRDefault="00D72EAF" w:rsidP="00D72EAF">
      <w:pPr>
        <w:jc w:val="both"/>
        <w:rPr>
          <w:sz w:val="32"/>
          <w:szCs w:val="32"/>
        </w:rPr>
      </w:pPr>
    </w:p>
    <w:p w:rsidR="00D72EAF" w:rsidRDefault="00D72EAF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35" type="#_x0000_t75" style="width:350.8pt;height:103.4pt" o:ole="">
            <v:imagedata r:id="rId4" o:title=""/>
          </v:shape>
          <o:OLEObject Type="Embed" ProgID="MSPhotoEd.3" ShapeID="_x0000_i1035" DrawAspect="Content" ObjectID="_1451717334" r:id="rId15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№10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</w:t>
      </w:r>
      <w:proofErr w:type="spellStart"/>
      <w:r w:rsidRPr="00321A61">
        <w:rPr>
          <w:sz w:val="32"/>
          <w:szCs w:val="32"/>
        </w:rPr>
        <w:t>Дилатационная</w:t>
      </w:r>
      <w:proofErr w:type="spellEnd"/>
      <w:r w:rsidRPr="00321A61">
        <w:rPr>
          <w:sz w:val="32"/>
          <w:szCs w:val="32"/>
        </w:rPr>
        <w:t xml:space="preserve"> </w:t>
      </w:r>
      <w:proofErr w:type="spellStart"/>
      <w:r w:rsidRPr="00321A61">
        <w:rPr>
          <w:sz w:val="32"/>
          <w:szCs w:val="32"/>
        </w:rPr>
        <w:t>кардиомиопатия</w:t>
      </w:r>
      <w:proofErr w:type="spellEnd"/>
      <w:r w:rsidRPr="00321A61">
        <w:rPr>
          <w:sz w:val="32"/>
          <w:szCs w:val="32"/>
        </w:rPr>
        <w:t xml:space="preserve">. Диагностика (ЭКГ, ЭХО </w:t>
      </w:r>
      <w:proofErr w:type="gramStart"/>
      <w:r w:rsidRPr="00321A61">
        <w:rPr>
          <w:sz w:val="32"/>
          <w:szCs w:val="32"/>
        </w:rPr>
        <w:t>КГ</w:t>
      </w:r>
      <w:proofErr w:type="gramEnd"/>
      <w:r w:rsidRPr="00321A61">
        <w:rPr>
          <w:sz w:val="32"/>
          <w:szCs w:val="32"/>
        </w:rPr>
        <w:t>, биопсия миокарда), дифференциальная диагностика, прогноз.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Ожирение: этиология, патогенез, классификация, клиника, дифференциальный диагноз.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Этапы лечения больных ревматизмом.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6" type="#_x0000_t75" style="width:350.8pt;height:103.4pt" o:ole="">
            <v:imagedata r:id="rId4" o:title=""/>
          </v:shape>
          <o:OLEObject Type="Embed" ProgID="MSPhotoEd.3" ShapeID="_x0000_i1036" DrawAspect="Content" ObjectID="_1451717335" r:id="rId16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№11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Клинические формы ревматизма. Диагностические критерии. Диспансеризация.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Бронхоэктатическая болезнь: этиология, патогенез, морфология.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Лечение </w:t>
      </w:r>
      <w:proofErr w:type="spellStart"/>
      <w:r w:rsidRPr="00321A61">
        <w:rPr>
          <w:sz w:val="32"/>
          <w:szCs w:val="32"/>
        </w:rPr>
        <w:t>желчекаменной</w:t>
      </w:r>
      <w:proofErr w:type="spellEnd"/>
      <w:r w:rsidRPr="00321A61">
        <w:rPr>
          <w:sz w:val="32"/>
          <w:szCs w:val="32"/>
        </w:rPr>
        <w:t xml:space="preserve"> болезни.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7" type="#_x0000_t75" style="width:350.8pt;height:103.4pt" o:ole="">
            <v:imagedata r:id="rId4" o:title=""/>
          </v:shape>
          <o:OLEObject Type="Embed" ProgID="MSPhotoEd.3" ShapeID="_x0000_i1037" DrawAspect="Content" ObjectID="_1451717336" r:id="rId17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№12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Алкогольные поражения печени. Циррозы печени. Классификация. Клиника, течение.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</w:t>
      </w:r>
      <w:proofErr w:type="spellStart"/>
      <w:r w:rsidRPr="00321A61">
        <w:rPr>
          <w:sz w:val="32"/>
          <w:szCs w:val="32"/>
        </w:rPr>
        <w:t>Дилатационная</w:t>
      </w:r>
      <w:proofErr w:type="spellEnd"/>
      <w:r w:rsidRPr="00321A61">
        <w:rPr>
          <w:sz w:val="32"/>
          <w:szCs w:val="32"/>
        </w:rPr>
        <w:t xml:space="preserve"> </w:t>
      </w:r>
      <w:proofErr w:type="spellStart"/>
      <w:r w:rsidRPr="00321A61">
        <w:rPr>
          <w:sz w:val="32"/>
          <w:szCs w:val="32"/>
        </w:rPr>
        <w:t>кардиомиопатия</w:t>
      </w:r>
      <w:proofErr w:type="spellEnd"/>
      <w:r w:rsidRPr="00321A61">
        <w:rPr>
          <w:sz w:val="32"/>
          <w:szCs w:val="32"/>
        </w:rPr>
        <w:t>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бронхоэктатической болезни.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8" type="#_x0000_t75" style="width:350.8pt;height:103.4pt" o:ole="">
            <v:imagedata r:id="rId4" o:title=""/>
          </v:shape>
          <o:OLEObject Type="Embed" ProgID="MSPhotoEd.3" ShapeID="_x0000_i1038" DrawAspect="Content" ObjectID="_1451717337" r:id="rId18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№13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Болезни пищевода (Атония пищевода, </w:t>
      </w:r>
      <w:proofErr w:type="spellStart"/>
      <w:r w:rsidRPr="00321A61">
        <w:rPr>
          <w:sz w:val="32"/>
          <w:szCs w:val="32"/>
        </w:rPr>
        <w:t>ахалазия</w:t>
      </w:r>
      <w:proofErr w:type="spellEnd"/>
      <w:r w:rsidRPr="00321A61">
        <w:rPr>
          <w:sz w:val="32"/>
          <w:szCs w:val="32"/>
        </w:rPr>
        <w:t xml:space="preserve"> пищевода, дивертикулы пищевода, грыжи пищеводного отверстия диафрагмы)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Амилоидоз почек: этиология, патогенез,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Принципы лечения </w:t>
      </w:r>
      <w:proofErr w:type="spellStart"/>
      <w:r w:rsidRPr="00321A61">
        <w:rPr>
          <w:sz w:val="32"/>
          <w:szCs w:val="32"/>
        </w:rPr>
        <w:t>гемобластозов</w:t>
      </w:r>
      <w:proofErr w:type="spellEnd"/>
      <w:r w:rsidRPr="00321A61">
        <w:rPr>
          <w:sz w:val="32"/>
          <w:szCs w:val="32"/>
        </w:rPr>
        <w:t>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39" type="#_x0000_t75" style="width:350.8pt;height:103.4pt" o:ole="">
            <v:imagedata r:id="rId4" o:title=""/>
          </v:shape>
          <o:OLEObject Type="Embed" ProgID="MSPhotoEd.3" ShapeID="_x0000_i1039" DrawAspect="Content" ObjectID="_1451717338" r:id="rId19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№14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Ревматические пороки сердца. Клинико-анатомические формы, методы диагностики (ЭХО </w:t>
      </w:r>
      <w:proofErr w:type="gramStart"/>
      <w:r w:rsidRPr="00321A61">
        <w:rPr>
          <w:sz w:val="32"/>
          <w:szCs w:val="32"/>
        </w:rPr>
        <w:t>КГ</w:t>
      </w:r>
      <w:proofErr w:type="gramEnd"/>
      <w:r w:rsidRPr="00321A61">
        <w:rPr>
          <w:sz w:val="32"/>
          <w:szCs w:val="32"/>
        </w:rPr>
        <w:t>, ЧП ЭХО КГ, рентгенологические). Дифференциальная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Хронический панкреатит: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Лечение </w:t>
      </w:r>
      <w:proofErr w:type="gramStart"/>
      <w:r w:rsidRPr="00321A61">
        <w:rPr>
          <w:sz w:val="32"/>
          <w:szCs w:val="32"/>
        </w:rPr>
        <w:t>острого</w:t>
      </w:r>
      <w:proofErr w:type="gramEnd"/>
      <w:r w:rsidRPr="00321A61">
        <w:rPr>
          <w:sz w:val="32"/>
          <w:szCs w:val="32"/>
        </w:rPr>
        <w:t xml:space="preserve"> и хронического </w:t>
      </w:r>
      <w:proofErr w:type="spellStart"/>
      <w:r w:rsidRPr="00321A61">
        <w:rPr>
          <w:sz w:val="32"/>
          <w:szCs w:val="32"/>
        </w:rPr>
        <w:t>гломерулонефритов</w:t>
      </w:r>
      <w:proofErr w:type="spellEnd"/>
      <w:r w:rsidRPr="00321A61">
        <w:rPr>
          <w:sz w:val="32"/>
          <w:szCs w:val="32"/>
        </w:rPr>
        <w:t>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40" type="#_x0000_t75" style="width:350.8pt;height:103.4pt" o:ole="">
            <v:imagedata r:id="rId4" o:title=""/>
          </v:shape>
          <o:OLEObject Type="Embed" ProgID="MSPhotoEd.3" ShapeID="_x0000_i1040" DrawAspect="Content" ObjectID="_1451717339" r:id="rId20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№15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</w:t>
      </w:r>
      <w:proofErr w:type="spellStart"/>
      <w:r w:rsidRPr="00321A61">
        <w:rPr>
          <w:sz w:val="32"/>
          <w:szCs w:val="32"/>
        </w:rPr>
        <w:t>Гемобластозы</w:t>
      </w:r>
      <w:proofErr w:type="spellEnd"/>
      <w:r w:rsidRPr="00321A61">
        <w:rPr>
          <w:sz w:val="32"/>
          <w:szCs w:val="32"/>
        </w:rPr>
        <w:t>. Классификация. Острые и хронические лейкозы.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Гипертрофическая </w:t>
      </w:r>
      <w:proofErr w:type="spellStart"/>
      <w:r w:rsidRPr="00321A61">
        <w:rPr>
          <w:sz w:val="32"/>
          <w:szCs w:val="32"/>
        </w:rPr>
        <w:t>кардиомиопатия</w:t>
      </w:r>
      <w:proofErr w:type="spellEnd"/>
      <w:r w:rsidRPr="00321A61">
        <w:rPr>
          <w:sz w:val="32"/>
          <w:szCs w:val="32"/>
        </w:rPr>
        <w:t xml:space="preserve">: этиология, </w:t>
      </w:r>
      <w:proofErr w:type="spellStart"/>
      <w:r w:rsidRPr="00321A61">
        <w:rPr>
          <w:sz w:val="32"/>
          <w:szCs w:val="32"/>
        </w:rPr>
        <w:t>патоморфология</w:t>
      </w:r>
      <w:proofErr w:type="spellEnd"/>
      <w:r w:rsidRPr="00321A61">
        <w:rPr>
          <w:sz w:val="32"/>
          <w:szCs w:val="32"/>
        </w:rPr>
        <w:t>, критерии диагностики.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Принципы и методы этапной терапии </w:t>
      </w:r>
      <w:proofErr w:type="spellStart"/>
      <w:r w:rsidRPr="00321A61">
        <w:rPr>
          <w:sz w:val="32"/>
          <w:szCs w:val="32"/>
        </w:rPr>
        <w:t>ревматоидного</w:t>
      </w:r>
      <w:proofErr w:type="spellEnd"/>
      <w:r w:rsidRPr="00321A61">
        <w:rPr>
          <w:sz w:val="32"/>
          <w:szCs w:val="32"/>
        </w:rPr>
        <w:t xml:space="preserve"> артрита.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D72EAF">
      <w:pPr>
        <w:jc w:val="both"/>
        <w:rPr>
          <w:sz w:val="32"/>
          <w:szCs w:val="32"/>
        </w:rPr>
      </w:pPr>
      <w:r>
        <w:object w:dxaOrig="20397" w:dyaOrig="4919">
          <v:shape id="_x0000_i1041" type="#_x0000_t75" style="width:350.8pt;height:103.4pt" o:ole="">
            <v:imagedata r:id="rId4" o:title=""/>
          </v:shape>
          <o:OLEObject Type="Embed" ProgID="MSPhotoEd.3" ShapeID="_x0000_i1041" DrawAspect="Content" ObjectID="_1451717340" r:id="rId21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№16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Заболевания суставов. Классификация. Методы исследования. Функция опорно-двигательного аппарата.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 Этиология, патогенез </w:t>
      </w:r>
      <w:proofErr w:type="spellStart"/>
      <w:r w:rsidRPr="00321A61">
        <w:rPr>
          <w:sz w:val="32"/>
          <w:szCs w:val="32"/>
        </w:rPr>
        <w:t>рестриктивной</w:t>
      </w:r>
      <w:proofErr w:type="spellEnd"/>
      <w:r w:rsidRPr="00321A61">
        <w:rPr>
          <w:sz w:val="32"/>
          <w:szCs w:val="32"/>
        </w:rPr>
        <w:t xml:space="preserve"> </w:t>
      </w:r>
      <w:proofErr w:type="spellStart"/>
      <w:r w:rsidRPr="00321A61">
        <w:rPr>
          <w:sz w:val="32"/>
          <w:szCs w:val="32"/>
        </w:rPr>
        <w:t>кардиомиопатии</w:t>
      </w:r>
      <w:proofErr w:type="spellEnd"/>
      <w:r w:rsidRPr="00321A61">
        <w:rPr>
          <w:sz w:val="32"/>
          <w:szCs w:val="32"/>
        </w:rPr>
        <w:t>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колитов (НЯК, болезни Крона).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42" type="#_x0000_t75" style="width:350.8pt;height:103.4pt" o:ole="">
            <v:imagedata r:id="rId4" o:title=""/>
          </v:shape>
          <o:OLEObject Type="Embed" ProgID="MSPhotoEd.3" ShapeID="_x0000_i1042" DrawAspect="Content" ObjectID="_1451717341" r:id="rId22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№17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Парапротеинемические </w:t>
      </w:r>
      <w:proofErr w:type="spellStart"/>
      <w:r w:rsidRPr="00321A61">
        <w:rPr>
          <w:sz w:val="32"/>
          <w:szCs w:val="32"/>
        </w:rPr>
        <w:t>гемобластозы</w:t>
      </w:r>
      <w:proofErr w:type="spellEnd"/>
      <w:r w:rsidRPr="00321A61">
        <w:rPr>
          <w:sz w:val="32"/>
          <w:szCs w:val="32"/>
        </w:rPr>
        <w:t>. Классификация.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Инфекционный эндокардит: этиология, патогенез, клиника, варианты течения.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хронического лёгочного сердца. Особенности лечения в поликлинике.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43" type="#_x0000_t75" style="width:350.8pt;height:103.4pt" o:ole="">
            <v:imagedata r:id="rId4" o:title=""/>
          </v:shape>
          <o:OLEObject Type="Embed" ProgID="MSPhotoEd.3" ShapeID="_x0000_i1043" DrawAspect="Content" ObjectID="_1451717342" r:id="rId23"/>
        </w:object>
      </w:r>
      <w:proofErr w:type="spellStart"/>
      <w:r w:rsidR="00A359F7" w:rsidRPr="00321A61">
        <w:rPr>
          <w:sz w:val="32"/>
          <w:szCs w:val="32"/>
        </w:rPr>
        <w:t>д</w:t>
      </w:r>
      <w:proofErr w:type="spellEnd"/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№18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Анемии: классификация, диагностика, особенности течения.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Перикардиты: этиология, патогенез, клинические формы.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Принципы лечения системной красной волчанки.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44" type="#_x0000_t75" style="width:350.8pt;height:103.4pt" o:ole="">
            <v:imagedata r:id="rId4" o:title=""/>
          </v:shape>
          <o:OLEObject Type="Embed" ProgID="MSPhotoEd.3" ShapeID="_x0000_i1044" DrawAspect="Content" ObjectID="_1451717343" r:id="rId24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№19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Сердечная недостаточность: этиология, патогенез,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и профилактика циррозов печени.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45" type="#_x0000_t75" style="width:350.8pt;height:103.4pt" o:ole="">
            <v:imagedata r:id="rId4" o:title=""/>
          </v:shape>
          <o:OLEObject Type="Embed" ProgID="MSPhotoEd.3" ShapeID="_x0000_i1045" DrawAspect="Content" ObjectID="_1451717344" r:id="rId25"/>
        </w:object>
      </w:r>
    </w:p>
    <w:p w:rsidR="00D72EAF" w:rsidRDefault="00D72EAF" w:rsidP="00D72EAF">
      <w:pPr>
        <w:jc w:val="center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№20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Клиническая трансфузиология. Группы крови, резус-фактор. Показания и противопоказания к переливанию крови и её компонентов.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Миокардиты: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Интенсивная терапия и реанимация астматического статуса.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46" type="#_x0000_t75" style="width:350.8pt;height:103.4pt" o:ole="">
            <v:imagedata r:id="rId4" o:title=""/>
          </v:shape>
          <o:OLEObject Type="Embed" ProgID="MSPhotoEd.3" ShapeID="_x0000_i1046" DrawAspect="Content" ObjectID="_1451717345" r:id="rId26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№21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Хронические диффузные заболевания печени. Классификация. Жировой </w:t>
      </w:r>
      <w:proofErr w:type="spellStart"/>
      <w:r w:rsidRPr="00321A61">
        <w:rPr>
          <w:sz w:val="32"/>
          <w:szCs w:val="32"/>
        </w:rPr>
        <w:t>гепатоз</w:t>
      </w:r>
      <w:proofErr w:type="spellEnd"/>
      <w:r w:rsidRPr="00321A61">
        <w:rPr>
          <w:sz w:val="32"/>
          <w:szCs w:val="32"/>
        </w:rPr>
        <w:t>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</w:t>
      </w:r>
      <w:proofErr w:type="spellStart"/>
      <w:r w:rsidRPr="00321A61">
        <w:rPr>
          <w:sz w:val="32"/>
          <w:szCs w:val="32"/>
        </w:rPr>
        <w:t>Саркаидоз</w:t>
      </w:r>
      <w:proofErr w:type="spellEnd"/>
      <w:r w:rsidRPr="00321A61">
        <w:rPr>
          <w:sz w:val="32"/>
          <w:szCs w:val="32"/>
        </w:rPr>
        <w:t>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Амбулаторное лечение и диспансеризация гематологических больных.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A359F7" w:rsidP="003D4B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3D4B53">
        <w:object w:dxaOrig="20397" w:dyaOrig="4919">
          <v:shape id="_x0000_i1047" type="#_x0000_t75" style="width:350.8pt;height:103.4pt" o:ole="">
            <v:imagedata r:id="rId4" o:title=""/>
          </v:shape>
          <o:OLEObject Type="Embed" ProgID="MSPhotoEd.3" ShapeID="_x0000_i1047" DrawAspect="Content" ObjectID="_1451717346" r:id="rId27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№22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Геморрагические диатезы: классификация, эпидемиология.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Сахарный диабет: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Интенсивная терапия острой сердечной недостаточности.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48" type="#_x0000_t75" style="width:350.8pt;height:103.4pt" o:ole="">
            <v:imagedata r:id="rId4" o:title=""/>
          </v:shape>
          <o:OLEObject Type="Embed" ProgID="MSPhotoEd.3" ShapeID="_x0000_i1048" DrawAspect="Content" ObjectID="_1451717347" r:id="rId28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№23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Комы в эндокринологии: </w:t>
      </w:r>
      <w:proofErr w:type="spellStart"/>
      <w:r w:rsidRPr="00321A61">
        <w:rPr>
          <w:sz w:val="32"/>
          <w:szCs w:val="32"/>
        </w:rPr>
        <w:t>гиперкетонемическая</w:t>
      </w:r>
      <w:proofErr w:type="spellEnd"/>
      <w:r w:rsidRPr="00321A61">
        <w:rPr>
          <w:sz w:val="32"/>
          <w:szCs w:val="32"/>
        </w:rPr>
        <w:t xml:space="preserve">, </w:t>
      </w:r>
      <w:proofErr w:type="gramStart"/>
      <w:r w:rsidRPr="00321A61">
        <w:rPr>
          <w:sz w:val="32"/>
          <w:szCs w:val="32"/>
        </w:rPr>
        <w:t>гипогликемическая</w:t>
      </w:r>
      <w:proofErr w:type="gramEnd"/>
      <w:r w:rsidRPr="00321A61">
        <w:rPr>
          <w:sz w:val="32"/>
          <w:szCs w:val="32"/>
        </w:rPr>
        <w:t xml:space="preserve">, </w:t>
      </w:r>
      <w:proofErr w:type="spellStart"/>
      <w:r w:rsidRPr="00321A61">
        <w:rPr>
          <w:sz w:val="32"/>
          <w:szCs w:val="32"/>
        </w:rPr>
        <w:t>гиперосмолярная</w:t>
      </w:r>
      <w:proofErr w:type="spellEnd"/>
      <w:r w:rsidRPr="00321A61">
        <w:rPr>
          <w:sz w:val="32"/>
          <w:szCs w:val="32"/>
        </w:rPr>
        <w:t>. Дифференциальная диагностика.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Гипотиреоз: этиология, патогенез, клиника.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пневмоторакса.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49" type="#_x0000_t75" style="width:350.8pt;height:103.4pt" o:ole="">
            <v:imagedata r:id="rId4" o:title=""/>
          </v:shape>
          <o:OLEObject Type="Embed" ProgID="MSPhotoEd.3" ShapeID="_x0000_i1049" DrawAspect="Content" ObjectID="_1451717348" r:id="rId29"/>
        </w:object>
      </w:r>
    </w:p>
    <w:p w:rsidR="00A359F7" w:rsidRDefault="00A359F7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№24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Болезнь </w:t>
      </w:r>
      <w:proofErr w:type="spellStart"/>
      <w:r w:rsidRPr="00321A61">
        <w:rPr>
          <w:sz w:val="32"/>
          <w:szCs w:val="32"/>
        </w:rPr>
        <w:t>Иценко-Кушинга</w:t>
      </w:r>
      <w:proofErr w:type="spellEnd"/>
      <w:r w:rsidRPr="00321A61">
        <w:rPr>
          <w:sz w:val="32"/>
          <w:szCs w:val="32"/>
        </w:rPr>
        <w:t xml:space="preserve">. Акромегалия. Гормонально-активные опухоли коры надпочечников: </w:t>
      </w:r>
      <w:proofErr w:type="spellStart"/>
      <w:r w:rsidRPr="00321A61">
        <w:rPr>
          <w:sz w:val="32"/>
          <w:szCs w:val="32"/>
        </w:rPr>
        <w:t>кортикостерома</w:t>
      </w:r>
      <w:proofErr w:type="spellEnd"/>
      <w:r w:rsidRPr="00321A61">
        <w:rPr>
          <w:sz w:val="32"/>
          <w:szCs w:val="32"/>
        </w:rPr>
        <w:t xml:space="preserve">, </w:t>
      </w:r>
      <w:proofErr w:type="spellStart"/>
      <w:r w:rsidRPr="00321A61">
        <w:rPr>
          <w:sz w:val="32"/>
          <w:szCs w:val="32"/>
        </w:rPr>
        <w:t>альдостерома</w:t>
      </w:r>
      <w:proofErr w:type="gramStart"/>
      <w:r w:rsidRPr="00321A61">
        <w:rPr>
          <w:sz w:val="32"/>
          <w:szCs w:val="32"/>
        </w:rPr>
        <w:t>,ф</w:t>
      </w:r>
      <w:proofErr w:type="gramEnd"/>
      <w:r w:rsidRPr="00321A61">
        <w:rPr>
          <w:sz w:val="32"/>
          <w:szCs w:val="32"/>
        </w:rPr>
        <w:t>еохромоцитома</w:t>
      </w:r>
      <w:proofErr w:type="spellEnd"/>
      <w:r w:rsidRPr="00321A61">
        <w:rPr>
          <w:sz w:val="32"/>
          <w:szCs w:val="32"/>
        </w:rPr>
        <w:t>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Нефротический синдром: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Отёк </w:t>
      </w:r>
      <w:proofErr w:type="spellStart"/>
      <w:r w:rsidRPr="00321A61">
        <w:rPr>
          <w:sz w:val="32"/>
          <w:szCs w:val="32"/>
        </w:rPr>
        <w:t>Квинке</w:t>
      </w:r>
      <w:proofErr w:type="spellEnd"/>
      <w:r w:rsidRPr="00321A61">
        <w:rPr>
          <w:sz w:val="32"/>
          <w:szCs w:val="32"/>
        </w:rPr>
        <w:t>: интенсивная терапия.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D72EAF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50" type="#_x0000_t75" style="width:350.8pt;height:103.4pt" o:ole="">
            <v:imagedata r:id="rId4" o:title=""/>
          </v:shape>
          <o:OLEObject Type="Embed" ProgID="MSPhotoEd.3" ShapeID="_x0000_i1050" DrawAspect="Content" ObjectID="_1451717349" r:id="rId30"/>
        </w:object>
      </w:r>
    </w:p>
    <w:p w:rsidR="00D72EAF" w:rsidRDefault="00D72EAF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№25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Врождённые пороки сердца: классификация, инструментальные методы диагностики.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Системная склеродермия: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3. Лечение острой печёночной недостаточности, </w:t>
      </w:r>
      <w:proofErr w:type="spellStart"/>
      <w:r w:rsidRPr="00321A61">
        <w:rPr>
          <w:sz w:val="32"/>
          <w:szCs w:val="32"/>
        </w:rPr>
        <w:t>плазмоферез</w:t>
      </w:r>
      <w:proofErr w:type="spellEnd"/>
      <w:r w:rsidRPr="00321A61">
        <w:rPr>
          <w:sz w:val="32"/>
          <w:szCs w:val="32"/>
        </w:rPr>
        <w:t>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51" type="#_x0000_t75" style="width:350.8pt;height:103.4pt" o:ole="">
            <v:imagedata r:id="rId4" o:title=""/>
          </v:shape>
          <o:OLEObject Type="Embed" ProgID="MSPhotoEd.3" ShapeID="_x0000_i1051" DrawAspect="Content" ObjectID="_1451717350" r:id="rId31"/>
        </w:object>
      </w:r>
    </w:p>
    <w:p w:rsidR="00A359F7" w:rsidRDefault="00A359F7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</w:t>
      </w:r>
      <w:proofErr w:type="spellStart"/>
      <w:r w:rsidRPr="00321A61">
        <w:rPr>
          <w:sz w:val="32"/>
          <w:szCs w:val="32"/>
        </w:rPr>
        <w:t>Лимфопрофилеративные</w:t>
      </w:r>
      <w:proofErr w:type="spellEnd"/>
      <w:r w:rsidRPr="00321A61">
        <w:rPr>
          <w:sz w:val="32"/>
          <w:szCs w:val="32"/>
        </w:rPr>
        <w:t xml:space="preserve"> заболевания: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Интенсивная терапия и реанимация в гематологии.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52" type="#_x0000_t75" style="width:350.8pt;height:103.4pt" o:ole="">
            <v:imagedata r:id="rId4" o:title=""/>
          </v:shape>
          <o:OLEObject Type="Embed" ProgID="MSPhotoEd.3" ShapeID="_x0000_i1052" DrawAspect="Content" ObjectID="_1451717351" r:id="rId32"/>
        </w:object>
      </w:r>
    </w:p>
    <w:p w:rsidR="00D72EAF" w:rsidRPr="00F679D0" w:rsidRDefault="00D72EAF" w:rsidP="00D72EAF">
      <w:pPr>
        <w:jc w:val="center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</w:t>
      </w:r>
      <w:proofErr w:type="spellStart"/>
      <w:r w:rsidRPr="00321A61">
        <w:rPr>
          <w:sz w:val="32"/>
          <w:szCs w:val="32"/>
        </w:rPr>
        <w:t>Псориатический</w:t>
      </w:r>
      <w:proofErr w:type="spellEnd"/>
      <w:r w:rsidRPr="00321A61">
        <w:rPr>
          <w:sz w:val="32"/>
          <w:szCs w:val="32"/>
        </w:rPr>
        <w:t xml:space="preserve"> артрит, дифференциальный диагноз с другими формами артритов.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Нефротический синдром: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Острая постгеморрагическая анемия: интенсивная терапия.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53" type="#_x0000_t75" style="width:350.8pt;height:103.4pt" o:ole="">
            <v:imagedata r:id="rId4" o:title=""/>
          </v:shape>
          <o:OLEObject Type="Embed" ProgID="MSPhotoEd.3" ShapeID="_x0000_i1053" DrawAspect="Content" ObjectID="_1451717352" r:id="rId33"/>
        </w:object>
      </w:r>
    </w:p>
    <w:p w:rsidR="00D72EAF" w:rsidRPr="00F679D0" w:rsidRDefault="00D72EAF" w:rsidP="00D72EAF">
      <w:pPr>
        <w:jc w:val="center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Болезни оперированного желудка: демпинг синдром, гипогликемический синдром, синдром приводящей кишки.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Лёгочное сердце: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подагры.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Pr="00321A61" w:rsidRDefault="003D4B53" w:rsidP="003D4B53">
      <w:pPr>
        <w:jc w:val="right"/>
        <w:rPr>
          <w:sz w:val="32"/>
          <w:szCs w:val="32"/>
        </w:rPr>
      </w:pPr>
      <w:r>
        <w:object w:dxaOrig="20397" w:dyaOrig="4919">
          <v:shape id="_x0000_i1054" type="#_x0000_t75" style="width:350.8pt;height:103.4pt" o:ole="">
            <v:imagedata r:id="rId4" o:title=""/>
          </v:shape>
          <o:OLEObject Type="Embed" ProgID="MSPhotoEd.3" ShapeID="_x0000_i1054" DrawAspect="Content" ObjectID="_1451717353" r:id="rId34"/>
        </w:object>
      </w:r>
    </w:p>
    <w:p w:rsidR="00A359F7" w:rsidRDefault="00A359F7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1. Дерматомиозит. Классификация, клиника, варианты течения.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2. Эмфизема лёгких: этиология, патогенез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Лечение нефротического синдрома.</w:t>
      </w: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Pr="00321A61" w:rsidRDefault="00A359F7" w:rsidP="00D72EAF">
      <w:pPr>
        <w:jc w:val="both"/>
        <w:rPr>
          <w:sz w:val="32"/>
          <w:szCs w:val="32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A359F7" w:rsidRDefault="00A359F7" w:rsidP="00D72EAF">
      <w:pPr>
        <w:jc w:val="both"/>
        <w:rPr>
          <w:sz w:val="28"/>
          <w:szCs w:val="28"/>
        </w:rPr>
      </w:pPr>
    </w:p>
    <w:p w:rsidR="003D4B53" w:rsidRDefault="003D4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359F7" w:rsidRDefault="00A359F7" w:rsidP="00A359F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359F7" w:rsidRDefault="003D4B53" w:rsidP="003D4B53">
      <w:pPr>
        <w:jc w:val="right"/>
        <w:rPr>
          <w:sz w:val="28"/>
          <w:szCs w:val="28"/>
        </w:rPr>
      </w:pPr>
      <w:r>
        <w:object w:dxaOrig="20397" w:dyaOrig="4919">
          <v:shape id="_x0000_i1055" type="#_x0000_t75" style="width:350.8pt;height:103.4pt" o:ole="">
            <v:imagedata r:id="rId4" o:title=""/>
          </v:shape>
          <o:OLEObject Type="Embed" ProgID="MSPhotoEd.3" ShapeID="_x0000_i1055" DrawAspect="Content" ObjectID="_1451717354" r:id="rId35"/>
        </w:object>
      </w:r>
    </w:p>
    <w:p w:rsidR="00D72EAF" w:rsidRDefault="00D72EAF" w:rsidP="00D72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1. Осложнения </w:t>
      </w:r>
      <w:proofErr w:type="spellStart"/>
      <w:r w:rsidRPr="00321A61">
        <w:rPr>
          <w:sz w:val="32"/>
          <w:szCs w:val="32"/>
        </w:rPr>
        <w:t>трансфузионной</w:t>
      </w:r>
      <w:proofErr w:type="spellEnd"/>
      <w:r w:rsidRPr="00321A61">
        <w:rPr>
          <w:sz w:val="32"/>
          <w:szCs w:val="32"/>
        </w:rPr>
        <w:t xml:space="preserve"> терапии, их профилактика.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 xml:space="preserve">2. Нейроциркуляторная </w:t>
      </w:r>
      <w:proofErr w:type="spellStart"/>
      <w:r w:rsidRPr="00321A61">
        <w:rPr>
          <w:sz w:val="32"/>
          <w:szCs w:val="32"/>
        </w:rPr>
        <w:t>дистония</w:t>
      </w:r>
      <w:proofErr w:type="spellEnd"/>
      <w:r w:rsidRPr="00321A61">
        <w:rPr>
          <w:sz w:val="32"/>
          <w:szCs w:val="32"/>
        </w:rPr>
        <w:t>: этиология, патогенез.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  <w:r w:rsidRPr="00321A61">
        <w:rPr>
          <w:sz w:val="32"/>
          <w:szCs w:val="32"/>
        </w:rPr>
        <w:t>3. Анафилактический шок: интенсивная терапия.</w:t>
      </w:r>
    </w:p>
    <w:p w:rsidR="00D72EAF" w:rsidRPr="00321A61" w:rsidRDefault="00D72EAF" w:rsidP="00D72EAF">
      <w:pPr>
        <w:jc w:val="both"/>
        <w:rPr>
          <w:sz w:val="32"/>
          <w:szCs w:val="32"/>
        </w:rPr>
      </w:pPr>
    </w:p>
    <w:p w:rsidR="00D72EAF" w:rsidRDefault="00D72EAF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both"/>
        <w:rPr>
          <w:sz w:val="28"/>
          <w:szCs w:val="28"/>
        </w:rPr>
      </w:pPr>
    </w:p>
    <w:p w:rsidR="00D72EAF" w:rsidRDefault="00D72EAF" w:rsidP="00D72EAF">
      <w:pPr>
        <w:jc w:val="both"/>
        <w:rPr>
          <w:sz w:val="28"/>
          <w:szCs w:val="28"/>
        </w:rPr>
      </w:pPr>
    </w:p>
    <w:p w:rsidR="00D72EAF" w:rsidRPr="00E252D0" w:rsidRDefault="00D72EAF" w:rsidP="00E252D0">
      <w:pPr>
        <w:jc w:val="both"/>
        <w:rPr>
          <w:sz w:val="28"/>
          <w:szCs w:val="28"/>
        </w:rPr>
      </w:pPr>
    </w:p>
    <w:p w:rsidR="00E252D0" w:rsidRPr="00F679D0" w:rsidRDefault="00E252D0" w:rsidP="00E252D0">
      <w:pPr>
        <w:jc w:val="center"/>
        <w:rPr>
          <w:sz w:val="28"/>
          <w:szCs w:val="28"/>
        </w:rPr>
      </w:pPr>
    </w:p>
    <w:p w:rsidR="00F679D0" w:rsidRPr="00F679D0" w:rsidRDefault="00F679D0" w:rsidP="00F679D0">
      <w:pPr>
        <w:jc w:val="center"/>
        <w:rPr>
          <w:sz w:val="28"/>
          <w:szCs w:val="28"/>
        </w:rPr>
      </w:pPr>
    </w:p>
    <w:p w:rsidR="00F679D0" w:rsidRPr="00F679D0" w:rsidRDefault="00F679D0" w:rsidP="00F679D0">
      <w:pPr>
        <w:jc w:val="center"/>
        <w:rPr>
          <w:sz w:val="28"/>
          <w:szCs w:val="28"/>
        </w:rPr>
      </w:pPr>
    </w:p>
    <w:p w:rsidR="00F679D0" w:rsidRPr="000314E3" w:rsidRDefault="00F679D0" w:rsidP="00F679D0">
      <w:pPr>
        <w:jc w:val="center"/>
        <w:rPr>
          <w:sz w:val="28"/>
          <w:szCs w:val="28"/>
        </w:rPr>
      </w:pPr>
    </w:p>
    <w:p w:rsidR="000314E3" w:rsidRPr="000314E3" w:rsidRDefault="000314E3" w:rsidP="000314E3">
      <w:pPr>
        <w:jc w:val="center"/>
        <w:rPr>
          <w:sz w:val="28"/>
          <w:szCs w:val="28"/>
        </w:rPr>
      </w:pPr>
    </w:p>
    <w:p w:rsidR="000314E3" w:rsidRPr="000314E3" w:rsidRDefault="000314E3" w:rsidP="000314E3">
      <w:pPr>
        <w:jc w:val="center"/>
        <w:rPr>
          <w:b/>
          <w:sz w:val="28"/>
          <w:szCs w:val="28"/>
        </w:rPr>
      </w:pPr>
    </w:p>
    <w:p w:rsidR="000314E3" w:rsidRPr="000314E3" w:rsidRDefault="000314E3" w:rsidP="000314E3">
      <w:pPr>
        <w:jc w:val="center"/>
        <w:rPr>
          <w:sz w:val="28"/>
          <w:szCs w:val="28"/>
        </w:rPr>
      </w:pPr>
    </w:p>
    <w:p w:rsidR="000314E3" w:rsidRDefault="000314E3" w:rsidP="000314E3">
      <w:pPr>
        <w:jc w:val="both"/>
        <w:rPr>
          <w:sz w:val="28"/>
          <w:szCs w:val="28"/>
        </w:rPr>
      </w:pPr>
    </w:p>
    <w:p w:rsidR="00A52EE6" w:rsidRPr="009B390D" w:rsidRDefault="00A52EE6" w:rsidP="009B390D">
      <w:pPr>
        <w:jc w:val="both"/>
        <w:rPr>
          <w:sz w:val="28"/>
          <w:szCs w:val="28"/>
        </w:rPr>
      </w:pPr>
    </w:p>
    <w:p w:rsidR="009B390D" w:rsidRPr="009B390D" w:rsidRDefault="009B390D" w:rsidP="009B390D">
      <w:pPr>
        <w:jc w:val="center"/>
        <w:rPr>
          <w:sz w:val="28"/>
          <w:szCs w:val="28"/>
        </w:rPr>
      </w:pPr>
    </w:p>
    <w:p w:rsidR="009B390D" w:rsidRPr="009B390D" w:rsidRDefault="009B390D" w:rsidP="009B390D">
      <w:pPr>
        <w:jc w:val="center"/>
        <w:rPr>
          <w:sz w:val="28"/>
          <w:szCs w:val="28"/>
        </w:rPr>
      </w:pPr>
    </w:p>
    <w:p w:rsidR="009B390D" w:rsidRDefault="009B390D" w:rsidP="009B390D">
      <w:pPr>
        <w:jc w:val="center"/>
        <w:rPr>
          <w:sz w:val="28"/>
          <w:szCs w:val="28"/>
        </w:rPr>
      </w:pPr>
    </w:p>
    <w:p w:rsidR="009B390D" w:rsidRPr="009B390D" w:rsidRDefault="009B390D" w:rsidP="009B390D">
      <w:pPr>
        <w:jc w:val="both"/>
        <w:rPr>
          <w:sz w:val="28"/>
          <w:szCs w:val="28"/>
        </w:rPr>
      </w:pPr>
    </w:p>
    <w:p w:rsidR="009B390D" w:rsidRPr="00AF28EE" w:rsidRDefault="009B390D" w:rsidP="009B390D">
      <w:pPr>
        <w:jc w:val="center"/>
        <w:rPr>
          <w:sz w:val="28"/>
          <w:szCs w:val="28"/>
        </w:rPr>
      </w:pPr>
    </w:p>
    <w:p w:rsidR="00AF28EE" w:rsidRPr="00AF28EE" w:rsidRDefault="00AF28EE" w:rsidP="00AF28EE">
      <w:pPr>
        <w:jc w:val="center"/>
        <w:rPr>
          <w:sz w:val="28"/>
          <w:szCs w:val="28"/>
        </w:rPr>
      </w:pPr>
    </w:p>
    <w:p w:rsidR="00AF28EE" w:rsidRPr="00AF28EE" w:rsidRDefault="00AF28EE" w:rsidP="00AF28EE">
      <w:pPr>
        <w:jc w:val="center"/>
        <w:rPr>
          <w:sz w:val="28"/>
          <w:szCs w:val="28"/>
        </w:rPr>
      </w:pPr>
    </w:p>
    <w:p w:rsidR="00AF28EE" w:rsidRPr="00AF28EE" w:rsidRDefault="00AF28EE" w:rsidP="00AF28EE">
      <w:pPr>
        <w:jc w:val="center"/>
        <w:rPr>
          <w:sz w:val="28"/>
          <w:szCs w:val="28"/>
        </w:rPr>
      </w:pPr>
    </w:p>
    <w:p w:rsidR="00AF28EE" w:rsidRPr="005876F6" w:rsidRDefault="00AF28EE" w:rsidP="00AF28EE">
      <w:pPr>
        <w:jc w:val="center"/>
        <w:rPr>
          <w:sz w:val="28"/>
          <w:szCs w:val="28"/>
        </w:rPr>
      </w:pPr>
    </w:p>
    <w:p w:rsidR="005876F6" w:rsidRPr="005876F6" w:rsidRDefault="005876F6" w:rsidP="005876F6">
      <w:pPr>
        <w:jc w:val="center"/>
        <w:rPr>
          <w:sz w:val="28"/>
          <w:szCs w:val="28"/>
        </w:rPr>
      </w:pPr>
    </w:p>
    <w:p w:rsidR="005876F6" w:rsidRPr="005876F6" w:rsidRDefault="005876F6" w:rsidP="005876F6">
      <w:pPr>
        <w:jc w:val="center"/>
        <w:rPr>
          <w:sz w:val="28"/>
          <w:szCs w:val="28"/>
        </w:rPr>
      </w:pPr>
    </w:p>
    <w:p w:rsidR="005876F6" w:rsidRPr="005876F6" w:rsidRDefault="005876F6" w:rsidP="005876F6">
      <w:pPr>
        <w:jc w:val="center"/>
        <w:rPr>
          <w:sz w:val="28"/>
          <w:szCs w:val="28"/>
        </w:rPr>
      </w:pPr>
    </w:p>
    <w:p w:rsidR="005876F6" w:rsidRPr="005876F6" w:rsidRDefault="005876F6" w:rsidP="005876F6">
      <w:pPr>
        <w:jc w:val="center"/>
        <w:rPr>
          <w:sz w:val="28"/>
          <w:szCs w:val="28"/>
        </w:rPr>
      </w:pPr>
    </w:p>
    <w:p w:rsidR="005876F6" w:rsidRPr="007A5A8C" w:rsidRDefault="005876F6" w:rsidP="005876F6">
      <w:pPr>
        <w:jc w:val="center"/>
        <w:rPr>
          <w:sz w:val="28"/>
          <w:szCs w:val="28"/>
        </w:rPr>
      </w:pPr>
    </w:p>
    <w:p w:rsidR="007A5A8C" w:rsidRDefault="007A5A8C" w:rsidP="007A5A8C">
      <w:pPr>
        <w:jc w:val="center"/>
        <w:rPr>
          <w:sz w:val="28"/>
          <w:szCs w:val="28"/>
        </w:rPr>
      </w:pPr>
    </w:p>
    <w:p w:rsidR="007A5A8C" w:rsidRDefault="007A5A8C" w:rsidP="007A5A8C">
      <w:pPr>
        <w:jc w:val="both"/>
        <w:rPr>
          <w:sz w:val="28"/>
          <w:szCs w:val="28"/>
        </w:rPr>
      </w:pPr>
    </w:p>
    <w:p w:rsidR="007A5A8C" w:rsidRPr="007A5A8C" w:rsidRDefault="007A5A8C" w:rsidP="007A5A8C">
      <w:pPr>
        <w:jc w:val="both"/>
        <w:rPr>
          <w:sz w:val="28"/>
          <w:szCs w:val="28"/>
        </w:rPr>
      </w:pPr>
    </w:p>
    <w:p w:rsidR="007A5A8C" w:rsidRPr="007A5A8C" w:rsidRDefault="007A5A8C" w:rsidP="007A5A8C">
      <w:pPr>
        <w:jc w:val="center"/>
        <w:rPr>
          <w:sz w:val="28"/>
          <w:szCs w:val="28"/>
        </w:rPr>
      </w:pPr>
    </w:p>
    <w:p w:rsidR="007A5A8C" w:rsidRPr="00BA26B0" w:rsidRDefault="007A5A8C" w:rsidP="007A5A8C">
      <w:pPr>
        <w:jc w:val="center"/>
        <w:rPr>
          <w:sz w:val="28"/>
          <w:szCs w:val="28"/>
        </w:rPr>
      </w:pPr>
    </w:p>
    <w:p w:rsidR="00BA26B0" w:rsidRPr="00BA26B0" w:rsidRDefault="00BA26B0" w:rsidP="00BA26B0">
      <w:pPr>
        <w:jc w:val="center"/>
        <w:rPr>
          <w:sz w:val="28"/>
          <w:szCs w:val="28"/>
        </w:rPr>
      </w:pPr>
    </w:p>
    <w:p w:rsidR="00BA26B0" w:rsidRPr="00BA26B0" w:rsidRDefault="00BA26B0" w:rsidP="00BA26B0">
      <w:pPr>
        <w:jc w:val="center"/>
        <w:rPr>
          <w:sz w:val="28"/>
          <w:szCs w:val="28"/>
        </w:rPr>
      </w:pPr>
    </w:p>
    <w:p w:rsidR="00BA26B0" w:rsidRPr="00BA26B0" w:rsidRDefault="00BA26B0" w:rsidP="00BA26B0">
      <w:pPr>
        <w:jc w:val="center"/>
        <w:rPr>
          <w:sz w:val="28"/>
          <w:szCs w:val="28"/>
        </w:rPr>
      </w:pPr>
    </w:p>
    <w:p w:rsidR="00BA26B0" w:rsidRPr="00BA26B0" w:rsidRDefault="00BA26B0" w:rsidP="00BA26B0">
      <w:pPr>
        <w:jc w:val="center"/>
        <w:rPr>
          <w:b/>
          <w:sz w:val="28"/>
          <w:szCs w:val="28"/>
        </w:rPr>
      </w:pPr>
    </w:p>
    <w:sectPr w:rsidR="00BA26B0" w:rsidRPr="00BA26B0" w:rsidSect="00971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A26B0"/>
    <w:rsid w:val="000078BE"/>
    <w:rsid w:val="000314E3"/>
    <w:rsid w:val="002A6C88"/>
    <w:rsid w:val="00321A61"/>
    <w:rsid w:val="003D4B53"/>
    <w:rsid w:val="005876F6"/>
    <w:rsid w:val="005F2ACC"/>
    <w:rsid w:val="0074547B"/>
    <w:rsid w:val="007A5A8C"/>
    <w:rsid w:val="00930FBF"/>
    <w:rsid w:val="00971036"/>
    <w:rsid w:val="009B390D"/>
    <w:rsid w:val="00A359F7"/>
    <w:rsid w:val="00A52EE6"/>
    <w:rsid w:val="00AF28EE"/>
    <w:rsid w:val="00BA26B0"/>
    <w:rsid w:val="00D72EAF"/>
    <w:rsid w:val="00E252D0"/>
    <w:rsid w:val="00EA265E"/>
    <w:rsid w:val="00F67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36"/>
  </w:style>
  <w:style w:type="paragraph" w:styleId="1">
    <w:name w:val="heading 1"/>
    <w:basedOn w:val="a"/>
    <w:next w:val="a"/>
    <w:link w:val="10"/>
    <w:qFormat/>
    <w:rsid w:val="007454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547B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13" Type="http://schemas.openxmlformats.org/officeDocument/2006/relationships/oleObject" Target="embeddings/oleObject9.bin"/><Relationship Id="rId18" Type="http://schemas.openxmlformats.org/officeDocument/2006/relationships/oleObject" Target="embeddings/oleObject14.bin"/><Relationship Id="rId26" Type="http://schemas.openxmlformats.org/officeDocument/2006/relationships/oleObject" Target="embeddings/oleObject22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7.bin"/><Relationship Id="rId34" Type="http://schemas.openxmlformats.org/officeDocument/2006/relationships/oleObject" Target="embeddings/oleObject30.bin"/><Relationship Id="rId7" Type="http://schemas.openxmlformats.org/officeDocument/2006/relationships/oleObject" Target="embeddings/oleObject3.bin"/><Relationship Id="rId12" Type="http://schemas.openxmlformats.org/officeDocument/2006/relationships/oleObject" Target="embeddings/oleObject8.bin"/><Relationship Id="rId17" Type="http://schemas.openxmlformats.org/officeDocument/2006/relationships/oleObject" Target="embeddings/oleObject13.bin"/><Relationship Id="rId25" Type="http://schemas.openxmlformats.org/officeDocument/2006/relationships/oleObject" Target="embeddings/oleObject21.bin"/><Relationship Id="rId33" Type="http://schemas.openxmlformats.org/officeDocument/2006/relationships/oleObject" Target="embeddings/oleObject29.bin"/><Relationship Id="rId2" Type="http://schemas.openxmlformats.org/officeDocument/2006/relationships/settings" Target="settings.xml"/><Relationship Id="rId16" Type="http://schemas.openxmlformats.org/officeDocument/2006/relationships/oleObject" Target="embeddings/oleObject12.bin"/><Relationship Id="rId20" Type="http://schemas.openxmlformats.org/officeDocument/2006/relationships/oleObject" Target="embeddings/oleObject16.bin"/><Relationship Id="rId29" Type="http://schemas.openxmlformats.org/officeDocument/2006/relationships/oleObject" Target="embeddings/oleObject25.bin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7.bin"/><Relationship Id="rId24" Type="http://schemas.openxmlformats.org/officeDocument/2006/relationships/oleObject" Target="embeddings/oleObject20.bin"/><Relationship Id="rId32" Type="http://schemas.openxmlformats.org/officeDocument/2006/relationships/oleObject" Target="embeddings/oleObject28.bin"/><Relationship Id="rId37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11.bin"/><Relationship Id="rId23" Type="http://schemas.openxmlformats.org/officeDocument/2006/relationships/oleObject" Target="embeddings/oleObject19.bin"/><Relationship Id="rId28" Type="http://schemas.openxmlformats.org/officeDocument/2006/relationships/oleObject" Target="embeddings/oleObject24.bin"/><Relationship Id="rId36" Type="http://schemas.openxmlformats.org/officeDocument/2006/relationships/fontTable" Target="fontTable.xml"/><Relationship Id="rId10" Type="http://schemas.openxmlformats.org/officeDocument/2006/relationships/oleObject" Target="embeddings/oleObject6.bin"/><Relationship Id="rId19" Type="http://schemas.openxmlformats.org/officeDocument/2006/relationships/oleObject" Target="embeddings/oleObject15.bin"/><Relationship Id="rId31" Type="http://schemas.openxmlformats.org/officeDocument/2006/relationships/oleObject" Target="embeddings/oleObject27.bin"/><Relationship Id="rId4" Type="http://schemas.openxmlformats.org/officeDocument/2006/relationships/image" Target="media/image1.png"/><Relationship Id="rId9" Type="http://schemas.openxmlformats.org/officeDocument/2006/relationships/oleObject" Target="embeddings/oleObject5.bin"/><Relationship Id="rId14" Type="http://schemas.openxmlformats.org/officeDocument/2006/relationships/oleObject" Target="embeddings/oleObject10.bin"/><Relationship Id="rId22" Type="http://schemas.openxmlformats.org/officeDocument/2006/relationships/oleObject" Target="embeddings/oleObject18.bin"/><Relationship Id="rId27" Type="http://schemas.openxmlformats.org/officeDocument/2006/relationships/oleObject" Target="embeddings/oleObject23.bin"/><Relationship Id="rId30" Type="http://schemas.openxmlformats.org/officeDocument/2006/relationships/oleObject" Target="embeddings/oleObject26.bin"/><Relationship Id="rId35" Type="http://schemas.openxmlformats.org/officeDocument/2006/relationships/oleObject" Target="embeddings/oleObject3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39</Pages>
  <Words>2737</Words>
  <Characters>15605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9</cp:revision>
  <cp:lastPrinted>2013-03-02T04:54:00Z</cp:lastPrinted>
  <dcterms:created xsi:type="dcterms:W3CDTF">2013-03-01T09:21:00Z</dcterms:created>
  <dcterms:modified xsi:type="dcterms:W3CDTF">2014-01-20T04:58:00Z</dcterms:modified>
</cp:coreProperties>
</file>