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579C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</w:p>
    <w:p w:rsidR="00206CF4" w:rsidRPr="00206CF4" w:rsidRDefault="00DA02B4" w:rsidP="00206CF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5pt;height:103.7pt" o:ole="">
            <v:imagedata r:id="rId5" o:title=""/>
          </v:shape>
          <o:OLEObject Type="Embed" ProgID="MSPhotoEd.3" ShapeID="_x0000_i1025" DrawAspect="Content" ObjectID="_1451720698" r:id="rId6"/>
        </w:object>
      </w:r>
    </w:p>
    <w:p w:rsidR="00206CF4" w:rsidRPr="00206CF4" w:rsidRDefault="00206CF4" w:rsidP="00206CF4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Методическая разработка семинара.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Pr="00206CF4">
        <w:rPr>
          <w:sz w:val="24"/>
          <w:szCs w:val="24"/>
        </w:rPr>
        <w:t xml:space="preserve">Дифференциальная диагностика </w:t>
      </w:r>
      <w:proofErr w:type="spellStart"/>
      <w:r w:rsidRPr="00206CF4">
        <w:rPr>
          <w:sz w:val="24"/>
          <w:szCs w:val="24"/>
        </w:rPr>
        <w:t>кардиалгий</w:t>
      </w:r>
      <w:proofErr w:type="spellEnd"/>
      <w:r w:rsidRPr="00206CF4">
        <w:rPr>
          <w:sz w:val="24"/>
          <w:szCs w:val="24"/>
        </w:rPr>
        <w:t>».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2. Код темы семинара:</w:t>
      </w:r>
      <w:r w:rsidRPr="00206CF4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5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4579CD">
        <w:rPr>
          <w:sz w:val="24"/>
          <w:szCs w:val="24"/>
        </w:rPr>
        <w:t>Терапия</w:t>
      </w:r>
      <w:proofErr w:type="gramStart"/>
      <w:r w:rsidRPr="00206CF4">
        <w:rPr>
          <w:sz w:val="24"/>
          <w:szCs w:val="24"/>
        </w:rPr>
        <w:t>»</w:t>
      </w:r>
      <w:r w:rsidR="004579CD">
        <w:rPr>
          <w:sz w:val="24"/>
          <w:szCs w:val="24"/>
        </w:rPr>
        <w:t>Т</w:t>
      </w:r>
      <w:proofErr w:type="gramEnd"/>
      <w:r w:rsidR="004579CD">
        <w:rPr>
          <w:sz w:val="24"/>
          <w:szCs w:val="24"/>
        </w:rPr>
        <w:t>У 01.06(144 ч.)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5.Продолжительность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6.Цель:</w:t>
      </w:r>
      <w:r w:rsidRPr="00206CF4">
        <w:rPr>
          <w:sz w:val="24"/>
          <w:szCs w:val="24"/>
        </w:rPr>
        <w:t xml:space="preserve"> Рассмотреть и обсудить дифференциальную диагностику </w:t>
      </w:r>
      <w:proofErr w:type="spellStart"/>
      <w:r w:rsidRPr="00206CF4">
        <w:rPr>
          <w:sz w:val="24"/>
          <w:szCs w:val="24"/>
        </w:rPr>
        <w:t>кардиалгий</w:t>
      </w:r>
      <w:proofErr w:type="spell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7. </w:t>
      </w:r>
      <w:r w:rsidRPr="00206CF4">
        <w:rPr>
          <w:sz w:val="24"/>
          <w:szCs w:val="24"/>
        </w:rPr>
        <w:t>На семинаре обсуждаются следующие вопросы: Современные рекомендации по диагностике, заболевания которые могут имитировать  ИБС, ОИМ.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Сообщения курсантов </w:t>
      </w:r>
      <w:proofErr w:type="gramStart"/>
      <w:r w:rsidRPr="00206CF4">
        <w:rPr>
          <w:sz w:val="24"/>
          <w:szCs w:val="24"/>
        </w:rPr>
        <w:t>о</w:t>
      </w:r>
      <w:proofErr w:type="gramEnd"/>
      <w:r w:rsidRPr="00206CF4">
        <w:rPr>
          <w:sz w:val="24"/>
          <w:szCs w:val="24"/>
        </w:rPr>
        <w:t xml:space="preserve"> изменениях ЭКГ при таких заболеваниях, как грыжа пищеводного отверстия диафрагмы, язвенная болезнь желудка, НЦД, остеохондроз позвоночника.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Современные рекомендации по диагностике </w:t>
      </w:r>
    </w:p>
    <w:p w:rsidR="00206CF4" w:rsidRPr="00206CF4" w:rsidRDefault="00206CF4" w:rsidP="00206CF4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Ведение больных с неотложными состояниями</w:t>
      </w:r>
    </w:p>
    <w:p w:rsidR="00206CF4" w:rsidRPr="00206CF4" w:rsidRDefault="00206CF4" w:rsidP="00206CF4">
      <w:pPr>
        <w:ind w:left="360"/>
        <w:jc w:val="both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9.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lastRenderedPageBreak/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206CF4" w:rsidRPr="00206CF4" w:rsidRDefault="00206CF4" w:rsidP="00206CF4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rFonts w:ascii="Arial" w:hAnsi="Arial" w:cs="Arial"/>
          <w:color w:val="474747"/>
          <w:sz w:val="24"/>
          <w:szCs w:val="24"/>
        </w:rPr>
      </w:pPr>
    </w:p>
    <w:p w:rsidR="00206CF4" w:rsidRPr="00206CF4" w:rsidRDefault="00206CF4" w:rsidP="00206CF4">
      <w:pPr>
        <w:rPr>
          <w:sz w:val="24"/>
          <w:szCs w:val="24"/>
        </w:rPr>
      </w:pPr>
    </w:p>
    <w:p w:rsidR="00206CF4" w:rsidRP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06CF4" w:rsidRDefault="00206CF4" w:rsidP="00206CF4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206CF4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jc w:val="both"/>
        <w:rPr>
          <w:b/>
        </w:rPr>
      </w:pPr>
    </w:p>
    <w:p w:rsidR="00DA02B4" w:rsidRDefault="00DA02B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579CD">
        <w:rPr>
          <w:b/>
          <w:sz w:val="24"/>
          <w:szCs w:val="24"/>
        </w:rPr>
        <w:t xml:space="preserve">и социального развития </w:t>
      </w:r>
      <w:r w:rsidRPr="00F762A7">
        <w:rPr>
          <w:b/>
          <w:sz w:val="24"/>
          <w:szCs w:val="24"/>
        </w:rPr>
        <w:t>РФ Института последипломного образования</w:t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Кафедра терапии и ОВП с курсом гериатрии</w:t>
      </w:r>
    </w:p>
    <w:p w:rsidR="00F762A7" w:rsidRPr="00F762A7" w:rsidRDefault="00DA02B4" w:rsidP="00F762A7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5pt;height:103.7pt" o:ole="">
            <v:imagedata r:id="rId5" o:title=""/>
          </v:shape>
          <o:OLEObject Type="Embed" ProgID="MSPhotoEd.3" ShapeID="_x0000_i1026" DrawAspect="Content" ObjectID="_1451720699" r:id="rId7"/>
        </w:object>
      </w:r>
    </w:p>
    <w:p w:rsidR="00F762A7" w:rsidRPr="00F762A7" w:rsidRDefault="00F762A7" w:rsidP="00F762A7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Методическая разработка семинара.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1.Название: </w:t>
      </w:r>
      <w:r w:rsidRPr="00F762A7">
        <w:rPr>
          <w:sz w:val="24"/>
          <w:szCs w:val="24"/>
        </w:rPr>
        <w:t>«</w:t>
      </w:r>
      <w:r>
        <w:rPr>
          <w:sz w:val="24"/>
          <w:szCs w:val="24"/>
        </w:rPr>
        <w:t xml:space="preserve">Неотложная терапия </w:t>
      </w:r>
      <w:r w:rsidRPr="00F762A7">
        <w:rPr>
          <w:sz w:val="24"/>
          <w:szCs w:val="24"/>
        </w:rPr>
        <w:t xml:space="preserve"> в кардиологии»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2. Код темы семинара:</w:t>
      </w:r>
      <w:r w:rsidRPr="00F762A7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12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3.Наименование цикла:</w:t>
      </w:r>
      <w:r w:rsidRPr="00F762A7">
        <w:rPr>
          <w:sz w:val="24"/>
          <w:szCs w:val="24"/>
        </w:rPr>
        <w:t xml:space="preserve"> </w:t>
      </w:r>
      <w:r w:rsidRPr="00206CF4">
        <w:rPr>
          <w:sz w:val="24"/>
          <w:szCs w:val="24"/>
        </w:rPr>
        <w:t>«</w:t>
      </w:r>
      <w:r w:rsidR="004579C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4579CD" w:rsidRPr="004579CD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ТУ 01.06(144 ч.)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4.Контингент </w:t>
      </w:r>
      <w:proofErr w:type="gramStart"/>
      <w:r w:rsidRPr="00F762A7">
        <w:rPr>
          <w:b/>
          <w:sz w:val="24"/>
          <w:szCs w:val="24"/>
        </w:rPr>
        <w:t>обучающихся</w:t>
      </w:r>
      <w:proofErr w:type="gramEnd"/>
      <w:r w:rsidRPr="00F762A7">
        <w:rPr>
          <w:b/>
          <w:sz w:val="24"/>
          <w:szCs w:val="24"/>
        </w:rPr>
        <w:t>:</w:t>
      </w:r>
      <w:r w:rsidRPr="00F762A7">
        <w:rPr>
          <w:sz w:val="24"/>
          <w:szCs w:val="24"/>
        </w:rPr>
        <w:t xml:space="preserve"> врачи терапевты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5.Продолжительность занятия:</w:t>
      </w:r>
      <w:r w:rsidRPr="00F762A7">
        <w:rPr>
          <w:sz w:val="24"/>
          <w:szCs w:val="24"/>
        </w:rPr>
        <w:t xml:space="preserve"> 2 часа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6.Цель:</w:t>
      </w:r>
      <w:r w:rsidRPr="00F762A7">
        <w:rPr>
          <w:sz w:val="24"/>
          <w:szCs w:val="24"/>
        </w:rPr>
        <w:t xml:space="preserve"> Рассмотреть и обсудить современные методы интенсивной терапии и реанимации в кардиологии.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7. </w:t>
      </w:r>
      <w:r w:rsidRPr="00F762A7">
        <w:rPr>
          <w:sz w:val="24"/>
          <w:szCs w:val="24"/>
        </w:rPr>
        <w:t>На семинаре обсуждаются следующие вопросы: Современные рекомендации по интенсивной терапии, критерии диагностики неотложных состояний. Основные группы препаратов для сердечно-лёгочной реанимации, тактика ведения.</w:t>
      </w: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8.</w:t>
      </w:r>
      <w:r w:rsidRPr="00F762A7">
        <w:rPr>
          <w:sz w:val="24"/>
          <w:szCs w:val="24"/>
        </w:rPr>
        <w:t xml:space="preserve"> План семинара: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Сообщения курсантов о причинах экстренных состояний в кардиологии.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Современные рекомендации ВНОК по инфаркту миокарда, </w:t>
      </w:r>
      <w:proofErr w:type="spellStart"/>
      <w:r w:rsidRPr="00F762A7">
        <w:rPr>
          <w:sz w:val="24"/>
          <w:szCs w:val="24"/>
        </w:rPr>
        <w:t>кардиогенному</w:t>
      </w:r>
      <w:proofErr w:type="spellEnd"/>
      <w:r w:rsidRPr="00F762A7">
        <w:rPr>
          <w:sz w:val="24"/>
          <w:szCs w:val="24"/>
        </w:rPr>
        <w:t xml:space="preserve"> шоку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Первая помощь при гипертоническом кризе 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Купирование пароксизмальных нарушений ритма</w:t>
      </w:r>
    </w:p>
    <w:p w:rsidR="00F762A7" w:rsidRPr="00F762A7" w:rsidRDefault="00F762A7" w:rsidP="00F762A7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Ведение больных с неотложными состояниями</w:t>
      </w:r>
    </w:p>
    <w:p w:rsidR="00F762A7" w:rsidRPr="00F762A7" w:rsidRDefault="00F762A7" w:rsidP="00F762A7">
      <w:pPr>
        <w:ind w:left="360"/>
        <w:jc w:val="both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9. </w:t>
      </w:r>
      <w:r w:rsidRPr="00F762A7">
        <w:rPr>
          <w:sz w:val="24"/>
          <w:szCs w:val="24"/>
        </w:rPr>
        <w:t>Иллюстративный материал: таблицы</w:t>
      </w:r>
      <w:proofErr w:type="gramStart"/>
      <w:r w:rsidRPr="00F762A7">
        <w:rPr>
          <w:sz w:val="24"/>
          <w:szCs w:val="24"/>
        </w:rPr>
        <w:t xml:space="preserve"> ,</w:t>
      </w:r>
      <w:proofErr w:type="gramEnd"/>
      <w:r w:rsidRPr="00F762A7">
        <w:rPr>
          <w:sz w:val="24"/>
          <w:szCs w:val="24"/>
        </w:rPr>
        <w:t xml:space="preserve"> плакаты, слайды, </w:t>
      </w:r>
      <w:proofErr w:type="spellStart"/>
      <w:r w:rsidRPr="00F762A7">
        <w:rPr>
          <w:sz w:val="24"/>
          <w:szCs w:val="24"/>
        </w:rPr>
        <w:t>мультимедийные</w:t>
      </w:r>
      <w:proofErr w:type="spellEnd"/>
      <w:r w:rsidRPr="00F762A7">
        <w:rPr>
          <w:sz w:val="24"/>
          <w:szCs w:val="24"/>
        </w:rPr>
        <w:t xml:space="preserve"> материалы </w:t>
      </w:r>
      <w:proofErr w:type="spellStart"/>
      <w:r w:rsidRPr="00F762A7">
        <w:rPr>
          <w:sz w:val="24"/>
          <w:szCs w:val="24"/>
        </w:rPr>
        <w:t>видеодвойка</w:t>
      </w:r>
      <w:proofErr w:type="spellEnd"/>
      <w:r w:rsidRPr="00F762A7">
        <w:rPr>
          <w:sz w:val="24"/>
          <w:szCs w:val="24"/>
        </w:rPr>
        <w:t>, ноутбук, интерактивная доска.</w:t>
      </w:r>
    </w:p>
    <w:p w:rsidR="00F762A7" w:rsidRPr="00F762A7" w:rsidRDefault="00F762A7" w:rsidP="00F762A7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</w:t>
      </w:r>
      <w:r w:rsidRPr="00F762A7">
        <w:rPr>
          <w:b/>
          <w:sz w:val="24"/>
          <w:szCs w:val="24"/>
        </w:rPr>
        <w:t xml:space="preserve">10. </w:t>
      </w:r>
      <w:r w:rsidRPr="00F762A7">
        <w:rPr>
          <w:sz w:val="24"/>
          <w:szCs w:val="24"/>
        </w:rPr>
        <w:t>Литература по теме семинара:</w:t>
      </w:r>
    </w:p>
    <w:p w:rsidR="00F762A7" w:rsidRPr="00F762A7" w:rsidRDefault="00F762A7" w:rsidP="00F762A7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lastRenderedPageBreak/>
        <w:t xml:space="preserve">      Основная:</w:t>
      </w:r>
    </w:p>
    <w:p w:rsidR="00F762A7" w:rsidRPr="00F762A7" w:rsidRDefault="00F762A7" w:rsidP="00F762A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F762A7">
        <w:rPr>
          <w:rFonts w:ascii="Arial" w:hAnsi="Arial" w:cs="Arial"/>
          <w:color w:val="474747"/>
          <w:sz w:val="24"/>
          <w:szCs w:val="24"/>
        </w:rPr>
        <w:t>    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F762A7">
        <w:rPr>
          <w:rFonts w:ascii="Arial" w:hAnsi="Arial" w:cs="Arial"/>
          <w:color w:val="474747"/>
          <w:sz w:val="24"/>
          <w:szCs w:val="24"/>
        </w:rPr>
        <w:t>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>.</w:t>
      </w:r>
    </w:p>
    <w:p w:rsidR="00F762A7" w:rsidRPr="00F762A7" w:rsidRDefault="00F762A7" w:rsidP="00F762A7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F762A7" w:rsidRPr="00F762A7" w:rsidRDefault="00F762A7" w:rsidP="00F762A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</w:t>
      </w:r>
      <w:r w:rsidRPr="00F762A7">
        <w:rPr>
          <w:rFonts w:ascii="Arial" w:hAnsi="Arial" w:cs="Arial"/>
          <w:color w:val="474747"/>
          <w:sz w:val="24"/>
          <w:szCs w:val="24"/>
        </w:rPr>
        <w:t>Справочник по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F762A7" w:rsidRPr="00F762A7" w:rsidRDefault="00F762A7" w:rsidP="00F762A7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 Дополнительная:</w:t>
      </w:r>
    </w:p>
    <w:p w:rsidR="00F762A7" w:rsidRPr="00F762A7" w:rsidRDefault="00F762A7" w:rsidP="00F762A7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1. Горбачёв В. В., </w:t>
      </w:r>
      <w:proofErr w:type="spellStart"/>
      <w:r w:rsidRPr="00F762A7">
        <w:rPr>
          <w:sz w:val="28"/>
          <w:szCs w:val="28"/>
        </w:rPr>
        <w:t>Мрочек</w:t>
      </w:r>
      <w:proofErr w:type="spellEnd"/>
      <w:r w:rsidRPr="00F762A7">
        <w:rPr>
          <w:sz w:val="28"/>
          <w:szCs w:val="28"/>
        </w:rPr>
        <w:t xml:space="preserve"> А.Г. Атеросклероз. Учебное пособие - Мн.: Книжный дом,2005.-608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F762A7" w:rsidRPr="00F762A7" w:rsidRDefault="00F762A7" w:rsidP="00F762A7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2. </w:t>
      </w:r>
      <w:proofErr w:type="spellStart"/>
      <w:r w:rsidRPr="00F762A7">
        <w:rPr>
          <w:sz w:val="28"/>
          <w:szCs w:val="28"/>
        </w:rPr>
        <w:t>Оганов</w:t>
      </w:r>
      <w:proofErr w:type="spellEnd"/>
      <w:r w:rsidRPr="00F762A7">
        <w:rPr>
          <w:sz w:val="28"/>
          <w:szCs w:val="28"/>
        </w:rPr>
        <w:t xml:space="preserve"> Р. Г. Диагностика и лечение в кардиологии: учебное пособие /под ред. Майкла Х. </w:t>
      </w:r>
      <w:proofErr w:type="spellStart"/>
      <w:r w:rsidRPr="00F762A7">
        <w:rPr>
          <w:sz w:val="28"/>
          <w:szCs w:val="28"/>
        </w:rPr>
        <w:t>Кроуфода</w:t>
      </w:r>
      <w:proofErr w:type="spellEnd"/>
      <w:r w:rsidRPr="00F762A7">
        <w:rPr>
          <w:sz w:val="28"/>
          <w:szCs w:val="28"/>
        </w:rPr>
        <w:t xml:space="preserve">; Пер. с англ.; Под общей редакцией акад. Р. Г. </w:t>
      </w:r>
      <w:proofErr w:type="spellStart"/>
      <w:r w:rsidRPr="00F762A7">
        <w:rPr>
          <w:sz w:val="28"/>
          <w:szCs w:val="28"/>
        </w:rPr>
        <w:t>Оганова</w:t>
      </w:r>
      <w:proofErr w:type="spellEnd"/>
      <w:r w:rsidRPr="00F762A7">
        <w:rPr>
          <w:sz w:val="28"/>
          <w:szCs w:val="28"/>
        </w:rPr>
        <w:t xml:space="preserve">. - М.: МЕД </w:t>
      </w:r>
      <w:proofErr w:type="spellStart"/>
      <w:r w:rsidRPr="00F762A7">
        <w:rPr>
          <w:sz w:val="28"/>
          <w:szCs w:val="28"/>
        </w:rPr>
        <w:t>пресс-информ</w:t>
      </w:r>
      <w:proofErr w:type="spellEnd"/>
      <w:r w:rsidRPr="00F762A7">
        <w:rPr>
          <w:sz w:val="28"/>
          <w:szCs w:val="28"/>
        </w:rPr>
        <w:t xml:space="preserve">, 2007. - 800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  <w:r w:rsidRPr="00F762A7">
        <w:rPr>
          <w:rFonts w:ascii="Arial" w:hAnsi="Arial" w:cs="Arial"/>
          <w:color w:val="474747"/>
          <w:sz w:val="28"/>
          <w:szCs w:val="28"/>
        </w:rPr>
        <w:t xml:space="preserve"> 3. Экстренная диагностика и лечение в неотложной </w:t>
      </w:r>
      <w:r w:rsidRPr="00F762A7">
        <w:rPr>
          <w:rFonts w:ascii="Arial" w:hAnsi="Arial" w:cs="Arial"/>
          <w:bCs/>
          <w:sz w:val="28"/>
          <w:szCs w:val="28"/>
          <w:shd w:val="clear" w:color="auto" w:fill="FFFFFF"/>
        </w:rPr>
        <w:t>кардиологи</w:t>
      </w:r>
      <w:r w:rsidRPr="00F762A7">
        <w:rPr>
          <w:rFonts w:ascii="Arial" w:hAnsi="Arial" w:cs="Arial"/>
          <w:sz w:val="28"/>
          <w:szCs w:val="28"/>
        </w:rPr>
        <w:t>и</w:t>
      </w:r>
      <w:r w:rsidRPr="00F762A7">
        <w:rPr>
          <w:rFonts w:ascii="Arial" w:hAnsi="Arial" w:cs="Arial"/>
          <w:color w:val="474747"/>
          <w:sz w:val="28"/>
          <w:szCs w:val="28"/>
        </w:rPr>
        <w:t xml:space="preserve">: Руководство для врачей/ В. С. Волков.- М.: МИА,2010.-333с.     </w:t>
      </w: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</w:p>
    <w:p w:rsidR="00F762A7" w:rsidRPr="00F762A7" w:rsidRDefault="00F762A7" w:rsidP="00F762A7">
      <w:pPr>
        <w:rPr>
          <w:rFonts w:ascii="Arial" w:hAnsi="Arial" w:cs="Arial"/>
          <w:color w:val="474747"/>
          <w:sz w:val="28"/>
          <w:szCs w:val="28"/>
        </w:rPr>
      </w:pPr>
    </w:p>
    <w:p w:rsidR="00F762A7" w:rsidRPr="00F762A7" w:rsidRDefault="00F762A7" w:rsidP="00F762A7">
      <w:pPr>
        <w:rPr>
          <w:sz w:val="24"/>
          <w:szCs w:val="24"/>
        </w:rPr>
      </w:pP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Подготовила доцент кафедры терапии и ОВП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 курсом гериатрии ИПО БГМУ                                                  </w:t>
      </w:r>
      <w:proofErr w:type="spellStart"/>
      <w:r w:rsidRPr="00F762A7">
        <w:rPr>
          <w:sz w:val="24"/>
          <w:szCs w:val="24"/>
        </w:rPr>
        <w:t>Чепурная</w:t>
      </w:r>
      <w:proofErr w:type="spellEnd"/>
      <w:r w:rsidRPr="00F762A7">
        <w:rPr>
          <w:sz w:val="24"/>
          <w:szCs w:val="24"/>
        </w:rPr>
        <w:t xml:space="preserve"> А. Н.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579C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762A7" w:rsidRDefault="00DA02B4" w:rsidP="00F762A7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5pt;height:103.7pt" o:ole="">
            <v:imagedata r:id="rId5" o:title=""/>
          </v:shape>
          <o:OLEObject Type="Embed" ProgID="MSPhotoEd.3" ShapeID="_x0000_i1027" DrawAspect="Content" ObjectID="_1451720700" r:id="rId8"/>
        </w:object>
      </w:r>
    </w:p>
    <w:p w:rsidR="00F762A7" w:rsidRPr="0028784D" w:rsidRDefault="00F762A7" w:rsidP="00F762A7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Дифференциальная диагностика ИБС</w:t>
      </w:r>
      <w:r w:rsidRPr="00733B20">
        <w:rPr>
          <w:sz w:val="24"/>
          <w:szCs w:val="24"/>
        </w:rPr>
        <w:t>»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5.3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4579CD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4579CD" w:rsidRPr="004579CD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ТУ 01.06(144 ч.)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кардиологии.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9D714B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F762A7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>Сообщения курсантов клинике, этиологии ИБС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ИБС, ИМ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9D714B" w:rsidRPr="00733B20" w:rsidRDefault="009D714B" w:rsidP="00F762A7">
      <w:pPr>
        <w:ind w:left="360"/>
        <w:jc w:val="both"/>
        <w:rPr>
          <w:sz w:val="24"/>
          <w:szCs w:val="24"/>
        </w:rPr>
      </w:pP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</w:t>
      </w:r>
      <w:r w:rsidRPr="00733B20">
        <w:rPr>
          <w:b/>
          <w:sz w:val="24"/>
          <w:szCs w:val="24"/>
        </w:rPr>
        <w:t>1</w:t>
      </w:r>
      <w:r w:rsidR="009D714B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F762A7" w:rsidRPr="00EF4188" w:rsidRDefault="00F762A7" w:rsidP="00F762A7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фармац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образованию вузов России для студ. мед. вузов/ Н. В.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Меньков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, В. В. Костина, Е. В. Макарова; МЗ РФ, Нижегородская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гос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F762A7" w:rsidRDefault="00F762A7" w:rsidP="00F762A7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  Простой анализ ЭКГ: интерпретация, дифференциальный диагноз: научное издание/ Г.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Эберт</w:t>
      </w:r>
      <w:proofErr w:type="spellEnd"/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Белоносов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 [и др.] ; под ред. В.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Кокорина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- М.: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Логосфера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, 2010. - 279 с.</w:t>
      </w:r>
    </w:p>
    <w:p w:rsidR="00F762A7" w:rsidRPr="002E38C7" w:rsidRDefault="00F762A7" w:rsidP="00F762A7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F762A7" w:rsidRPr="00A32DE9" w:rsidRDefault="00F762A7" w:rsidP="00F762A7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F762A7" w:rsidRPr="002E38C7" w:rsidRDefault="00F762A7" w:rsidP="00F762A7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</w:t>
      </w:r>
      <w:proofErr w:type="spellStart"/>
      <w:r w:rsidRPr="002E38C7">
        <w:rPr>
          <w:sz w:val="24"/>
          <w:szCs w:val="24"/>
        </w:rPr>
        <w:t>Оганов</w:t>
      </w:r>
      <w:proofErr w:type="spellEnd"/>
      <w:r w:rsidRPr="002E38C7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E38C7">
        <w:rPr>
          <w:sz w:val="24"/>
          <w:szCs w:val="24"/>
        </w:rPr>
        <w:t>Кроуфода</w:t>
      </w:r>
      <w:proofErr w:type="spellEnd"/>
      <w:r w:rsidRPr="002E38C7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E38C7">
        <w:rPr>
          <w:sz w:val="24"/>
          <w:szCs w:val="24"/>
        </w:rPr>
        <w:t>Оганова</w:t>
      </w:r>
      <w:proofErr w:type="spellEnd"/>
      <w:r w:rsidRPr="002E38C7">
        <w:rPr>
          <w:sz w:val="24"/>
          <w:szCs w:val="24"/>
        </w:rPr>
        <w:t xml:space="preserve">. - М.: МЕД </w:t>
      </w:r>
      <w:proofErr w:type="spellStart"/>
      <w:r w:rsidRPr="002E38C7">
        <w:rPr>
          <w:sz w:val="24"/>
          <w:szCs w:val="24"/>
        </w:rPr>
        <w:t>пресс-информ</w:t>
      </w:r>
      <w:proofErr w:type="spellEnd"/>
      <w:r w:rsidRPr="002E38C7">
        <w:rPr>
          <w:sz w:val="24"/>
          <w:szCs w:val="24"/>
        </w:rPr>
        <w:t xml:space="preserve">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F762A7" w:rsidRDefault="00F762A7" w:rsidP="00F762A7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2.Реперфузионная терапия в остром периоде инфаркта </w:t>
      </w:r>
      <w:proofErr w:type="spellStart"/>
      <w:r>
        <w:rPr>
          <w:rFonts w:ascii="Arial" w:hAnsi="Arial" w:cs="Arial"/>
          <w:color w:val="474747"/>
        </w:rPr>
        <w:t>миокарда:научное</w:t>
      </w:r>
      <w:proofErr w:type="spellEnd"/>
      <w:r>
        <w:rPr>
          <w:rFonts w:ascii="Arial" w:hAnsi="Arial" w:cs="Arial"/>
          <w:color w:val="474747"/>
        </w:rPr>
        <w:t xml:space="preserve"> издание/М. Ш. </w:t>
      </w:r>
      <w:proofErr w:type="spellStart"/>
      <w:r>
        <w:rPr>
          <w:rFonts w:ascii="Arial" w:hAnsi="Arial" w:cs="Arial"/>
          <w:color w:val="474747"/>
        </w:rPr>
        <w:t>Хубутия,Г</w:t>
      </w:r>
      <w:proofErr w:type="spellEnd"/>
      <w:r>
        <w:rPr>
          <w:rFonts w:ascii="Arial" w:hAnsi="Arial" w:cs="Arial"/>
          <w:color w:val="474747"/>
        </w:rPr>
        <w:t xml:space="preserve">. А. </w:t>
      </w:r>
      <w:proofErr w:type="spellStart"/>
      <w:r>
        <w:rPr>
          <w:rFonts w:ascii="Arial" w:hAnsi="Arial" w:cs="Arial"/>
          <w:color w:val="474747"/>
        </w:rPr>
        <w:t>Газарян</w:t>
      </w:r>
      <w:proofErr w:type="spellEnd"/>
      <w:r>
        <w:rPr>
          <w:rFonts w:ascii="Arial" w:hAnsi="Arial" w:cs="Arial"/>
          <w:color w:val="474747"/>
        </w:rPr>
        <w:t xml:space="preserve">, И. В. </w:t>
      </w:r>
      <w:proofErr w:type="spellStart"/>
      <w:r>
        <w:rPr>
          <w:rFonts w:ascii="Arial" w:hAnsi="Arial" w:cs="Arial"/>
          <w:color w:val="474747"/>
        </w:rPr>
        <w:t>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</w:t>
      </w:r>
      <w:proofErr w:type="spellEnd"/>
      <w:r>
        <w:rPr>
          <w:rFonts w:ascii="Arial" w:hAnsi="Arial" w:cs="Arial"/>
          <w:color w:val="474747"/>
        </w:rPr>
        <w:t xml:space="preserve"> </w:t>
      </w:r>
      <w:proofErr w:type="spellStart"/>
      <w:r>
        <w:rPr>
          <w:rFonts w:ascii="Arial" w:hAnsi="Arial" w:cs="Arial"/>
          <w:color w:val="474747"/>
        </w:rPr>
        <w:t>Медиа</w:t>
      </w:r>
      <w:proofErr w:type="spellEnd"/>
      <w:r>
        <w:rPr>
          <w:rFonts w:ascii="Arial" w:hAnsi="Arial" w:cs="Arial"/>
          <w:color w:val="474747"/>
        </w:rPr>
        <w:t>, 2010.-164 с.</w:t>
      </w:r>
    </w:p>
    <w:p w:rsidR="00F762A7" w:rsidRDefault="00F762A7" w:rsidP="00F762A7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>
        <w:rPr>
          <w:rFonts w:ascii="Arial" w:hAnsi="Arial" w:cs="Arial"/>
          <w:color w:val="474747"/>
        </w:rPr>
        <w:t>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</w:t>
      </w:r>
      <w:proofErr w:type="spellEnd"/>
      <w:r>
        <w:rPr>
          <w:rFonts w:ascii="Arial" w:hAnsi="Arial" w:cs="Arial"/>
          <w:color w:val="474747"/>
        </w:rPr>
        <w:t>, 2010-333 с.</w:t>
      </w:r>
    </w:p>
    <w:p w:rsidR="00F762A7" w:rsidRPr="00A32DE9" w:rsidRDefault="00F762A7" w:rsidP="00F762A7">
      <w:pPr>
        <w:rPr>
          <w:rFonts w:ascii="Arial" w:hAnsi="Arial" w:cs="Arial"/>
          <w:color w:val="474747"/>
        </w:rPr>
      </w:pPr>
    </w:p>
    <w:p w:rsidR="00F762A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</w:p>
    <w:p w:rsidR="00F762A7" w:rsidRDefault="00F762A7" w:rsidP="00F762A7">
      <w:pPr>
        <w:jc w:val="both"/>
      </w:pPr>
    </w:p>
    <w:p w:rsidR="00F762A7" w:rsidRDefault="00F762A7" w:rsidP="00F762A7">
      <w:pPr>
        <w:jc w:val="both"/>
      </w:pPr>
    </w:p>
    <w:p w:rsidR="00F762A7" w:rsidRPr="00F762A7" w:rsidRDefault="00F762A7" w:rsidP="00F762A7">
      <w:pPr>
        <w:ind w:left="360"/>
        <w:jc w:val="both"/>
        <w:rPr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F762A7" w:rsidRPr="00F762A7" w:rsidRDefault="00F762A7" w:rsidP="00F762A7">
      <w:pPr>
        <w:jc w:val="both"/>
        <w:rPr>
          <w:b/>
          <w:sz w:val="24"/>
          <w:szCs w:val="24"/>
        </w:rPr>
      </w:pPr>
    </w:p>
    <w:p w:rsidR="00DA02B4" w:rsidRDefault="00DA02B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579C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14B" w:rsidRDefault="00DA02B4" w:rsidP="009D714B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85pt;height:103.7pt" o:ole="">
            <v:imagedata r:id="rId5" o:title=""/>
          </v:shape>
          <o:OLEObject Type="Embed" ProgID="MSPhotoEd.3" ShapeID="_x0000_i1028" DrawAspect="Content" ObjectID="_1451720701" r:id="rId9"/>
        </w:objec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97414D">
        <w:rPr>
          <w:sz w:val="24"/>
          <w:szCs w:val="24"/>
        </w:rPr>
        <w:t>Фармакотерапия</w:t>
      </w:r>
      <w:r>
        <w:rPr>
          <w:sz w:val="24"/>
          <w:szCs w:val="24"/>
        </w:rPr>
        <w:t xml:space="preserve"> ИБС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5.3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97414D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4579CD" w:rsidRPr="004579CD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ТУ 01.06(144 ч.)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</w:t>
      </w:r>
      <w:r>
        <w:rPr>
          <w:sz w:val="24"/>
          <w:szCs w:val="24"/>
        </w:rPr>
        <w:t xml:space="preserve">методами лечения ИБС, </w:t>
      </w:r>
      <w:proofErr w:type="spellStart"/>
      <w:r>
        <w:rPr>
          <w:sz w:val="24"/>
          <w:szCs w:val="24"/>
        </w:rPr>
        <w:t>гипохолестериновая</w:t>
      </w:r>
      <w:proofErr w:type="spellEnd"/>
      <w:r>
        <w:rPr>
          <w:sz w:val="24"/>
          <w:szCs w:val="24"/>
        </w:rPr>
        <w:t xml:space="preserve"> диета, профилактические меры для предупреждения развития ИБС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</w:t>
      </w:r>
      <w:r>
        <w:rPr>
          <w:sz w:val="24"/>
          <w:szCs w:val="24"/>
        </w:rPr>
        <w:t>возможности лечения ИБС (фармакологические препараты, хирургические методы лечения), диета.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>о группах препаратов для лечения ИБС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Нитраты, В </w:t>
      </w:r>
      <w:proofErr w:type="spellStart"/>
      <w:r>
        <w:rPr>
          <w:sz w:val="24"/>
          <w:szCs w:val="24"/>
        </w:rPr>
        <w:t>адреноблокаторы</w:t>
      </w:r>
      <w:proofErr w:type="spellEnd"/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ВНОК по </w:t>
      </w:r>
      <w:r>
        <w:rPr>
          <w:sz w:val="24"/>
          <w:szCs w:val="24"/>
        </w:rPr>
        <w:t xml:space="preserve">лечению </w:t>
      </w:r>
      <w:r w:rsidRPr="00733B20">
        <w:rPr>
          <w:sz w:val="24"/>
          <w:szCs w:val="24"/>
        </w:rPr>
        <w:t>ИБС, ИМ</w:t>
      </w:r>
    </w:p>
    <w:p w:rsidR="009D714B" w:rsidRDefault="009D714B" w:rsidP="009D714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Гипохолестериновая</w:t>
      </w:r>
      <w:proofErr w:type="spellEnd"/>
      <w:r>
        <w:rPr>
          <w:sz w:val="24"/>
          <w:szCs w:val="24"/>
        </w:rPr>
        <w:t xml:space="preserve"> диета, как профилактический метод ведения больного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9D714B" w:rsidRPr="00EF4188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фармац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образованию вузов России для студ. мед. вузов/ Н. В.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Меньков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, В. В. Костина, Е. В. Макарова; МЗ РФ, Нижегородская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гос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9D714B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  Простой анализ ЭКГ: интерпретация, дифференциальный диагноз: научное издание/ Г.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Эберт</w:t>
      </w:r>
      <w:proofErr w:type="spellEnd"/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Белоносов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 [и др.] ; под ред. В.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Кокорина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- М.: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Логосфера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, 2010. - 279 с.</w:t>
      </w:r>
    </w:p>
    <w:p w:rsidR="009D714B" w:rsidRPr="002E38C7" w:rsidRDefault="009D714B" w:rsidP="009D714B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9D714B" w:rsidRPr="00A32DE9" w:rsidRDefault="009D714B" w:rsidP="009D714B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9D714B" w:rsidRPr="002E38C7" w:rsidRDefault="009D714B" w:rsidP="009D714B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</w:t>
      </w:r>
      <w:proofErr w:type="spellStart"/>
      <w:r w:rsidRPr="002E38C7">
        <w:rPr>
          <w:sz w:val="24"/>
          <w:szCs w:val="24"/>
        </w:rPr>
        <w:t>Оганов</w:t>
      </w:r>
      <w:proofErr w:type="spellEnd"/>
      <w:r w:rsidRPr="002E38C7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E38C7">
        <w:rPr>
          <w:sz w:val="24"/>
          <w:szCs w:val="24"/>
        </w:rPr>
        <w:t>Кроуфода</w:t>
      </w:r>
      <w:proofErr w:type="spellEnd"/>
      <w:r w:rsidRPr="002E38C7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E38C7">
        <w:rPr>
          <w:sz w:val="24"/>
          <w:szCs w:val="24"/>
        </w:rPr>
        <w:t>Оганова</w:t>
      </w:r>
      <w:proofErr w:type="spellEnd"/>
      <w:r w:rsidRPr="002E38C7">
        <w:rPr>
          <w:sz w:val="24"/>
          <w:szCs w:val="24"/>
        </w:rPr>
        <w:t xml:space="preserve">. - М.: МЕД </w:t>
      </w:r>
      <w:proofErr w:type="spellStart"/>
      <w:r w:rsidRPr="002E38C7">
        <w:rPr>
          <w:sz w:val="24"/>
          <w:szCs w:val="24"/>
        </w:rPr>
        <w:t>пресс-информ</w:t>
      </w:r>
      <w:proofErr w:type="spellEnd"/>
      <w:r w:rsidRPr="002E38C7">
        <w:rPr>
          <w:sz w:val="24"/>
          <w:szCs w:val="24"/>
        </w:rPr>
        <w:t xml:space="preserve">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2.Реперфузионная терапия в остром периоде инфаркта </w:t>
      </w:r>
      <w:proofErr w:type="spellStart"/>
      <w:r>
        <w:rPr>
          <w:rFonts w:ascii="Arial" w:hAnsi="Arial" w:cs="Arial"/>
          <w:color w:val="474747"/>
        </w:rPr>
        <w:t>миокарда:научное</w:t>
      </w:r>
      <w:proofErr w:type="spellEnd"/>
      <w:r>
        <w:rPr>
          <w:rFonts w:ascii="Arial" w:hAnsi="Arial" w:cs="Arial"/>
          <w:color w:val="474747"/>
        </w:rPr>
        <w:t xml:space="preserve"> издание/М. Ш. </w:t>
      </w:r>
      <w:proofErr w:type="spellStart"/>
      <w:r>
        <w:rPr>
          <w:rFonts w:ascii="Arial" w:hAnsi="Arial" w:cs="Arial"/>
          <w:color w:val="474747"/>
        </w:rPr>
        <w:t>Хубутия,Г</w:t>
      </w:r>
      <w:proofErr w:type="spellEnd"/>
      <w:r>
        <w:rPr>
          <w:rFonts w:ascii="Arial" w:hAnsi="Arial" w:cs="Arial"/>
          <w:color w:val="474747"/>
        </w:rPr>
        <w:t xml:space="preserve">. А. </w:t>
      </w:r>
      <w:proofErr w:type="spellStart"/>
      <w:r>
        <w:rPr>
          <w:rFonts w:ascii="Arial" w:hAnsi="Arial" w:cs="Arial"/>
          <w:color w:val="474747"/>
        </w:rPr>
        <w:t>Газарян</w:t>
      </w:r>
      <w:proofErr w:type="spellEnd"/>
      <w:r>
        <w:rPr>
          <w:rFonts w:ascii="Arial" w:hAnsi="Arial" w:cs="Arial"/>
          <w:color w:val="474747"/>
        </w:rPr>
        <w:t xml:space="preserve">, И. В. </w:t>
      </w:r>
      <w:proofErr w:type="spellStart"/>
      <w:r>
        <w:rPr>
          <w:rFonts w:ascii="Arial" w:hAnsi="Arial" w:cs="Arial"/>
          <w:color w:val="474747"/>
        </w:rPr>
        <w:t>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</w:t>
      </w:r>
      <w:proofErr w:type="spellEnd"/>
      <w:r>
        <w:rPr>
          <w:rFonts w:ascii="Arial" w:hAnsi="Arial" w:cs="Arial"/>
          <w:color w:val="474747"/>
        </w:rPr>
        <w:t xml:space="preserve"> </w:t>
      </w:r>
      <w:proofErr w:type="spellStart"/>
      <w:r>
        <w:rPr>
          <w:rFonts w:ascii="Arial" w:hAnsi="Arial" w:cs="Arial"/>
          <w:color w:val="474747"/>
        </w:rPr>
        <w:t>Медиа</w:t>
      </w:r>
      <w:proofErr w:type="spellEnd"/>
      <w:r>
        <w:rPr>
          <w:rFonts w:ascii="Arial" w:hAnsi="Arial" w:cs="Arial"/>
          <w:color w:val="474747"/>
        </w:rPr>
        <w:t>, 2010.-164 с.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>
        <w:rPr>
          <w:rFonts w:ascii="Arial" w:hAnsi="Arial" w:cs="Arial"/>
          <w:color w:val="474747"/>
        </w:rPr>
        <w:t>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</w:t>
      </w:r>
      <w:proofErr w:type="spellEnd"/>
      <w:r>
        <w:rPr>
          <w:rFonts w:ascii="Arial" w:hAnsi="Arial" w:cs="Arial"/>
          <w:color w:val="474747"/>
        </w:rPr>
        <w:t>, 2010-333 с.</w:t>
      </w: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Default="009D714B" w:rsidP="009D714B">
      <w:pPr>
        <w:jc w:val="both"/>
      </w:pPr>
    </w:p>
    <w:p w:rsidR="009D714B" w:rsidRDefault="009D714B" w:rsidP="009D714B">
      <w:pPr>
        <w:jc w:val="both"/>
      </w:pPr>
    </w:p>
    <w:p w:rsidR="009D714B" w:rsidRPr="00F762A7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579CD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9D714B" w:rsidRPr="00733B20" w:rsidRDefault="009D714B" w:rsidP="009D714B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9D714B" w:rsidRDefault="009D714B" w:rsidP="009D714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9D714B" w:rsidRDefault="009D714B" w:rsidP="009D714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9D714B" w:rsidRDefault="009D714B" w:rsidP="009D714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9D714B" w:rsidRDefault="009D714B" w:rsidP="009D714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9D714B" w:rsidRDefault="009D714B" w:rsidP="009D714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9D714B" w:rsidRPr="0028784D" w:rsidRDefault="009D714B" w:rsidP="009D714B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 xml:space="preserve">Физические и фармакологические пробы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 ИБС</w:t>
      </w:r>
      <w:r w:rsidRPr="00733B20">
        <w:rPr>
          <w:sz w:val="24"/>
          <w:szCs w:val="24"/>
        </w:rPr>
        <w:t>»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5.3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4579CD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4579CD" w:rsidRPr="004579CD">
        <w:rPr>
          <w:sz w:val="24"/>
          <w:szCs w:val="24"/>
        </w:rPr>
        <w:t xml:space="preserve"> </w:t>
      </w:r>
      <w:r w:rsidR="004579CD">
        <w:rPr>
          <w:sz w:val="24"/>
          <w:szCs w:val="24"/>
        </w:rPr>
        <w:t>ТУ 01.06(144 ч.)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</w:t>
      </w:r>
      <w:r>
        <w:rPr>
          <w:sz w:val="24"/>
          <w:szCs w:val="24"/>
        </w:rPr>
        <w:t xml:space="preserve">методами диагностики ИБС (ВЭМ, </w:t>
      </w:r>
      <w:proofErr w:type="spellStart"/>
      <w:r>
        <w:rPr>
          <w:sz w:val="24"/>
          <w:szCs w:val="24"/>
        </w:rPr>
        <w:t>Тредмил</w:t>
      </w:r>
      <w:proofErr w:type="spellEnd"/>
      <w:r>
        <w:rPr>
          <w:sz w:val="24"/>
          <w:szCs w:val="24"/>
        </w:rPr>
        <w:t xml:space="preserve"> тест, проба с </w:t>
      </w:r>
      <w:proofErr w:type="spellStart"/>
      <w:r>
        <w:rPr>
          <w:sz w:val="24"/>
          <w:szCs w:val="24"/>
        </w:rPr>
        <w:t>анаприлином</w:t>
      </w:r>
      <w:proofErr w:type="spellEnd"/>
      <w:r>
        <w:rPr>
          <w:sz w:val="24"/>
          <w:szCs w:val="24"/>
        </w:rPr>
        <w:t>, калиевая проба)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</w:t>
      </w:r>
      <w:r>
        <w:rPr>
          <w:sz w:val="24"/>
          <w:szCs w:val="24"/>
        </w:rPr>
        <w:t xml:space="preserve">возможности диагностики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 xml:space="preserve"> (Цели проведения тестов с физическими нагрузками – ВЭМ, </w:t>
      </w:r>
      <w:proofErr w:type="spellStart"/>
      <w:r>
        <w:rPr>
          <w:sz w:val="24"/>
          <w:szCs w:val="24"/>
        </w:rPr>
        <w:t>Тредмила</w:t>
      </w:r>
      <w:proofErr w:type="spellEnd"/>
      <w:r>
        <w:rPr>
          <w:sz w:val="24"/>
          <w:szCs w:val="24"/>
        </w:rPr>
        <w:t xml:space="preserve">, ХМ ЭКГ, пробы с </w:t>
      </w:r>
      <w:proofErr w:type="spellStart"/>
      <w:r>
        <w:rPr>
          <w:sz w:val="24"/>
          <w:szCs w:val="24"/>
        </w:rPr>
        <w:t>анаприлином</w:t>
      </w:r>
      <w:proofErr w:type="spellEnd"/>
      <w:r>
        <w:rPr>
          <w:sz w:val="24"/>
          <w:szCs w:val="24"/>
        </w:rPr>
        <w:t>)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9D714B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>о цели проведения калиевой пробы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Тредмил</w:t>
      </w:r>
      <w:proofErr w:type="spellEnd"/>
      <w:r>
        <w:rPr>
          <w:sz w:val="24"/>
          <w:szCs w:val="24"/>
        </w:rPr>
        <w:t xml:space="preserve"> тест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ХМ ЭКГ, СМАД</w:t>
      </w:r>
    </w:p>
    <w:p w:rsidR="009D714B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Проба с </w:t>
      </w:r>
      <w:proofErr w:type="spellStart"/>
      <w:r>
        <w:rPr>
          <w:sz w:val="24"/>
          <w:szCs w:val="24"/>
        </w:rPr>
        <w:t>анаприлином</w:t>
      </w:r>
      <w:proofErr w:type="spellEnd"/>
      <w:r>
        <w:rPr>
          <w:sz w:val="24"/>
          <w:szCs w:val="24"/>
        </w:rPr>
        <w:t>, как диагностический критерий наличия или отсутствия ИБС</w:t>
      </w:r>
    </w:p>
    <w:p w:rsidR="009D714B" w:rsidRPr="00733B20" w:rsidRDefault="009D714B" w:rsidP="009D71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ЧПЭС  стресс тест на ИБС</w:t>
      </w:r>
    </w:p>
    <w:p w:rsidR="009D714B" w:rsidRDefault="009D714B" w:rsidP="009D714B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9D714B" w:rsidRPr="00733B20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733B20" w:rsidRDefault="009D714B" w:rsidP="009D714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9D714B" w:rsidRPr="00EF4188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фармац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образованию вузов России для студ. мед. вузов/ Н. В.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Меньков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, В. В. Костина, Е. В. Макарова; МЗ РФ, Нижегородская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гос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9D714B" w:rsidRDefault="009D714B" w:rsidP="009D714B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  Простой анализ ЭКГ: интерпретация, дифференциальный диагноз: научное издание/ Г.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Эберт</w:t>
      </w:r>
      <w:proofErr w:type="spellEnd"/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Белоносов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 [и др.] ; под ред. В.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Кокорина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- М.: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Логосфера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, 2010. - 279 с.</w:t>
      </w:r>
    </w:p>
    <w:p w:rsidR="009D714B" w:rsidRPr="002E38C7" w:rsidRDefault="009D714B" w:rsidP="009D714B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9D714B" w:rsidRPr="00A32DE9" w:rsidRDefault="009D714B" w:rsidP="009D714B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9D714B" w:rsidRPr="002E38C7" w:rsidRDefault="009D714B" w:rsidP="009D714B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</w:t>
      </w:r>
      <w:proofErr w:type="spellStart"/>
      <w:r w:rsidRPr="002E38C7">
        <w:rPr>
          <w:sz w:val="24"/>
          <w:szCs w:val="24"/>
        </w:rPr>
        <w:t>Оганов</w:t>
      </w:r>
      <w:proofErr w:type="spellEnd"/>
      <w:r w:rsidRPr="002E38C7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E38C7">
        <w:rPr>
          <w:sz w:val="24"/>
          <w:szCs w:val="24"/>
        </w:rPr>
        <w:t>Кроуфода</w:t>
      </w:r>
      <w:proofErr w:type="spellEnd"/>
      <w:r w:rsidRPr="002E38C7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E38C7">
        <w:rPr>
          <w:sz w:val="24"/>
          <w:szCs w:val="24"/>
        </w:rPr>
        <w:t>Оганова</w:t>
      </w:r>
      <w:proofErr w:type="spellEnd"/>
      <w:r w:rsidRPr="002E38C7">
        <w:rPr>
          <w:sz w:val="24"/>
          <w:szCs w:val="24"/>
        </w:rPr>
        <w:t xml:space="preserve">. - М.: МЕД </w:t>
      </w:r>
      <w:proofErr w:type="spellStart"/>
      <w:r w:rsidRPr="002E38C7">
        <w:rPr>
          <w:sz w:val="24"/>
          <w:szCs w:val="24"/>
        </w:rPr>
        <w:t>пресс-информ</w:t>
      </w:r>
      <w:proofErr w:type="spellEnd"/>
      <w:r w:rsidRPr="002E38C7">
        <w:rPr>
          <w:sz w:val="24"/>
          <w:szCs w:val="24"/>
        </w:rPr>
        <w:t xml:space="preserve">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2.Реперфузионная терапия в остром периоде инфаркта </w:t>
      </w:r>
      <w:proofErr w:type="spellStart"/>
      <w:r>
        <w:rPr>
          <w:rFonts w:ascii="Arial" w:hAnsi="Arial" w:cs="Arial"/>
          <w:color w:val="474747"/>
        </w:rPr>
        <w:t>миокарда:научное</w:t>
      </w:r>
      <w:proofErr w:type="spellEnd"/>
      <w:r>
        <w:rPr>
          <w:rFonts w:ascii="Arial" w:hAnsi="Arial" w:cs="Arial"/>
          <w:color w:val="474747"/>
        </w:rPr>
        <w:t xml:space="preserve"> издание/М. Ш. </w:t>
      </w:r>
      <w:proofErr w:type="spellStart"/>
      <w:r>
        <w:rPr>
          <w:rFonts w:ascii="Arial" w:hAnsi="Arial" w:cs="Arial"/>
          <w:color w:val="474747"/>
        </w:rPr>
        <w:t>Хубутия,Г</w:t>
      </w:r>
      <w:proofErr w:type="spellEnd"/>
      <w:r>
        <w:rPr>
          <w:rFonts w:ascii="Arial" w:hAnsi="Arial" w:cs="Arial"/>
          <w:color w:val="474747"/>
        </w:rPr>
        <w:t xml:space="preserve">. А. </w:t>
      </w:r>
      <w:proofErr w:type="spellStart"/>
      <w:r>
        <w:rPr>
          <w:rFonts w:ascii="Arial" w:hAnsi="Arial" w:cs="Arial"/>
          <w:color w:val="474747"/>
        </w:rPr>
        <w:t>Газарян</w:t>
      </w:r>
      <w:proofErr w:type="spellEnd"/>
      <w:r>
        <w:rPr>
          <w:rFonts w:ascii="Arial" w:hAnsi="Arial" w:cs="Arial"/>
          <w:color w:val="474747"/>
        </w:rPr>
        <w:t xml:space="preserve">, И. В. </w:t>
      </w:r>
      <w:proofErr w:type="spellStart"/>
      <w:r>
        <w:rPr>
          <w:rFonts w:ascii="Arial" w:hAnsi="Arial" w:cs="Arial"/>
          <w:color w:val="474747"/>
        </w:rPr>
        <w:t>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</w:t>
      </w:r>
      <w:proofErr w:type="spellEnd"/>
      <w:r>
        <w:rPr>
          <w:rFonts w:ascii="Arial" w:hAnsi="Arial" w:cs="Arial"/>
          <w:color w:val="474747"/>
        </w:rPr>
        <w:t xml:space="preserve"> </w:t>
      </w:r>
      <w:proofErr w:type="spellStart"/>
      <w:r>
        <w:rPr>
          <w:rFonts w:ascii="Arial" w:hAnsi="Arial" w:cs="Arial"/>
          <w:color w:val="474747"/>
        </w:rPr>
        <w:t>Медиа</w:t>
      </w:r>
      <w:proofErr w:type="spellEnd"/>
      <w:r>
        <w:rPr>
          <w:rFonts w:ascii="Arial" w:hAnsi="Arial" w:cs="Arial"/>
          <w:color w:val="474747"/>
        </w:rPr>
        <w:t>, 2010.-164 с.</w:t>
      </w:r>
    </w:p>
    <w:p w:rsidR="009D714B" w:rsidRDefault="009D714B" w:rsidP="009D714B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>
        <w:rPr>
          <w:rFonts w:ascii="Arial" w:hAnsi="Arial" w:cs="Arial"/>
          <w:color w:val="474747"/>
        </w:rPr>
        <w:t>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</w:t>
      </w:r>
      <w:proofErr w:type="spellEnd"/>
      <w:r>
        <w:rPr>
          <w:rFonts w:ascii="Arial" w:hAnsi="Arial" w:cs="Arial"/>
          <w:color w:val="474747"/>
        </w:rPr>
        <w:t>, 2010-333 с.</w:t>
      </w:r>
    </w:p>
    <w:p w:rsidR="009D714B" w:rsidRPr="00A32DE9" w:rsidRDefault="009D714B" w:rsidP="009D714B">
      <w:pPr>
        <w:rPr>
          <w:rFonts w:ascii="Arial" w:hAnsi="Arial" w:cs="Arial"/>
          <w:color w:val="474747"/>
        </w:rPr>
      </w:pPr>
    </w:p>
    <w:p w:rsidR="009D714B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9D714B" w:rsidRPr="002E38C7" w:rsidRDefault="009D714B" w:rsidP="009D714B">
      <w:pPr>
        <w:jc w:val="both"/>
        <w:rPr>
          <w:sz w:val="24"/>
          <w:szCs w:val="24"/>
        </w:rPr>
      </w:pPr>
    </w:p>
    <w:p w:rsidR="009D714B" w:rsidRDefault="009D714B" w:rsidP="009D714B">
      <w:pPr>
        <w:jc w:val="both"/>
      </w:pPr>
    </w:p>
    <w:p w:rsidR="009D714B" w:rsidRDefault="009D714B" w:rsidP="009D714B">
      <w:pPr>
        <w:jc w:val="both"/>
      </w:pPr>
    </w:p>
    <w:p w:rsidR="009D714B" w:rsidRPr="00F762A7" w:rsidRDefault="009D714B" w:rsidP="009D714B">
      <w:pPr>
        <w:ind w:left="360"/>
        <w:jc w:val="both"/>
        <w:rPr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9D714B" w:rsidRPr="00F762A7" w:rsidRDefault="009D714B" w:rsidP="009D714B">
      <w:pPr>
        <w:jc w:val="both"/>
        <w:rPr>
          <w:b/>
          <w:sz w:val="24"/>
          <w:szCs w:val="24"/>
        </w:rPr>
      </w:pPr>
    </w:p>
    <w:p w:rsidR="008105C6" w:rsidRDefault="008105C6" w:rsidP="00D96779">
      <w:pPr>
        <w:jc w:val="center"/>
        <w:rPr>
          <w:b/>
          <w:sz w:val="24"/>
          <w:szCs w:val="24"/>
        </w:rPr>
      </w:pP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05C6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D96779" w:rsidRDefault="00D96779" w:rsidP="00D9677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D96779" w:rsidRDefault="00D96779" w:rsidP="00D9677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D96779" w:rsidRDefault="00D96779" w:rsidP="00D9677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D96779" w:rsidRDefault="00D96779" w:rsidP="00D9677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D96779" w:rsidRDefault="00D96779" w:rsidP="00D9677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D96779" w:rsidRPr="0028784D" w:rsidRDefault="00D96779" w:rsidP="00D9677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Цитостатическая болезнь</w:t>
      </w:r>
      <w:r w:rsidRPr="00733B20">
        <w:rPr>
          <w:sz w:val="24"/>
          <w:szCs w:val="24"/>
        </w:rPr>
        <w:t>»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9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8105C6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8105C6" w:rsidRPr="008105C6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ТУ 01.06(144 ч.)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этиологией, патогенезом цитостатической болезни.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Причины возникновения цитостатической болезни, методы борьбы с ней.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9D714B" w:rsidRDefault="00D96779" w:rsidP="00D96779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 xml:space="preserve">о </w:t>
      </w:r>
      <w:r w:rsidR="0088446A">
        <w:rPr>
          <w:sz w:val="24"/>
          <w:szCs w:val="24"/>
        </w:rPr>
        <w:t>методах коррекции цитостатической болезни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Переливание </w:t>
      </w:r>
      <w:proofErr w:type="spellStart"/>
      <w:r>
        <w:rPr>
          <w:sz w:val="24"/>
          <w:szCs w:val="24"/>
        </w:rPr>
        <w:t>эритроцитарной</w:t>
      </w:r>
      <w:proofErr w:type="spellEnd"/>
      <w:r>
        <w:rPr>
          <w:sz w:val="24"/>
          <w:szCs w:val="24"/>
        </w:rPr>
        <w:t xml:space="preserve"> массы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Переливание </w:t>
      </w:r>
      <w:proofErr w:type="spellStart"/>
      <w:r>
        <w:rPr>
          <w:sz w:val="24"/>
          <w:szCs w:val="24"/>
        </w:rPr>
        <w:t>тромбоконцентрата</w:t>
      </w:r>
      <w:proofErr w:type="spellEnd"/>
    </w:p>
    <w:p w:rsidR="00D96779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СЗП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современных антибактериальных препаратов, противогрибковых препаратов, </w:t>
      </w:r>
      <w:proofErr w:type="spellStart"/>
      <w:r>
        <w:rPr>
          <w:sz w:val="24"/>
          <w:szCs w:val="24"/>
        </w:rPr>
        <w:t>колониестимулирующих</w:t>
      </w:r>
      <w:proofErr w:type="spellEnd"/>
      <w:r>
        <w:rPr>
          <w:sz w:val="24"/>
          <w:szCs w:val="24"/>
        </w:rPr>
        <w:t xml:space="preserve"> факторов.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sz w:val="24"/>
          <w:szCs w:val="24"/>
        </w:rPr>
        <w:t xml:space="preserve">1.  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2</w:t>
      </w:r>
      <w:r w:rsidRPr="0088446A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2010 - 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3. Атлас по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8446A">
        <w:rPr>
          <w:rFonts w:ascii="Arial" w:hAnsi="Arial" w:cs="Arial"/>
          <w:sz w:val="24"/>
          <w:szCs w:val="24"/>
        </w:rPr>
        <w:t>и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    Дополнительная: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88446A">
        <w:rPr>
          <w:sz w:val="24"/>
          <w:szCs w:val="24"/>
        </w:rPr>
        <w:t>:»</w:t>
      </w:r>
      <w:proofErr w:type="gramEnd"/>
      <w:r w:rsidRPr="0088446A">
        <w:rPr>
          <w:sz w:val="24"/>
          <w:szCs w:val="24"/>
        </w:rPr>
        <w:t>Издательство БИНОМ», СПб.:»Невский Диалект», 2001 г. – 560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3. </w:t>
      </w:r>
      <w:proofErr w:type="spellStart"/>
      <w:r w:rsidRPr="0088446A">
        <w:rPr>
          <w:sz w:val="24"/>
          <w:szCs w:val="24"/>
        </w:rPr>
        <w:t>Абдулкадыров</w:t>
      </w:r>
      <w:proofErr w:type="spellEnd"/>
      <w:r w:rsidRPr="0088446A">
        <w:rPr>
          <w:sz w:val="24"/>
          <w:szCs w:val="24"/>
        </w:rPr>
        <w:t xml:space="preserve"> К. М. Клиническая гематология справочник врача/СПб.-2005.-285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</w:t>
      </w:r>
      <w:proofErr w:type="spellStart"/>
      <w:r w:rsidRPr="0088446A">
        <w:rPr>
          <w:sz w:val="24"/>
          <w:szCs w:val="24"/>
        </w:rPr>
        <w:t>М.:ГЭОТАР-Медиа</w:t>
      </w:r>
      <w:proofErr w:type="spellEnd"/>
      <w:r w:rsidRPr="0088446A">
        <w:rPr>
          <w:sz w:val="24"/>
          <w:szCs w:val="24"/>
        </w:rPr>
        <w:t xml:space="preserve">, 2010. – 64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D96779" w:rsidRPr="00A32DE9" w:rsidRDefault="00D96779" w:rsidP="00D96779">
      <w:pPr>
        <w:rPr>
          <w:rFonts w:ascii="Arial" w:hAnsi="Arial" w:cs="Arial"/>
          <w:color w:val="474747"/>
        </w:rPr>
      </w:pPr>
    </w:p>
    <w:p w:rsidR="00D96779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</w:p>
    <w:p w:rsidR="00D96779" w:rsidRDefault="00D96779" w:rsidP="00D96779">
      <w:pPr>
        <w:jc w:val="both"/>
      </w:pPr>
    </w:p>
    <w:p w:rsidR="00D96779" w:rsidRDefault="00D96779" w:rsidP="00D96779">
      <w:pPr>
        <w:jc w:val="both"/>
      </w:pPr>
    </w:p>
    <w:p w:rsidR="00D96779" w:rsidRPr="00F762A7" w:rsidRDefault="00D96779" w:rsidP="00D96779">
      <w:pPr>
        <w:ind w:left="360"/>
        <w:jc w:val="both"/>
        <w:rPr>
          <w:sz w:val="24"/>
          <w:szCs w:val="24"/>
        </w:rPr>
      </w:pPr>
    </w:p>
    <w:p w:rsidR="00206CF4" w:rsidRPr="00F762A7" w:rsidRDefault="00206CF4" w:rsidP="00206CF4">
      <w:pPr>
        <w:jc w:val="both"/>
        <w:rPr>
          <w:b/>
          <w:sz w:val="24"/>
          <w:szCs w:val="24"/>
        </w:rPr>
      </w:pP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105C6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4F48A5" w:rsidRDefault="004F48A5" w:rsidP="004F48A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4F48A5" w:rsidRPr="001060BE" w:rsidRDefault="004F48A5" w:rsidP="004F48A5">
      <w:pPr>
        <w:jc w:val="center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>Методическая разработка семинара.</w:t>
      </w:r>
    </w:p>
    <w:p w:rsidR="00206CF4" w:rsidRPr="001060BE" w:rsidRDefault="00206CF4" w:rsidP="00206CF4">
      <w:pPr>
        <w:jc w:val="both"/>
        <w:rPr>
          <w:b/>
          <w:sz w:val="24"/>
          <w:szCs w:val="24"/>
        </w:rPr>
      </w:pP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1.Название: «</w:t>
      </w:r>
      <w:r w:rsidRPr="001060BE">
        <w:rPr>
          <w:sz w:val="24"/>
          <w:szCs w:val="24"/>
        </w:rPr>
        <w:t xml:space="preserve"> ДВС синдром</w:t>
      </w:r>
      <w:proofErr w:type="gramStart"/>
      <w:r w:rsidRPr="001060BE">
        <w:rPr>
          <w:sz w:val="24"/>
          <w:szCs w:val="24"/>
        </w:rPr>
        <w:t>.»</w:t>
      </w:r>
      <w:proofErr w:type="gramEnd"/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2. Код темы семинара:</w:t>
      </w:r>
      <w:r w:rsidRPr="001060BE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9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3.Наименование цикла:</w:t>
      </w:r>
      <w:r w:rsidRPr="001060BE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8105C6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8105C6" w:rsidRPr="008105C6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ТУ 01.06(144 ч.)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4.Контингент </w:t>
      </w:r>
      <w:proofErr w:type="gramStart"/>
      <w:r w:rsidRPr="001060BE">
        <w:rPr>
          <w:b/>
          <w:sz w:val="24"/>
          <w:szCs w:val="24"/>
        </w:rPr>
        <w:t>обучающихся</w:t>
      </w:r>
      <w:proofErr w:type="gramEnd"/>
      <w:r w:rsidRPr="001060BE">
        <w:rPr>
          <w:b/>
          <w:sz w:val="24"/>
          <w:szCs w:val="24"/>
        </w:rPr>
        <w:t>:</w:t>
      </w:r>
      <w:r w:rsidRPr="001060BE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5.Продолжительность занятия:</w:t>
      </w:r>
      <w:r w:rsidRPr="001060BE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1060BE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1060BE">
        <w:rPr>
          <w:sz w:val="24"/>
          <w:szCs w:val="24"/>
        </w:rPr>
        <w:t xml:space="preserve">. 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6.Цель:</w:t>
      </w:r>
      <w:r w:rsidRPr="001060BE">
        <w:rPr>
          <w:sz w:val="24"/>
          <w:szCs w:val="24"/>
        </w:rPr>
        <w:t xml:space="preserve"> Рассмотреть и обсудить распространённый и потенциально опасный вид патологии гемостаза, в основе которого лежит рассеянное свёртывание крови в циркуляции с образованием множества </w:t>
      </w:r>
      <w:proofErr w:type="spellStart"/>
      <w:r w:rsidRPr="001060BE">
        <w:rPr>
          <w:sz w:val="24"/>
          <w:szCs w:val="24"/>
        </w:rPr>
        <w:t>микросгустков</w:t>
      </w:r>
      <w:proofErr w:type="spellEnd"/>
      <w:r w:rsidRPr="001060BE">
        <w:rPr>
          <w:sz w:val="24"/>
          <w:szCs w:val="24"/>
        </w:rPr>
        <w:t xml:space="preserve"> и агрегатов клеток крови.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7. </w:t>
      </w:r>
      <w:r w:rsidRPr="001060BE">
        <w:rPr>
          <w:sz w:val="24"/>
          <w:szCs w:val="24"/>
        </w:rPr>
        <w:t>На семинаре обсуждаются следующие вопросы: Причины вызывающие ДВС синдром, патогенез развития ДВС синдрома, клинические проявления, основные методы лечения.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8.</w:t>
      </w:r>
      <w:r w:rsidRPr="001060BE">
        <w:rPr>
          <w:sz w:val="24"/>
          <w:szCs w:val="24"/>
        </w:rPr>
        <w:t xml:space="preserve"> План семинара: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Основные показатели </w:t>
      </w:r>
      <w:proofErr w:type="spellStart"/>
      <w:r w:rsidRPr="001060BE">
        <w:rPr>
          <w:sz w:val="24"/>
          <w:szCs w:val="24"/>
        </w:rPr>
        <w:t>коагулограммы</w:t>
      </w:r>
      <w:proofErr w:type="spellEnd"/>
      <w:r w:rsidRPr="001060BE">
        <w:rPr>
          <w:sz w:val="24"/>
          <w:szCs w:val="24"/>
        </w:rPr>
        <w:t xml:space="preserve"> и их характеристика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Геморрагический синдром при ДВС синдроме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Хронический ДВС синдром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Принципы интенсивной терапии.</w:t>
      </w:r>
    </w:p>
    <w:p w:rsidR="001060BE" w:rsidRPr="001060BE" w:rsidRDefault="001060BE" w:rsidP="001060BE">
      <w:pPr>
        <w:ind w:left="360"/>
        <w:jc w:val="both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lastRenderedPageBreak/>
        <w:t xml:space="preserve">9. </w:t>
      </w:r>
      <w:r w:rsidRPr="001060BE">
        <w:rPr>
          <w:sz w:val="24"/>
          <w:szCs w:val="24"/>
        </w:rPr>
        <w:t>Иллюстративный материал: таблицы</w:t>
      </w:r>
      <w:proofErr w:type="gramStart"/>
      <w:r w:rsidRPr="001060BE">
        <w:rPr>
          <w:sz w:val="24"/>
          <w:szCs w:val="24"/>
        </w:rPr>
        <w:t xml:space="preserve"> ,</w:t>
      </w:r>
      <w:proofErr w:type="gramEnd"/>
      <w:r w:rsidRPr="001060BE">
        <w:rPr>
          <w:sz w:val="24"/>
          <w:szCs w:val="24"/>
        </w:rPr>
        <w:t xml:space="preserve"> плакаты, слайды, </w:t>
      </w:r>
      <w:proofErr w:type="spellStart"/>
      <w:r w:rsidRPr="001060BE">
        <w:rPr>
          <w:sz w:val="24"/>
          <w:szCs w:val="24"/>
        </w:rPr>
        <w:t>мультимедийные</w:t>
      </w:r>
      <w:proofErr w:type="spellEnd"/>
      <w:r w:rsidRPr="001060BE">
        <w:rPr>
          <w:sz w:val="24"/>
          <w:szCs w:val="24"/>
        </w:rPr>
        <w:t xml:space="preserve"> материалы </w:t>
      </w:r>
      <w:proofErr w:type="spellStart"/>
      <w:r w:rsidRPr="001060BE">
        <w:rPr>
          <w:sz w:val="24"/>
          <w:szCs w:val="24"/>
        </w:rPr>
        <w:t>видеодвойка</w:t>
      </w:r>
      <w:proofErr w:type="spellEnd"/>
      <w:r w:rsidRPr="001060BE">
        <w:rPr>
          <w:sz w:val="24"/>
          <w:szCs w:val="24"/>
        </w:rPr>
        <w:t>, ноутбук, интерактивная доска.</w:t>
      </w:r>
    </w:p>
    <w:p w:rsidR="001060BE" w:rsidRPr="001060BE" w:rsidRDefault="001060BE" w:rsidP="001060BE">
      <w:pPr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     </w:t>
      </w:r>
      <w:r w:rsidRPr="001060BE">
        <w:rPr>
          <w:b/>
          <w:sz w:val="24"/>
          <w:szCs w:val="24"/>
        </w:rPr>
        <w:t xml:space="preserve">10. </w:t>
      </w:r>
      <w:r w:rsidRPr="001060BE">
        <w:rPr>
          <w:sz w:val="24"/>
          <w:szCs w:val="24"/>
        </w:rPr>
        <w:t>Литература по теме семинара:</w:t>
      </w:r>
    </w:p>
    <w:p w:rsidR="001060BE" w:rsidRPr="001060BE" w:rsidRDefault="001060BE" w:rsidP="001060BE">
      <w:pPr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      </w:t>
      </w:r>
      <w:r w:rsidRPr="001060BE">
        <w:rPr>
          <w:rFonts w:ascii="Times New Roman" w:hAnsi="Times New Roman"/>
          <w:sz w:val="28"/>
          <w:szCs w:val="28"/>
        </w:rPr>
        <w:t>Основная: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испр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 и доп. - Казань :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Медлитература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с. 644-648.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Библиогр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.: с. 649-653.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Участн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ед. А. И. Воробьева =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Rationale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for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drug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therapy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of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blood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disorders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: A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Guidebook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for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medical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practitioners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/ A. I.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Vorobiev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Литтерра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, 2009. - 688 с. : табл. - (Рациональная фармакотерапия : серия руководств для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практ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 xml:space="preserve">. - 2012. - 923 с. -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указ.: с. 918-923. (Шифр к/20356)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1060BE" w:rsidRP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05C6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1060BE" w:rsidRDefault="001060BE" w:rsidP="001060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1060BE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Методическая разработка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6B4848">
        <w:rPr>
          <w:sz w:val="24"/>
          <w:szCs w:val="24"/>
        </w:rPr>
        <w:t>Антиаритмическая терапия</w:t>
      </w:r>
      <w:r w:rsidRPr="00733B20">
        <w:rPr>
          <w:sz w:val="24"/>
          <w:szCs w:val="24"/>
        </w:rPr>
        <w:t>»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5.11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8105C6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105C6" w:rsidRPr="008105C6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ТУ 01.06(144 ч.)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proofErr w:type="spellStart"/>
      <w:r w:rsidR="006B4848">
        <w:rPr>
          <w:sz w:val="24"/>
          <w:szCs w:val="24"/>
        </w:rPr>
        <w:t>аритмологии</w:t>
      </w:r>
      <w:proofErr w:type="spellEnd"/>
      <w:r w:rsidRPr="00733B20">
        <w:rPr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6B4848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6B4848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6B4848" w:rsidRPr="006B4848" w:rsidRDefault="006B4848" w:rsidP="001060BE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Сообщения курсантов о классификации ААП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</w:t>
      </w:r>
      <w:r w:rsidR="006B4848">
        <w:rPr>
          <w:sz w:val="24"/>
          <w:szCs w:val="24"/>
        </w:rPr>
        <w:t>антиаритмические препараты</w:t>
      </w:r>
      <w:r w:rsidRPr="00733B20">
        <w:rPr>
          <w:sz w:val="24"/>
          <w:szCs w:val="24"/>
        </w:rPr>
        <w:t xml:space="preserve"> в кардиологии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1060BE" w:rsidRPr="00733B20" w:rsidRDefault="001060BE" w:rsidP="001060BE">
      <w:pPr>
        <w:ind w:left="380"/>
        <w:jc w:val="both"/>
        <w:rPr>
          <w:sz w:val="24"/>
          <w:szCs w:val="24"/>
        </w:rPr>
      </w:pPr>
      <w:proofErr w:type="spellStart"/>
      <w:r w:rsidRPr="00733B20">
        <w:rPr>
          <w:sz w:val="24"/>
          <w:szCs w:val="24"/>
        </w:rPr>
        <w:t>Аритмогенный</w:t>
      </w:r>
      <w:proofErr w:type="spellEnd"/>
      <w:r w:rsidRPr="00733B20">
        <w:rPr>
          <w:sz w:val="24"/>
          <w:szCs w:val="24"/>
        </w:rPr>
        <w:t xml:space="preserve"> шок</w:t>
      </w:r>
    </w:p>
    <w:p w:rsidR="001060BE" w:rsidRPr="00733B20" w:rsidRDefault="006B4848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Купирование пароксизма мерцательной аритмии</w:t>
      </w:r>
      <w:r w:rsidR="001060BE" w:rsidRPr="00733B20">
        <w:rPr>
          <w:sz w:val="24"/>
          <w:szCs w:val="24"/>
        </w:rPr>
        <w:t>.</w:t>
      </w:r>
    </w:p>
    <w:p w:rsidR="001060BE" w:rsidRPr="00733B20" w:rsidRDefault="001060BE" w:rsidP="006B4848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b/>
          <w:sz w:val="24"/>
          <w:szCs w:val="24"/>
        </w:rPr>
        <w:t>1</w:t>
      </w:r>
      <w:r w:rsidR="006B4848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F629D8">
        <w:rPr>
          <w:sz w:val="28"/>
          <w:szCs w:val="28"/>
        </w:rPr>
        <w:t xml:space="preserve">Литература по теме </w:t>
      </w:r>
      <w:r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1.    </w:t>
      </w: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</w:t>
      </w:r>
      <w:r w:rsidRPr="00733B20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в</w:t>
      </w:r>
      <w:r w:rsidRPr="00733B20">
        <w:rPr>
          <w:rFonts w:ascii="Arial" w:hAnsi="Arial" w:cs="Arial"/>
          <w:color w:val="474747"/>
          <w:sz w:val="24"/>
          <w:szCs w:val="24"/>
        </w:rPr>
        <w:t>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sz w:val="24"/>
          <w:szCs w:val="24"/>
        </w:rPr>
        <w:t>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.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3.Простой анализ ЭКГ: интерпретация, дифференциальный диагноз: научное издание/ Г.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- 279 с.: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      </w:t>
      </w:r>
      <w:r w:rsidRPr="00F629D8">
        <w:rPr>
          <w:sz w:val="28"/>
          <w:szCs w:val="28"/>
        </w:rPr>
        <w:t>Дополнительная:</w:t>
      </w:r>
    </w:p>
    <w:p w:rsidR="001060BE" w:rsidRPr="00733B20" w:rsidRDefault="001060BE" w:rsidP="001060BE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1. Азбука ЭКГ и Боли в сердце: научное издание/ Ю. И.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Зудбинов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- 13-е изд.. - Ростов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н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2.  Справочник по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и: незаменимый справочник для практикующих врачей/ П.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Default="001060BE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Pr="00733B20" w:rsidRDefault="001060BE" w:rsidP="001060BE">
      <w:pPr>
        <w:rPr>
          <w:sz w:val="24"/>
          <w:szCs w:val="24"/>
        </w:rPr>
      </w:pPr>
    </w:p>
    <w:p w:rsidR="001060BE" w:rsidRPr="00F629D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1060BE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F629D8">
        <w:rPr>
          <w:sz w:val="24"/>
          <w:szCs w:val="24"/>
        </w:rPr>
        <w:t>Чепурная</w:t>
      </w:r>
      <w:proofErr w:type="spellEnd"/>
      <w:r w:rsidRPr="00F629D8">
        <w:rPr>
          <w:sz w:val="24"/>
          <w:szCs w:val="24"/>
        </w:rPr>
        <w:t xml:space="preserve"> А. Н.</w:t>
      </w: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1060BE" w:rsidRDefault="001060BE" w:rsidP="001060BE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05C6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6B4848" w:rsidRPr="00733B20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6B4848" w:rsidRP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«Перикардиты»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5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8105C6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105C6" w:rsidRPr="008105C6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ТУ 01.06(144 ч.)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Рассмотреть и обсудить современные принципы диагностики, лечения перикардитов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перикардита, патогенез, клинические проявления при различных формах перикардитов,  методы  медикаментозного и  хирургического лечения.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перикардитов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ВНОК по лечению перикардитов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перикардитов (</w:t>
      </w:r>
      <w:proofErr w:type="gramStart"/>
      <w:r w:rsidRPr="006B4848">
        <w:rPr>
          <w:sz w:val="24"/>
          <w:szCs w:val="24"/>
        </w:rPr>
        <w:t>Экссудативный</w:t>
      </w:r>
      <w:proofErr w:type="gramEnd"/>
      <w:r w:rsidRPr="006B4848">
        <w:rPr>
          <w:sz w:val="24"/>
          <w:szCs w:val="24"/>
        </w:rPr>
        <w:t>, фибринозный)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Хирургические методы лечения </w:t>
      </w:r>
    </w:p>
    <w:p w:rsidR="006B4848" w:rsidRPr="006B4848" w:rsidRDefault="006B4848" w:rsidP="006B484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6B4848" w:rsidRPr="006B4848" w:rsidRDefault="006B4848" w:rsidP="006B4848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sz w:val="28"/>
          <w:szCs w:val="28"/>
        </w:rPr>
        <w:t>Основная:</w:t>
      </w:r>
    </w:p>
    <w:p w:rsidR="006B4848" w:rsidRPr="006B4848" w:rsidRDefault="006B4848" w:rsidP="006B484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6B4848">
        <w:rPr>
          <w:rFonts w:ascii="Arial" w:hAnsi="Arial" w:cs="Arial"/>
          <w:bCs/>
          <w:sz w:val="24"/>
          <w:szCs w:val="24"/>
        </w:rPr>
        <w:t> 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B4848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томе</w:t>
      </w:r>
      <w:r w:rsidRPr="006B4848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6B4848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>.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6B4848">
        <w:rPr>
          <w:rFonts w:ascii="Arial" w:hAnsi="Arial" w:cs="Arial"/>
          <w:bCs/>
          <w:sz w:val="24"/>
          <w:szCs w:val="24"/>
        </w:rPr>
        <w:t> 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B4848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>, 2010 - </w:t>
      </w:r>
      <w:r w:rsidRPr="006B4848">
        <w:rPr>
          <w:rFonts w:ascii="Arial" w:hAnsi="Arial" w:cs="Arial"/>
          <w:color w:val="474747"/>
          <w:sz w:val="24"/>
          <w:szCs w:val="24"/>
        </w:rPr>
        <w:br/>
      </w:r>
      <w:r w:rsidRPr="006B4848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Некоронарогенные поражения миокарда: монография/ А. В.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Говорин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; </w:t>
      </w:r>
      <w:proofErr w:type="spellStart"/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Мин-во</w:t>
      </w:r>
      <w:proofErr w:type="spellEnd"/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здравоохранения и соц. развития РФ, Читинская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. мед. акад.. - Новосибирск: Наука, 2010. - 229 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>.</w:t>
      </w:r>
    </w:p>
    <w:p w:rsidR="006B4848" w:rsidRPr="006B4848" w:rsidRDefault="006B4848" w:rsidP="006B4848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</w:t>
      </w:r>
      <w:r w:rsidRPr="006B4848">
        <w:rPr>
          <w:sz w:val="28"/>
          <w:szCs w:val="28"/>
        </w:rPr>
        <w:t>Дополнительная: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  Азбука ЭКГ и Боли в сердце: научное издание/ Ю. И.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Зудбинов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. - 13-е изд.. - Ростов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н</w:t>
      </w:r>
      <w:proofErr w:type="spellEnd"/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6B4848" w:rsidRPr="006B4848" w:rsidRDefault="006B4848" w:rsidP="006B484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6B4848">
        <w:rPr>
          <w:rFonts w:ascii="Arial" w:hAnsi="Arial" w:cs="Arial"/>
          <w:color w:val="474747"/>
          <w:sz w:val="24"/>
          <w:szCs w:val="24"/>
        </w:rPr>
        <w:t>  Справочник по </w:t>
      </w:r>
      <w:r w:rsidRPr="006B4848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6B4848">
        <w:rPr>
          <w:rFonts w:ascii="Arial" w:hAnsi="Arial" w:cs="Arial"/>
          <w:sz w:val="24"/>
          <w:szCs w:val="24"/>
        </w:rPr>
        <w:t>и</w:t>
      </w:r>
      <w:r w:rsidRPr="006B4848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6B4848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6B4848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B4848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B4848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Default="006B4848" w:rsidP="006B4848">
      <w:pPr>
        <w:jc w:val="both"/>
        <w:rPr>
          <w:sz w:val="24"/>
          <w:szCs w:val="24"/>
        </w:rPr>
      </w:pPr>
    </w:p>
    <w:p w:rsid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05C6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6B4848" w:rsidRPr="00733B20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6B4848" w:rsidRPr="006B4848" w:rsidRDefault="006B4848" w:rsidP="006B484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6B4848" w:rsidRPr="006B4848" w:rsidRDefault="006B4848" w:rsidP="006B484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Хроническая печёночная недостаточность</w:t>
      </w:r>
      <w:r w:rsidRPr="006B4848">
        <w:rPr>
          <w:sz w:val="24"/>
          <w:szCs w:val="24"/>
        </w:rPr>
        <w:t>»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7.5</w:t>
      </w:r>
    </w:p>
    <w:p w:rsid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8105C6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105C6" w:rsidRPr="008105C6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ТУ 01.06(144 ч.)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B4848" w:rsidRPr="006B4848" w:rsidRDefault="006B4848" w:rsidP="006B484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этиологи</w:t>
      </w:r>
      <w:r w:rsidR="008D0405">
        <w:rPr>
          <w:sz w:val="24"/>
          <w:szCs w:val="24"/>
        </w:rPr>
        <w:t>ей</w:t>
      </w:r>
      <w:r w:rsidRPr="006B4848">
        <w:rPr>
          <w:sz w:val="24"/>
          <w:szCs w:val="24"/>
        </w:rPr>
        <w:t>, патогенез</w:t>
      </w:r>
      <w:r w:rsidR="008D0405">
        <w:rPr>
          <w:sz w:val="24"/>
          <w:szCs w:val="24"/>
        </w:rPr>
        <w:t>ом</w:t>
      </w:r>
      <w:r w:rsidRPr="006B4848">
        <w:rPr>
          <w:sz w:val="24"/>
          <w:szCs w:val="24"/>
        </w:rPr>
        <w:t>, клиник</w:t>
      </w:r>
      <w:r w:rsidR="008D0405">
        <w:rPr>
          <w:sz w:val="24"/>
          <w:szCs w:val="24"/>
        </w:rPr>
        <w:t>ой</w:t>
      </w:r>
      <w:r w:rsidRPr="006B4848">
        <w:rPr>
          <w:sz w:val="24"/>
          <w:szCs w:val="24"/>
        </w:rPr>
        <w:t>,  диагностик</w:t>
      </w:r>
      <w:r w:rsidR="008D0405">
        <w:rPr>
          <w:sz w:val="24"/>
          <w:szCs w:val="24"/>
        </w:rPr>
        <w:t>ой</w:t>
      </w:r>
      <w:r w:rsidRPr="006B4848">
        <w:rPr>
          <w:sz w:val="24"/>
          <w:szCs w:val="24"/>
        </w:rPr>
        <w:t xml:space="preserve"> и лечени</w:t>
      </w:r>
      <w:r w:rsidR="008D0405">
        <w:rPr>
          <w:sz w:val="24"/>
          <w:szCs w:val="24"/>
        </w:rPr>
        <w:t>ем</w:t>
      </w:r>
      <w:r w:rsidRPr="006B4848">
        <w:rPr>
          <w:sz w:val="24"/>
          <w:szCs w:val="24"/>
        </w:rPr>
        <w:t xml:space="preserve"> </w:t>
      </w:r>
      <w:r w:rsidR="008D0405">
        <w:rPr>
          <w:sz w:val="24"/>
          <w:szCs w:val="24"/>
        </w:rPr>
        <w:t>печёночной недостаточности.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 w:rsidR="008D0405"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заболеваний печени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 w:rsidR="008D0405">
        <w:rPr>
          <w:sz w:val="24"/>
          <w:szCs w:val="24"/>
        </w:rPr>
        <w:t>, печёночной недостаточности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6B4848" w:rsidRPr="006B4848" w:rsidRDefault="006B4848" w:rsidP="006B484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6B4848" w:rsidRPr="006B4848" w:rsidRDefault="006B4848" w:rsidP="006B484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6B4848" w:rsidRPr="006B4848" w:rsidRDefault="006B4848" w:rsidP="006B4848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6B4848" w:rsidRPr="008D0405" w:rsidRDefault="006B4848" w:rsidP="006B4848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6B4848" w:rsidRPr="008D0405">
        <w:rPr>
          <w:rFonts w:ascii="Arial" w:hAnsi="Arial" w:cs="Arial"/>
          <w:sz w:val="24"/>
          <w:szCs w:val="24"/>
        </w:rPr>
        <w:t>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>.: с. 118-134 </w:t>
      </w:r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   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6B4848"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="006B4848"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6B4848" w:rsidRPr="008D0405" w:rsidRDefault="006B4848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6B4848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6B4848" w:rsidRPr="008D0405">
        <w:rPr>
          <w:rFonts w:ascii="Arial" w:hAnsi="Arial" w:cs="Arial"/>
          <w:bCs/>
          <w:sz w:val="24"/>
          <w:szCs w:val="24"/>
        </w:rPr>
        <w:t>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томе</w:t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6B4848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="006B4848" w:rsidRPr="008D0405">
        <w:rPr>
          <w:rFonts w:ascii="Arial" w:hAnsi="Arial" w:cs="Arial"/>
          <w:bCs/>
          <w:sz w:val="24"/>
          <w:szCs w:val="24"/>
        </w:rPr>
        <w:t> </w:t>
      </w:r>
      <w:r w:rsidR="006B4848"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6B4848"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>, 2010 - </w:t>
      </w:r>
      <w:r w:rsidR="006B4848" w:rsidRPr="008D0405">
        <w:rPr>
          <w:rFonts w:ascii="Arial" w:hAnsi="Arial" w:cs="Arial"/>
          <w:color w:val="474747"/>
          <w:sz w:val="24"/>
          <w:szCs w:val="24"/>
        </w:rPr>
        <w:br/>
      </w:r>
      <w:r w:rsidR="006B4848"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6B4848"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6B4848"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6B4848" w:rsidRPr="008D0405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6B4848" w:rsidRPr="006B4848" w:rsidRDefault="006B4848" w:rsidP="008D0405">
      <w:pPr>
        <w:spacing w:line="360" w:lineRule="auto"/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jc w:val="both"/>
        <w:rPr>
          <w:sz w:val="24"/>
          <w:szCs w:val="24"/>
        </w:rPr>
      </w:pP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6B4848" w:rsidRPr="006B4848" w:rsidRDefault="006B4848" w:rsidP="006B484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6B4848" w:rsidRPr="006B4848" w:rsidRDefault="006B4848" w:rsidP="006B4848">
      <w:pPr>
        <w:jc w:val="both"/>
        <w:rPr>
          <w:b/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105C6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D0405" w:rsidRPr="00733B20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D0405" w:rsidRPr="006B4848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Диагностика и лечение портальной гипертензии</w:t>
      </w:r>
      <w:r w:rsidRPr="006B4848">
        <w:rPr>
          <w:sz w:val="24"/>
          <w:szCs w:val="24"/>
        </w:rPr>
        <w:t>»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7.5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8105C6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105C6" w:rsidRPr="008105C6">
        <w:rPr>
          <w:sz w:val="24"/>
          <w:szCs w:val="24"/>
        </w:rPr>
        <w:t xml:space="preserve"> </w:t>
      </w:r>
      <w:r w:rsidR="008105C6">
        <w:rPr>
          <w:sz w:val="24"/>
          <w:szCs w:val="24"/>
        </w:rPr>
        <w:t>ТУ 01.06(144 ч.)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этиологи</w:t>
      </w:r>
      <w:r>
        <w:rPr>
          <w:sz w:val="24"/>
          <w:szCs w:val="24"/>
        </w:rPr>
        <w:t>ей</w:t>
      </w:r>
      <w:r w:rsidRPr="006B4848">
        <w:rPr>
          <w:sz w:val="24"/>
          <w:szCs w:val="24"/>
        </w:rPr>
        <w:t>, патогенез</w:t>
      </w:r>
      <w:r>
        <w:rPr>
          <w:sz w:val="24"/>
          <w:szCs w:val="24"/>
        </w:rPr>
        <w:t>ом</w:t>
      </w:r>
      <w:r w:rsidRPr="006B4848">
        <w:rPr>
          <w:sz w:val="24"/>
          <w:szCs w:val="24"/>
        </w:rPr>
        <w:t>, клиник</w:t>
      </w:r>
      <w:r>
        <w:rPr>
          <w:sz w:val="24"/>
          <w:szCs w:val="24"/>
        </w:rPr>
        <w:t>ой</w:t>
      </w:r>
      <w:r w:rsidRPr="006B4848">
        <w:rPr>
          <w:sz w:val="24"/>
          <w:szCs w:val="24"/>
        </w:rPr>
        <w:t>,  диагностик</w:t>
      </w:r>
      <w:r>
        <w:rPr>
          <w:sz w:val="24"/>
          <w:szCs w:val="24"/>
        </w:rPr>
        <w:t>ой</w:t>
      </w:r>
      <w:r w:rsidRPr="006B4848">
        <w:rPr>
          <w:sz w:val="24"/>
          <w:szCs w:val="24"/>
        </w:rPr>
        <w:t xml:space="preserve"> и лечени</w:t>
      </w:r>
      <w:r>
        <w:rPr>
          <w:sz w:val="24"/>
          <w:szCs w:val="24"/>
        </w:rPr>
        <w:t>ем</w:t>
      </w:r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печёночной недостаточности.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причинах развития заболеваний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>
        <w:rPr>
          <w:sz w:val="24"/>
          <w:szCs w:val="24"/>
        </w:rPr>
        <w:t>, печёночной недостаточности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D0405" w:rsidRPr="008D0405" w:rsidRDefault="008D0405" w:rsidP="008D0405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Pr="008D0405">
        <w:rPr>
          <w:rFonts w:ascii="Arial" w:hAnsi="Arial" w:cs="Arial"/>
          <w:sz w:val="24"/>
          <w:szCs w:val="24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.: с. 118-134 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D0405">
        <w:rPr>
          <w:rFonts w:ascii="Arial" w:hAnsi="Arial" w:cs="Arial"/>
          <w:color w:val="474747"/>
          <w:sz w:val="24"/>
          <w:szCs w:val="24"/>
        </w:rPr>
        <w:t>   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8D0405" w:rsidRPr="008D0405" w:rsidRDefault="008D0405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8D0405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томе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2010 - </w:t>
      </w:r>
      <w:r w:rsidRPr="008D0405">
        <w:rPr>
          <w:rFonts w:ascii="Arial" w:hAnsi="Arial" w:cs="Arial"/>
          <w:color w:val="474747"/>
          <w:sz w:val="24"/>
          <w:szCs w:val="24"/>
        </w:rPr>
        <w:br/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D0405" w:rsidRPr="006B4848" w:rsidRDefault="008D0405" w:rsidP="008D0405">
      <w:pPr>
        <w:spacing w:line="360" w:lineRule="auto"/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105C6" w:rsidRDefault="008105C6" w:rsidP="008D0405">
      <w:pPr>
        <w:jc w:val="center"/>
        <w:rPr>
          <w:b/>
          <w:sz w:val="24"/>
          <w:szCs w:val="24"/>
        </w:rPr>
      </w:pP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74B02"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D0405" w:rsidRPr="00733B20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D0405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D0405" w:rsidRPr="006B4848" w:rsidRDefault="008D0405" w:rsidP="008D040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D0405" w:rsidRPr="006B4848" w:rsidRDefault="008D0405" w:rsidP="008D0405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Высокотехнологические методы диагностики в </w:t>
      </w:r>
      <w:proofErr w:type="spellStart"/>
      <w:r>
        <w:rPr>
          <w:sz w:val="24"/>
          <w:szCs w:val="24"/>
        </w:rPr>
        <w:t>гепатологии</w:t>
      </w:r>
      <w:proofErr w:type="spellEnd"/>
      <w:r w:rsidRPr="006B4848">
        <w:rPr>
          <w:sz w:val="24"/>
          <w:szCs w:val="24"/>
        </w:rPr>
        <w:t>»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F74B02">
        <w:rPr>
          <w:sz w:val="24"/>
          <w:szCs w:val="24"/>
        </w:rPr>
        <w:t>7.5</w:t>
      </w:r>
    </w:p>
    <w:p w:rsidR="008D0405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F74B02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F74B02" w:rsidRPr="00F74B02">
        <w:rPr>
          <w:sz w:val="24"/>
          <w:szCs w:val="24"/>
        </w:rPr>
        <w:t xml:space="preserve"> </w:t>
      </w:r>
      <w:r w:rsidR="00F74B02">
        <w:rPr>
          <w:sz w:val="24"/>
          <w:szCs w:val="24"/>
        </w:rPr>
        <w:t>ТУ 01.06(144 ч.)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</w:t>
      </w:r>
      <w:r>
        <w:rPr>
          <w:sz w:val="24"/>
          <w:szCs w:val="24"/>
        </w:rPr>
        <w:t xml:space="preserve">высокотехнологическими методами в </w:t>
      </w:r>
      <w:proofErr w:type="spellStart"/>
      <w:r>
        <w:rPr>
          <w:sz w:val="24"/>
          <w:szCs w:val="24"/>
        </w:rPr>
        <w:t>гепатологии</w:t>
      </w:r>
      <w:proofErr w:type="spellEnd"/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>На семинаре обсуждаются следующие вопросы: Основные этиологические факторы развития болезней печени и желчных путей, патогенез, клинические проявления при различных формах гепатитов, циррозов печени и холециститах,  методы лечения.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высокотехнологических методах в </w:t>
      </w:r>
      <w:proofErr w:type="spellStart"/>
      <w:r>
        <w:rPr>
          <w:sz w:val="24"/>
          <w:szCs w:val="24"/>
        </w:rPr>
        <w:t>гепатологии</w:t>
      </w:r>
      <w:proofErr w:type="spellEnd"/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Современные рекомендации по лечению гепатитов</w:t>
      </w:r>
      <w:r>
        <w:rPr>
          <w:sz w:val="24"/>
          <w:szCs w:val="24"/>
        </w:rPr>
        <w:t>, печёночной недостаточности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Классификация  гепатитов, циррозов печени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Клинические проявления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Принципы медикаментозной коррекции</w:t>
      </w:r>
    </w:p>
    <w:p w:rsidR="008D0405" w:rsidRPr="006B4848" w:rsidRDefault="008D0405" w:rsidP="008D0405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>Хирургические методы лечения заболеваний печени и желчных путей.</w:t>
      </w:r>
    </w:p>
    <w:p w:rsidR="008D0405" w:rsidRPr="006B4848" w:rsidRDefault="008D0405" w:rsidP="008D0405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8D0405" w:rsidRPr="006B4848" w:rsidRDefault="008D0405" w:rsidP="008D0405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D0405" w:rsidRPr="008D0405" w:rsidRDefault="008D0405" w:rsidP="008D0405">
      <w:pPr>
        <w:jc w:val="both"/>
        <w:rPr>
          <w:sz w:val="28"/>
          <w:szCs w:val="28"/>
        </w:rPr>
      </w:pPr>
      <w:r w:rsidRPr="006B4848">
        <w:rPr>
          <w:sz w:val="24"/>
          <w:szCs w:val="24"/>
        </w:rPr>
        <w:t xml:space="preserve">      </w:t>
      </w:r>
      <w:r w:rsidRPr="008D0405">
        <w:rPr>
          <w:sz w:val="28"/>
          <w:szCs w:val="28"/>
        </w:rPr>
        <w:t>Основная: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D0405">
        <w:rPr>
          <w:rFonts w:ascii="Arial" w:hAnsi="Arial" w:cs="Arial"/>
          <w:color w:val="474747"/>
          <w:sz w:val="24"/>
          <w:szCs w:val="24"/>
        </w:rPr>
        <w:t>  УЗИ в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Pr="008D0405">
        <w:rPr>
          <w:rFonts w:ascii="Arial" w:hAnsi="Arial" w:cs="Arial"/>
          <w:sz w:val="24"/>
          <w:szCs w:val="24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.: с. 118-134 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D0405">
        <w:rPr>
          <w:rFonts w:ascii="Arial" w:hAnsi="Arial" w:cs="Arial"/>
          <w:color w:val="474747"/>
          <w:sz w:val="24"/>
          <w:szCs w:val="24"/>
        </w:rPr>
        <w:t>   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8D0405">
        <w:rPr>
          <w:rFonts w:ascii="Arial" w:hAnsi="Arial" w:cs="Arial"/>
          <w:bCs/>
          <w:color w:val="474747"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</w:t>
      </w:r>
      <w:r w:rsidRPr="008D0405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и</w:t>
      </w:r>
      <w:r w:rsidRPr="008D0405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8D0405" w:rsidRPr="008D0405" w:rsidRDefault="008D0405" w:rsidP="008D0405">
      <w:pPr>
        <w:spacing w:line="360" w:lineRule="auto"/>
        <w:jc w:val="both"/>
        <w:rPr>
          <w:sz w:val="28"/>
          <w:szCs w:val="28"/>
        </w:rPr>
      </w:pPr>
      <w:r w:rsidRPr="008D0405">
        <w:rPr>
          <w:sz w:val="28"/>
          <w:szCs w:val="28"/>
        </w:rPr>
        <w:t xml:space="preserve">      Дополнительная:</w:t>
      </w:r>
    </w:p>
    <w:p w:rsidR="008D0405" w:rsidRPr="008D0405" w:rsidRDefault="008D0405" w:rsidP="008D0405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томе</w:t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>.</w:t>
      </w:r>
    </w:p>
    <w:p w:rsidR="008D0405" w:rsidRPr="008D0405" w:rsidRDefault="008D0405" w:rsidP="008D0405">
      <w:pPr>
        <w:spacing w:line="360" w:lineRule="auto"/>
        <w:rPr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  Внутренние</w:t>
      </w:r>
      <w:r w:rsidRPr="008D0405">
        <w:rPr>
          <w:rFonts w:ascii="Arial" w:hAnsi="Arial" w:cs="Arial"/>
          <w:bCs/>
          <w:sz w:val="24"/>
          <w:szCs w:val="24"/>
        </w:rPr>
        <w:t> </w:t>
      </w:r>
      <w:r w:rsidRPr="008D040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D040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D040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, 2010 - </w:t>
      </w:r>
      <w:r w:rsidRPr="008D0405">
        <w:rPr>
          <w:rFonts w:ascii="Arial" w:hAnsi="Arial" w:cs="Arial"/>
          <w:color w:val="474747"/>
          <w:sz w:val="24"/>
          <w:szCs w:val="24"/>
        </w:rPr>
        <w:br/>
      </w:r>
      <w:r w:rsidRPr="008D040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D040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D040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D0405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D0405" w:rsidRPr="006B4848" w:rsidRDefault="008D0405" w:rsidP="008D0405">
      <w:pPr>
        <w:spacing w:line="360" w:lineRule="auto"/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jc w:val="both"/>
        <w:rPr>
          <w:sz w:val="24"/>
          <w:szCs w:val="24"/>
        </w:rPr>
      </w:pP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8D0405" w:rsidRPr="006B4848" w:rsidRDefault="008D0405" w:rsidP="008D0405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8D0405" w:rsidRPr="006B4848" w:rsidRDefault="008D0405" w:rsidP="008D0405">
      <w:pPr>
        <w:jc w:val="both"/>
        <w:rPr>
          <w:b/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74B02"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E567C1" w:rsidRPr="00733B20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E567C1" w:rsidRDefault="00E567C1" w:rsidP="00E567C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E567C1" w:rsidRDefault="00E567C1" w:rsidP="00E567C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E567C1" w:rsidRDefault="00E567C1" w:rsidP="00E567C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E567C1" w:rsidRDefault="00E567C1" w:rsidP="00E567C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E567C1" w:rsidRPr="006B4848" w:rsidRDefault="00E567C1" w:rsidP="00E567C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Иммунокорригирующая</w:t>
      </w:r>
      <w:proofErr w:type="spellEnd"/>
      <w:r>
        <w:rPr>
          <w:sz w:val="24"/>
          <w:szCs w:val="24"/>
        </w:rPr>
        <w:t xml:space="preserve"> терапия</w:t>
      </w:r>
      <w:r w:rsidRPr="006B4848">
        <w:rPr>
          <w:sz w:val="24"/>
          <w:szCs w:val="24"/>
        </w:rPr>
        <w:t>»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F74B02">
        <w:rPr>
          <w:sz w:val="24"/>
          <w:szCs w:val="24"/>
        </w:rPr>
        <w:t>14.12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F74B02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F74B02" w:rsidRPr="00F74B02">
        <w:rPr>
          <w:sz w:val="24"/>
          <w:szCs w:val="24"/>
        </w:rPr>
        <w:t xml:space="preserve"> </w:t>
      </w:r>
      <w:r w:rsidR="00F74B02">
        <w:rPr>
          <w:sz w:val="24"/>
          <w:szCs w:val="24"/>
        </w:rPr>
        <w:t>ТУ 01.06(144 ч.)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</w:t>
      </w:r>
      <w:r>
        <w:rPr>
          <w:sz w:val="24"/>
          <w:szCs w:val="24"/>
        </w:rPr>
        <w:t>современными методами лечения при нарушениях в системе иммунитета.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>,  методы лечения.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терапии состояний связанных с нарушениями иммунитета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лечению 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Классификация  </w:t>
      </w:r>
      <w:r>
        <w:rPr>
          <w:sz w:val="24"/>
          <w:szCs w:val="24"/>
        </w:rPr>
        <w:t>препаратов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</w:p>
    <w:p w:rsidR="00E567C1" w:rsidRDefault="00E567C1" w:rsidP="00E567C1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E567C1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lastRenderedPageBreak/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E567C1" w:rsidRPr="006B4848" w:rsidRDefault="00E567C1" w:rsidP="00E567C1">
      <w:pPr>
        <w:spacing w:line="360" w:lineRule="auto"/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E567C1" w:rsidRPr="006B4848" w:rsidRDefault="00E567C1" w:rsidP="00E567C1">
      <w:pPr>
        <w:jc w:val="both"/>
        <w:rPr>
          <w:b/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1060BE" w:rsidRPr="006B4848" w:rsidRDefault="001060BE" w:rsidP="001060B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74B02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390069" w:rsidRPr="006B4848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Дифференциальный диагноз </w:t>
      </w:r>
      <w:proofErr w:type="spellStart"/>
      <w:r>
        <w:rPr>
          <w:sz w:val="24"/>
          <w:szCs w:val="24"/>
        </w:rPr>
        <w:t>лимфаденопатий</w:t>
      </w:r>
      <w:proofErr w:type="spellEnd"/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EF216B">
        <w:rPr>
          <w:sz w:val="24"/>
          <w:szCs w:val="24"/>
        </w:rPr>
        <w:t>9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F74B02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F74B02" w:rsidRPr="00F74B02">
        <w:rPr>
          <w:sz w:val="24"/>
          <w:szCs w:val="24"/>
        </w:rPr>
        <w:t xml:space="preserve"> </w:t>
      </w:r>
      <w:r w:rsidR="00F74B02">
        <w:rPr>
          <w:sz w:val="24"/>
          <w:szCs w:val="24"/>
        </w:rPr>
        <w:t>ТУ 01.06(144 ч.)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основными заболеваниями при которых выявляется увеличение лимфатических узлов (Туберкулёз, ЛГМ, </w:t>
      </w:r>
      <w:proofErr w:type="spellStart"/>
      <w:r>
        <w:rPr>
          <w:sz w:val="24"/>
          <w:szCs w:val="24"/>
        </w:rPr>
        <w:t>Саркаидоз</w:t>
      </w:r>
      <w:proofErr w:type="spellEnd"/>
      <w:r>
        <w:rPr>
          <w:sz w:val="24"/>
          <w:szCs w:val="24"/>
        </w:rPr>
        <w:t xml:space="preserve">, Инфекционный мононуклеоз и </w:t>
      </w:r>
      <w:proofErr w:type="spellStart"/>
      <w:proofErr w:type="gramStart"/>
      <w:r>
        <w:rPr>
          <w:sz w:val="24"/>
          <w:szCs w:val="24"/>
        </w:rPr>
        <w:t>др</w:t>
      </w:r>
      <w:proofErr w:type="spellEnd"/>
      <w:proofErr w:type="gramEnd"/>
      <w:r>
        <w:rPr>
          <w:sz w:val="24"/>
          <w:szCs w:val="24"/>
        </w:rPr>
        <w:t>).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spellStart"/>
      <w:proofErr w:type="gramStart"/>
      <w:r>
        <w:rPr>
          <w:sz w:val="24"/>
          <w:szCs w:val="24"/>
        </w:rPr>
        <w:t>развития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лимфаденопатий</w:t>
      </w:r>
      <w:proofErr w:type="spellEnd"/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инфекционном мононуклеозе, ЛГМ, Туберкулёзе</w:t>
      </w:r>
      <w:r w:rsidRPr="006B4848">
        <w:rPr>
          <w:sz w:val="24"/>
          <w:szCs w:val="24"/>
        </w:rPr>
        <w:t xml:space="preserve">,  </w:t>
      </w:r>
      <w:r>
        <w:rPr>
          <w:sz w:val="24"/>
          <w:szCs w:val="24"/>
        </w:rPr>
        <w:t>клетки Пирогова</w:t>
      </w:r>
      <w:r w:rsidRPr="006B4848">
        <w:rPr>
          <w:sz w:val="24"/>
          <w:szCs w:val="24"/>
        </w:rPr>
        <w:t>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течения туберкулёза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инфекционного мононуклеоза с острым лейкозом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</w:t>
      </w:r>
      <w:proofErr w:type="gramStart"/>
      <w:r w:rsidRPr="006B4848">
        <w:rPr>
          <w:sz w:val="24"/>
          <w:szCs w:val="24"/>
        </w:rPr>
        <w:t>по</w:t>
      </w:r>
      <w:proofErr w:type="gramEnd"/>
      <w:r w:rsidRPr="006B4848">
        <w:rPr>
          <w:sz w:val="24"/>
          <w:szCs w:val="24"/>
        </w:rPr>
        <w:t xml:space="preserve"> </w:t>
      </w:r>
      <w:r>
        <w:rPr>
          <w:sz w:val="24"/>
          <w:szCs w:val="24"/>
        </w:rPr>
        <w:t>мононуклеоза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Саркаидоз</w:t>
      </w:r>
      <w:proofErr w:type="spellEnd"/>
      <w:r>
        <w:rPr>
          <w:sz w:val="24"/>
          <w:szCs w:val="24"/>
        </w:rPr>
        <w:t>, трудность диагноза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F216B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390069" w:rsidRPr="006B4848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Лечение </w:t>
      </w:r>
      <w:r w:rsidR="0097414D">
        <w:rPr>
          <w:sz w:val="24"/>
          <w:szCs w:val="24"/>
        </w:rPr>
        <w:t xml:space="preserve">больных </w:t>
      </w:r>
      <w:r>
        <w:rPr>
          <w:sz w:val="24"/>
          <w:szCs w:val="24"/>
        </w:rPr>
        <w:t>анеми</w:t>
      </w:r>
      <w:r w:rsidR="0097414D">
        <w:rPr>
          <w:sz w:val="24"/>
          <w:szCs w:val="24"/>
        </w:rPr>
        <w:t>ями</w:t>
      </w:r>
      <w:proofErr w:type="gramStart"/>
      <w:r w:rsidR="0097414D">
        <w:rPr>
          <w:sz w:val="24"/>
          <w:szCs w:val="24"/>
        </w:rPr>
        <w:t>.</w:t>
      </w:r>
      <w:r w:rsidRPr="006B4848">
        <w:rPr>
          <w:sz w:val="24"/>
          <w:szCs w:val="24"/>
        </w:rPr>
        <w:t>»</w:t>
      </w:r>
      <w:proofErr w:type="gramEnd"/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9.2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D40C8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D40C87" w:rsidRPr="00D40C87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ТУ 01.06(144 ч.)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классификацией анемий, основными этиологическими факторами, особенности течения у пожилых,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дефицитная анемия.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spellStart"/>
      <w:proofErr w:type="gramStart"/>
      <w:r>
        <w:rPr>
          <w:sz w:val="24"/>
          <w:szCs w:val="24"/>
        </w:rPr>
        <w:t>развития</w:t>
      </w:r>
      <w:proofErr w:type="spellEnd"/>
      <w:proofErr w:type="gramEnd"/>
      <w:r>
        <w:rPr>
          <w:sz w:val="24"/>
          <w:szCs w:val="24"/>
        </w:rPr>
        <w:t xml:space="preserve"> анемий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анемиях, методы медикаментозной коррекции.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наиболее часто встречающихся анемиях у пожилых пациентов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лечению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анемии.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lastRenderedPageBreak/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</w:t>
      </w:r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D40C87" w:rsidRDefault="00D40C87" w:rsidP="00390069">
      <w:pPr>
        <w:jc w:val="center"/>
        <w:rPr>
          <w:b/>
          <w:sz w:val="24"/>
          <w:szCs w:val="24"/>
        </w:rPr>
      </w:pP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40C87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390069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390069" w:rsidRPr="006B4848" w:rsidRDefault="00390069" w:rsidP="0039006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Высокотехнологические методы диагностики и лечения больных с заболеваниями крови, особенности в старшей возрастной группе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9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D40C8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D40C87" w:rsidRPr="00D40C87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ТУ 01.06(144 ч.)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</w:t>
      </w:r>
      <w:proofErr w:type="gramStart"/>
      <w:r w:rsidRPr="006B4848">
        <w:rPr>
          <w:sz w:val="24"/>
          <w:szCs w:val="24"/>
        </w:rPr>
        <w:t xml:space="preserve">Познакомить слушателей </w:t>
      </w:r>
      <w:r>
        <w:rPr>
          <w:sz w:val="24"/>
          <w:szCs w:val="24"/>
        </w:rPr>
        <w:t xml:space="preserve">с </w:t>
      </w:r>
      <w:r w:rsidR="00817DB8">
        <w:rPr>
          <w:sz w:val="24"/>
          <w:szCs w:val="24"/>
        </w:rPr>
        <w:t>наиболее частыми заболеваниями крови</w:t>
      </w:r>
      <w:r>
        <w:rPr>
          <w:sz w:val="24"/>
          <w:szCs w:val="24"/>
        </w:rPr>
        <w:t xml:space="preserve">, </w:t>
      </w:r>
      <w:r w:rsidR="00817DB8">
        <w:rPr>
          <w:sz w:val="24"/>
          <w:szCs w:val="24"/>
        </w:rPr>
        <w:t xml:space="preserve">наблюдаемые у пожилых людей, </w:t>
      </w:r>
      <w:r>
        <w:rPr>
          <w:sz w:val="24"/>
          <w:szCs w:val="24"/>
        </w:rPr>
        <w:t>основными этиологическими факторами,</w:t>
      </w:r>
      <w:r w:rsidR="00817DB8">
        <w:rPr>
          <w:sz w:val="24"/>
          <w:szCs w:val="24"/>
        </w:rPr>
        <w:t xml:space="preserve"> особенности течения у пожилых.</w:t>
      </w:r>
      <w:proofErr w:type="gramEnd"/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spellStart"/>
      <w:proofErr w:type="gramStart"/>
      <w:r>
        <w:rPr>
          <w:sz w:val="24"/>
          <w:szCs w:val="24"/>
        </w:rPr>
        <w:t>развития</w:t>
      </w:r>
      <w:proofErr w:type="spellEnd"/>
      <w:proofErr w:type="gramEnd"/>
      <w:r>
        <w:rPr>
          <w:sz w:val="24"/>
          <w:szCs w:val="24"/>
        </w:rPr>
        <w:t xml:space="preserve"> </w:t>
      </w:r>
      <w:r w:rsidR="00817DB8">
        <w:rPr>
          <w:sz w:val="24"/>
          <w:szCs w:val="24"/>
        </w:rPr>
        <w:t xml:space="preserve">заболеваний крови у пожилых (Атрофические гастриты, </w:t>
      </w:r>
      <w:proofErr w:type="spellStart"/>
      <w:r w:rsidR="00817DB8">
        <w:rPr>
          <w:sz w:val="24"/>
          <w:szCs w:val="24"/>
        </w:rPr>
        <w:t>диета,онкологические</w:t>
      </w:r>
      <w:proofErr w:type="spellEnd"/>
      <w:r w:rsidR="00817DB8">
        <w:rPr>
          <w:sz w:val="24"/>
          <w:szCs w:val="24"/>
        </w:rPr>
        <w:t xml:space="preserve"> заболевания),</w:t>
      </w:r>
      <w:r w:rsidRPr="006B4848">
        <w:rPr>
          <w:sz w:val="24"/>
          <w:szCs w:val="24"/>
        </w:rPr>
        <w:t xml:space="preserve"> патогенез, клинические проявления</w:t>
      </w:r>
      <w:r>
        <w:rPr>
          <w:sz w:val="24"/>
          <w:szCs w:val="24"/>
        </w:rPr>
        <w:t>, методы медикаментозной коррекции.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наиболее часто встречающихся </w:t>
      </w:r>
      <w:r w:rsidR="00817DB8">
        <w:rPr>
          <w:sz w:val="24"/>
          <w:szCs w:val="24"/>
        </w:rPr>
        <w:t xml:space="preserve">заболеваниях крови </w:t>
      </w:r>
      <w:r>
        <w:rPr>
          <w:sz w:val="24"/>
          <w:szCs w:val="24"/>
        </w:rPr>
        <w:t>у пожилых пациентов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390069" w:rsidRPr="006B4848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</w:t>
      </w:r>
      <w:r>
        <w:rPr>
          <w:sz w:val="24"/>
          <w:szCs w:val="24"/>
        </w:rPr>
        <w:t>лечению</w:t>
      </w:r>
    </w:p>
    <w:p w:rsidR="00390069" w:rsidRPr="006B4848" w:rsidRDefault="00817DB8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</w:t>
      </w:r>
      <w:r w:rsidR="00390069">
        <w:rPr>
          <w:sz w:val="24"/>
          <w:szCs w:val="24"/>
        </w:rPr>
        <w:t>.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</w:t>
      </w:r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40C87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35BCB" w:rsidRPr="006B4848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крови при заболеваниях внутренних органов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15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D40C8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D40C87" w:rsidRPr="00D40C87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ТУ 01.06(144 ч.)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заболеваниями внутренних </w:t>
      </w:r>
      <w:proofErr w:type="gramStart"/>
      <w:r>
        <w:rPr>
          <w:sz w:val="24"/>
          <w:szCs w:val="24"/>
        </w:rPr>
        <w:t>органов</w:t>
      </w:r>
      <w:proofErr w:type="gramEnd"/>
      <w:r>
        <w:rPr>
          <w:sz w:val="24"/>
          <w:szCs w:val="24"/>
        </w:rPr>
        <w:t xml:space="preserve"> при которых часто встречаются изменения крови.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Хронические и острые </w:t>
      </w:r>
      <w:proofErr w:type="gramStart"/>
      <w:r>
        <w:rPr>
          <w:sz w:val="24"/>
          <w:szCs w:val="24"/>
        </w:rPr>
        <w:t>заболевания</w:t>
      </w:r>
      <w:proofErr w:type="gramEnd"/>
      <w:r>
        <w:rPr>
          <w:sz w:val="24"/>
          <w:szCs w:val="24"/>
        </w:rPr>
        <w:t xml:space="preserve"> при которых наблюдается изменение картины крови (Атрофические гастриты, онкологические заболевания, туберкулёз, язвенная болезнь желудка и 12 п. к, гепатиты, ХОБЛ),</w:t>
      </w:r>
      <w:r w:rsidRPr="006B4848">
        <w:rPr>
          <w:sz w:val="24"/>
          <w:szCs w:val="24"/>
        </w:rPr>
        <w:t xml:space="preserve"> патогенез, клинические проявления</w:t>
      </w:r>
      <w:r>
        <w:rPr>
          <w:sz w:val="24"/>
          <w:szCs w:val="24"/>
        </w:rPr>
        <w:t>, методы медикаментозной коррекции.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наиболее часто встречающихся заболеваниях внутренних </w:t>
      </w:r>
      <w:proofErr w:type="gramStart"/>
      <w:r>
        <w:rPr>
          <w:sz w:val="24"/>
          <w:szCs w:val="24"/>
        </w:rPr>
        <w:t>органов</w:t>
      </w:r>
      <w:proofErr w:type="gramEnd"/>
      <w:r>
        <w:rPr>
          <w:sz w:val="24"/>
          <w:szCs w:val="24"/>
        </w:rPr>
        <w:t xml:space="preserve"> при которых встречаются изменения картины крови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лечению.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lastRenderedPageBreak/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835BCB" w:rsidRPr="004728F5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35BCB" w:rsidRPr="0005182C" w:rsidRDefault="00835BCB" w:rsidP="00835BCB">
      <w:pPr>
        <w:ind w:left="450"/>
        <w:rPr>
          <w:sz w:val="24"/>
          <w:szCs w:val="24"/>
        </w:rPr>
      </w:pP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</w:t>
      </w:r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E567C1" w:rsidRDefault="00E567C1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40C87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35BCB" w:rsidRPr="006B4848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Изменения крови при онкологических заболеваниях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15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D40C8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D40C87" w:rsidRPr="00D40C87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ТУ 01.06(144 ч.)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изменениями </w:t>
      </w:r>
      <w:proofErr w:type="gramStart"/>
      <w:r>
        <w:rPr>
          <w:sz w:val="24"/>
          <w:szCs w:val="24"/>
        </w:rPr>
        <w:t>крови</w:t>
      </w:r>
      <w:proofErr w:type="gramEnd"/>
      <w:r>
        <w:rPr>
          <w:sz w:val="24"/>
          <w:szCs w:val="24"/>
        </w:rPr>
        <w:t xml:space="preserve"> встречаемыми при онкологических заболеваниях.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Различные онкологические </w:t>
      </w:r>
      <w:proofErr w:type="gramStart"/>
      <w:r>
        <w:rPr>
          <w:sz w:val="24"/>
          <w:szCs w:val="24"/>
        </w:rPr>
        <w:t>заболевания</w:t>
      </w:r>
      <w:proofErr w:type="gramEnd"/>
      <w:r>
        <w:rPr>
          <w:sz w:val="24"/>
          <w:szCs w:val="24"/>
        </w:rPr>
        <w:t xml:space="preserve"> при которых наблюдается изменение картины крови (</w:t>
      </w:r>
      <w:proofErr w:type="spellStart"/>
      <w:r>
        <w:rPr>
          <w:sz w:val="24"/>
          <w:szCs w:val="24"/>
        </w:rPr>
        <w:t>Гемобластозы</w:t>
      </w:r>
      <w:proofErr w:type="spellEnd"/>
      <w:r>
        <w:rPr>
          <w:sz w:val="24"/>
          <w:szCs w:val="24"/>
        </w:rPr>
        <w:t>, Рак желудка, Рак лёгких), методы коррекции.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наиболее часто встречающихся онкологических </w:t>
      </w:r>
      <w:proofErr w:type="gramStart"/>
      <w:r>
        <w:rPr>
          <w:sz w:val="24"/>
          <w:szCs w:val="24"/>
        </w:rPr>
        <w:t>заболеваниях</w:t>
      </w:r>
      <w:proofErr w:type="gramEnd"/>
      <w:r>
        <w:rPr>
          <w:sz w:val="24"/>
          <w:szCs w:val="24"/>
        </w:rPr>
        <w:t xml:space="preserve"> при которых встречаются изменения картины крови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лечению.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Pr="00835BCB" w:rsidRDefault="00835BCB" w:rsidP="00835BCB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835BCB" w:rsidRPr="001060BE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35BCB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</w:t>
      </w:r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40C87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35BCB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835BCB" w:rsidRPr="006B4848" w:rsidRDefault="00835BCB" w:rsidP="00835BC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Миелодиспластический</w:t>
      </w:r>
      <w:proofErr w:type="spellEnd"/>
      <w:r>
        <w:rPr>
          <w:sz w:val="24"/>
          <w:szCs w:val="24"/>
        </w:rPr>
        <w:t xml:space="preserve"> синдром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Pr="006B4848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9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цикла:</w:t>
      </w:r>
      <w:r w:rsidRPr="006B484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«</w:t>
      </w:r>
      <w:r w:rsidR="00D40C8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D40C87" w:rsidRPr="00D40C87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ТУ 01.06(144 ч.)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определением </w:t>
      </w:r>
      <w:proofErr w:type="spellStart"/>
      <w:r>
        <w:rPr>
          <w:sz w:val="24"/>
          <w:szCs w:val="24"/>
        </w:rPr>
        <w:t>миелодиспластического</w:t>
      </w:r>
      <w:proofErr w:type="spellEnd"/>
      <w:r>
        <w:rPr>
          <w:sz w:val="24"/>
          <w:szCs w:val="24"/>
        </w:rPr>
        <w:t xml:space="preserve"> синдрома, характерная картина крови и костного мозга.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МДС, течение, прогноз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наиболее часто встречающихся изменениях картины крови при подозрении на МДС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Дифференциальный диагноз с острым лейкозом</w:t>
      </w:r>
    </w:p>
    <w:p w:rsidR="00835BCB" w:rsidRPr="006B4848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лечению.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</w:t>
      </w:r>
      <w:proofErr w:type="spellStart"/>
      <w:r w:rsidRPr="006B4848">
        <w:rPr>
          <w:sz w:val="24"/>
          <w:szCs w:val="24"/>
        </w:rPr>
        <w:t>мультимедийные</w:t>
      </w:r>
      <w:proofErr w:type="spellEnd"/>
      <w:r w:rsidRPr="006B4848">
        <w:rPr>
          <w:sz w:val="24"/>
          <w:szCs w:val="24"/>
        </w:rPr>
        <w:t xml:space="preserve"> материалы </w:t>
      </w:r>
      <w:proofErr w:type="spellStart"/>
      <w:r w:rsidRPr="006B4848">
        <w:rPr>
          <w:sz w:val="24"/>
          <w:szCs w:val="24"/>
        </w:rPr>
        <w:t>видеодвойка</w:t>
      </w:r>
      <w:proofErr w:type="spellEnd"/>
      <w:r w:rsidRPr="006B4848">
        <w:rPr>
          <w:sz w:val="24"/>
          <w:szCs w:val="24"/>
        </w:rPr>
        <w:t>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     </w:t>
      </w: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Pr="00835BCB" w:rsidRDefault="00835BCB" w:rsidP="00835BCB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835BCB" w:rsidRPr="001060BE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35BCB" w:rsidRDefault="00835BCB" w:rsidP="00835B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</w:t>
      </w:r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E62A69" w:rsidRPr="0085177D" w:rsidRDefault="00E62A69" w:rsidP="00E62A69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40C87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E62A69" w:rsidRPr="0085177D" w:rsidRDefault="00E62A69" w:rsidP="00E62A69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E62A69" w:rsidRDefault="00E62A69" w:rsidP="00E62A69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E62A69" w:rsidRPr="0085177D" w:rsidRDefault="00DA02B4" w:rsidP="00E62A69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1" type="#_x0000_t75" style="width:350.85pt;height:103.7pt" o:ole="">
            <v:imagedata r:id="rId5" o:title=""/>
          </v:shape>
          <o:OLEObject Type="Embed" ProgID="MSPhotoEd.3" ShapeID="_x0000_i1031" DrawAspect="Content" ObjectID="_1451720702" r:id="rId10"/>
        </w:object>
      </w:r>
    </w:p>
    <w:p w:rsidR="00E62A69" w:rsidRPr="0085177D" w:rsidRDefault="00E62A69" w:rsidP="00E62A69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семинара</w:t>
      </w:r>
      <w:r w:rsidRPr="0085177D">
        <w:rPr>
          <w:b/>
          <w:sz w:val="24"/>
          <w:szCs w:val="24"/>
        </w:rPr>
        <w:t>.</w:t>
      </w:r>
    </w:p>
    <w:p w:rsidR="00E62A69" w:rsidRDefault="00E62A69" w:rsidP="00E62A69">
      <w:pPr>
        <w:jc w:val="both"/>
        <w:rPr>
          <w:sz w:val="24"/>
          <w:szCs w:val="24"/>
        </w:rPr>
      </w:pPr>
    </w:p>
    <w:p w:rsidR="00E62A69" w:rsidRPr="006E5CF2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семинара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Тактика терапии больных с геморрагическими диатезами</w:t>
      </w:r>
      <w:r w:rsidRPr="006E5CF2">
        <w:rPr>
          <w:sz w:val="24"/>
          <w:szCs w:val="24"/>
        </w:rPr>
        <w:t>».</w:t>
      </w:r>
    </w:p>
    <w:p w:rsidR="00E62A69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9.3</w:t>
      </w:r>
    </w:p>
    <w:p w:rsidR="00E62A69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Терапия»</w:t>
      </w:r>
      <w:r w:rsidR="00D40C87" w:rsidRPr="00D40C87">
        <w:rPr>
          <w:sz w:val="24"/>
          <w:szCs w:val="24"/>
        </w:rPr>
        <w:t xml:space="preserve"> </w:t>
      </w:r>
      <w:r w:rsidR="00D40C87">
        <w:rPr>
          <w:sz w:val="24"/>
          <w:szCs w:val="24"/>
        </w:rPr>
        <w:t>ТУ 01.06(144 ч.)</w:t>
      </w:r>
    </w:p>
    <w:p w:rsidR="00E62A69" w:rsidRPr="006E5CF2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E62A69" w:rsidRPr="006E5CF2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E62A69" w:rsidRPr="006E5CF2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геморрагических диатезов (Болезнь </w:t>
      </w:r>
      <w:proofErr w:type="spellStart"/>
      <w:r w:rsidRPr="006E5CF2">
        <w:rPr>
          <w:sz w:val="24"/>
          <w:szCs w:val="24"/>
        </w:rPr>
        <w:t>Шенлейна-Геноха</w:t>
      </w:r>
      <w:proofErr w:type="spellEnd"/>
      <w:r w:rsidRPr="006E5CF2">
        <w:rPr>
          <w:sz w:val="24"/>
          <w:szCs w:val="24"/>
        </w:rPr>
        <w:t>, тромбоцитопеническую пурпуру).</w:t>
      </w:r>
    </w:p>
    <w:p w:rsidR="00E62A69" w:rsidRPr="006E5CF2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семинаре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</w:t>
      </w:r>
      <w:proofErr w:type="spellStart"/>
      <w:r>
        <w:rPr>
          <w:sz w:val="24"/>
          <w:szCs w:val="24"/>
        </w:rPr>
        <w:t>клиссификация</w:t>
      </w:r>
      <w:proofErr w:type="spellEnd"/>
      <w:r>
        <w:rPr>
          <w:sz w:val="24"/>
          <w:szCs w:val="24"/>
        </w:rPr>
        <w:t xml:space="preserve"> геморрагических диатезов, п</w:t>
      </w:r>
      <w:r w:rsidRPr="006E5CF2">
        <w:rPr>
          <w:sz w:val="24"/>
          <w:szCs w:val="24"/>
        </w:rPr>
        <w:t xml:space="preserve">роявления геморрагических </w:t>
      </w:r>
      <w:proofErr w:type="spellStart"/>
      <w:r w:rsidRPr="006E5CF2">
        <w:rPr>
          <w:sz w:val="24"/>
          <w:szCs w:val="24"/>
        </w:rPr>
        <w:t>васкулитов</w:t>
      </w:r>
      <w:proofErr w:type="spellEnd"/>
      <w:r w:rsidRPr="006E5CF2">
        <w:rPr>
          <w:sz w:val="24"/>
          <w:szCs w:val="24"/>
        </w:rPr>
        <w:t xml:space="preserve">, дифференциальная диагностика </w:t>
      </w:r>
      <w:proofErr w:type="spellStart"/>
      <w:r w:rsidRPr="006E5CF2">
        <w:rPr>
          <w:sz w:val="24"/>
          <w:szCs w:val="24"/>
        </w:rPr>
        <w:t>васкулитов</w:t>
      </w:r>
      <w:proofErr w:type="spellEnd"/>
      <w:r w:rsidRPr="006E5CF2">
        <w:rPr>
          <w:sz w:val="24"/>
          <w:szCs w:val="24"/>
        </w:rPr>
        <w:t xml:space="preserve">, показатели </w:t>
      </w:r>
      <w:proofErr w:type="spellStart"/>
      <w:r w:rsidRPr="006E5CF2">
        <w:rPr>
          <w:sz w:val="24"/>
          <w:szCs w:val="24"/>
        </w:rPr>
        <w:t>коагулограммы</w:t>
      </w:r>
      <w:proofErr w:type="spellEnd"/>
      <w:r w:rsidRPr="006E5CF2">
        <w:rPr>
          <w:sz w:val="24"/>
          <w:szCs w:val="24"/>
        </w:rPr>
        <w:t>, методы лечения.</w:t>
      </w:r>
    </w:p>
    <w:p w:rsidR="00E62A69" w:rsidRPr="006E5CF2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6E5CF2">
        <w:rPr>
          <w:sz w:val="24"/>
          <w:szCs w:val="24"/>
        </w:rPr>
        <w:t>:</w:t>
      </w:r>
    </w:p>
    <w:p w:rsidR="00E62A69" w:rsidRPr="006E5CF2" w:rsidRDefault="00E62A69" w:rsidP="00E62A69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</w:t>
      </w:r>
      <w:proofErr w:type="spellStart"/>
      <w:r w:rsidRPr="006E5CF2">
        <w:rPr>
          <w:sz w:val="24"/>
          <w:szCs w:val="24"/>
        </w:rPr>
        <w:t>коагулограммы</w:t>
      </w:r>
      <w:proofErr w:type="spellEnd"/>
      <w:r w:rsidRPr="006E5CF2">
        <w:rPr>
          <w:sz w:val="24"/>
          <w:szCs w:val="24"/>
        </w:rPr>
        <w:t xml:space="preserve"> и их характеристика при различных видах геморрагических диатезов</w:t>
      </w:r>
    </w:p>
    <w:p w:rsidR="00E62A69" w:rsidRPr="006E5CF2" w:rsidRDefault="00E62A69" w:rsidP="00E62A69">
      <w:pPr>
        <w:ind w:left="380"/>
        <w:jc w:val="both"/>
        <w:rPr>
          <w:sz w:val="24"/>
          <w:szCs w:val="24"/>
        </w:rPr>
      </w:pPr>
      <w:proofErr w:type="gramStart"/>
      <w:r w:rsidRPr="006E5CF2">
        <w:rPr>
          <w:sz w:val="24"/>
          <w:szCs w:val="24"/>
        </w:rPr>
        <w:t>Геморрагический</w:t>
      </w:r>
      <w:proofErr w:type="gramEnd"/>
      <w:r w:rsidRPr="006E5CF2">
        <w:rPr>
          <w:sz w:val="24"/>
          <w:szCs w:val="24"/>
        </w:rPr>
        <w:t xml:space="preserve"> </w:t>
      </w:r>
      <w:proofErr w:type="spellStart"/>
      <w:r w:rsidRPr="006E5CF2">
        <w:rPr>
          <w:sz w:val="24"/>
          <w:szCs w:val="24"/>
        </w:rPr>
        <w:t>васкулит</w:t>
      </w:r>
      <w:proofErr w:type="spellEnd"/>
      <w:r w:rsidRPr="006E5CF2">
        <w:rPr>
          <w:sz w:val="24"/>
          <w:szCs w:val="24"/>
        </w:rPr>
        <w:t xml:space="preserve"> (Болезнь </w:t>
      </w:r>
      <w:proofErr w:type="spellStart"/>
      <w:r w:rsidRPr="006E5CF2">
        <w:rPr>
          <w:sz w:val="24"/>
          <w:szCs w:val="24"/>
        </w:rPr>
        <w:t>Шенлейна</w:t>
      </w:r>
      <w:proofErr w:type="spellEnd"/>
      <w:r w:rsidRPr="006E5CF2">
        <w:rPr>
          <w:sz w:val="24"/>
          <w:szCs w:val="24"/>
        </w:rPr>
        <w:t xml:space="preserve"> – </w:t>
      </w:r>
      <w:proofErr w:type="spellStart"/>
      <w:r w:rsidRPr="006E5CF2">
        <w:rPr>
          <w:sz w:val="24"/>
          <w:szCs w:val="24"/>
        </w:rPr>
        <w:t>Геноха</w:t>
      </w:r>
      <w:proofErr w:type="spellEnd"/>
      <w:r w:rsidRPr="006E5CF2">
        <w:rPr>
          <w:sz w:val="24"/>
          <w:szCs w:val="24"/>
        </w:rPr>
        <w:t>), основные клинические проявления.</w:t>
      </w:r>
    </w:p>
    <w:p w:rsidR="00E62A69" w:rsidRPr="006E5CF2" w:rsidRDefault="00E62A69" w:rsidP="00E62A69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Аутоиммунная тромбоцитопеническая пурпура, дифференциальная диагностика, показатели ОАК.</w:t>
      </w:r>
    </w:p>
    <w:p w:rsidR="00E62A69" w:rsidRPr="006E5CF2" w:rsidRDefault="00E62A69" w:rsidP="00E62A69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Принципы интенсивной терапии.</w:t>
      </w:r>
    </w:p>
    <w:p w:rsidR="00E62A69" w:rsidRPr="00E62A69" w:rsidRDefault="00E62A69" w:rsidP="00E62A69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E62A69" w:rsidRPr="006E5CF2" w:rsidRDefault="00E62A69" w:rsidP="00E62A69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E62A69" w:rsidRPr="006E5CF2" w:rsidRDefault="00E62A69" w:rsidP="00E62A69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E62A69" w:rsidRPr="006E5CF2" w:rsidRDefault="00E62A69" w:rsidP="00E62A6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E62A69" w:rsidRDefault="00E62A69" w:rsidP="00E62A6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E62A69" w:rsidRPr="006E5CF2" w:rsidRDefault="00E62A69" w:rsidP="00E62A6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E62A69" w:rsidRPr="00B904E7" w:rsidRDefault="00E62A69" w:rsidP="00E62A6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62A69" w:rsidRPr="00B904E7" w:rsidRDefault="00E62A69" w:rsidP="00E62A6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E62A69" w:rsidRPr="00B904E7" w:rsidRDefault="00E62A69" w:rsidP="00E62A6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E62A69" w:rsidRPr="00B904E7" w:rsidRDefault="00E62A69" w:rsidP="00E62A69">
      <w:pPr>
        <w:jc w:val="both"/>
        <w:rPr>
          <w:sz w:val="28"/>
          <w:szCs w:val="28"/>
        </w:rPr>
      </w:pPr>
    </w:p>
    <w:p w:rsidR="00E62A69" w:rsidRPr="006E5CF2" w:rsidRDefault="00E62A69" w:rsidP="00E62A69">
      <w:pPr>
        <w:jc w:val="both"/>
        <w:rPr>
          <w:sz w:val="24"/>
          <w:szCs w:val="24"/>
        </w:rPr>
      </w:pPr>
    </w:p>
    <w:p w:rsidR="00E62A69" w:rsidRPr="006E5CF2" w:rsidRDefault="00E62A69" w:rsidP="00E62A69">
      <w:pPr>
        <w:jc w:val="both"/>
        <w:rPr>
          <w:sz w:val="24"/>
          <w:szCs w:val="24"/>
        </w:rPr>
      </w:pPr>
    </w:p>
    <w:p w:rsidR="00E62A69" w:rsidRPr="006E5CF2" w:rsidRDefault="00E62A69" w:rsidP="00E62A69">
      <w:pPr>
        <w:jc w:val="both"/>
        <w:rPr>
          <w:sz w:val="24"/>
          <w:szCs w:val="24"/>
        </w:rPr>
      </w:pPr>
    </w:p>
    <w:p w:rsidR="00E62A69" w:rsidRPr="00B904E7" w:rsidRDefault="00E62A69" w:rsidP="00E62A6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E62A69" w:rsidRPr="00B904E7" w:rsidRDefault="00E62A69" w:rsidP="00E62A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Pr="00B904E7">
        <w:rPr>
          <w:sz w:val="28"/>
          <w:szCs w:val="28"/>
        </w:rPr>
        <w:t>Никуличева</w:t>
      </w:r>
      <w:proofErr w:type="spellEnd"/>
      <w:r w:rsidRPr="00B904E7">
        <w:rPr>
          <w:sz w:val="28"/>
          <w:szCs w:val="28"/>
        </w:rPr>
        <w:t xml:space="preserve"> В. И.</w:t>
      </w:r>
    </w:p>
    <w:p w:rsidR="00E62A69" w:rsidRPr="006E5CF2" w:rsidRDefault="00E62A69" w:rsidP="00E62A69">
      <w:pPr>
        <w:jc w:val="both"/>
        <w:rPr>
          <w:b/>
          <w:sz w:val="24"/>
          <w:szCs w:val="24"/>
        </w:rPr>
      </w:pPr>
    </w:p>
    <w:p w:rsidR="00E62A69" w:rsidRPr="006E5CF2" w:rsidRDefault="00E62A69" w:rsidP="00E62A69">
      <w:pPr>
        <w:jc w:val="both"/>
        <w:rPr>
          <w:b/>
          <w:sz w:val="24"/>
          <w:szCs w:val="24"/>
        </w:rPr>
      </w:pPr>
    </w:p>
    <w:p w:rsidR="00835BCB" w:rsidRPr="006B4848" w:rsidRDefault="00835BCB" w:rsidP="00835BCB">
      <w:pPr>
        <w:rPr>
          <w:sz w:val="24"/>
          <w:szCs w:val="24"/>
        </w:rPr>
      </w:pPr>
    </w:p>
    <w:p w:rsidR="00D2738F" w:rsidRPr="00D40C87" w:rsidRDefault="00D2738F" w:rsidP="00D40C87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40C87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D40C87" w:rsidRPr="00D40C87">
        <w:rPr>
          <w:b/>
          <w:sz w:val="24"/>
          <w:szCs w:val="24"/>
        </w:rPr>
        <w:t xml:space="preserve"> </w:t>
      </w:r>
      <w:r w:rsidRPr="00D40C87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D40C87" w:rsidRPr="00D40C87">
        <w:rPr>
          <w:b/>
          <w:sz w:val="24"/>
          <w:szCs w:val="24"/>
        </w:rPr>
        <w:t xml:space="preserve">и социального развития </w:t>
      </w:r>
      <w:r w:rsidRPr="00D40C87">
        <w:rPr>
          <w:b/>
          <w:sz w:val="24"/>
          <w:szCs w:val="24"/>
        </w:rPr>
        <w:t>Российской Федерации</w:t>
      </w:r>
    </w:p>
    <w:p w:rsidR="00D2738F" w:rsidRPr="00D40C87" w:rsidRDefault="00D2738F" w:rsidP="00D2738F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40C87">
        <w:rPr>
          <w:b/>
          <w:sz w:val="24"/>
          <w:szCs w:val="24"/>
        </w:rPr>
        <w:t>Институт последипломного образования</w:t>
      </w:r>
    </w:p>
    <w:p w:rsidR="00D2738F" w:rsidRPr="00D40C87" w:rsidRDefault="00D2738F" w:rsidP="00D2738F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40C87">
        <w:rPr>
          <w:b/>
          <w:sz w:val="24"/>
          <w:szCs w:val="24"/>
        </w:rPr>
        <w:t>Кафедра терапии и общей врачебной практики ИПО БГМУ</w:t>
      </w:r>
    </w:p>
    <w:p w:rsidR="00D2738F" w:rsidRPr="00D2738F" w:rsidRDefault="00DA02B4" w:rsidP="00D2738F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5pt;height:103.7pt" o:ole="">
            <v:imagedata r:id="rId5" o:title=""/>
          </v:shape>
          <o:OLEObject Type="Embed" ProgID="MSPhotoEd.3" ShapeID="_x0000_i1030" DrawAspect="Content" ObjectID="_1451720703" r:id="rId11"/>
        </w:object>
      </w:r>
    </w:p>
    <w:p w:rsidR="00D2738F" w:rsidRDefault="00D2738F" w:rsidP="00D2738F">
      <w:pPr>
        <w:spacing w:line="360" w:lineRule="auto"/>
        <w:ind w:firstLine="720"/>
        <w:jc w:val="center"/>
        <w:rPr>
          <w:b/>
          <w:sz w:val="24"/>
        </w:rPr>
      </w:pPr>
      <w:r>
        <w:rPr>
          <w:b/>
          <w:sz w:val="24"/>
        </w:rPr>
        <w:t>Методическая разработка семинара на тему:</w:t>
      </w:r>
    </w:p>
    <w:p w:rsidR="00D2738F" w:rsidRDefault="00D2738F" w:rsidP="00D2738F">
      <w:pPr>
        <w:spacing w:line="360" w:lineRule="auto"/>
        <w:ind w:firstLine="720"/>
        <w:jc w:val="center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b/>
          <w:sz w:val="24"/>
          <w:lang w:val="en-US"/>
        </w:rPr>
        <w:t>Ожирение</w:t>
      </w:r>
      <w:proofErr w:type="spellEnd"/>
      <w:r>
        <w:rPr>
          <w:b/>
          <w:sz w:val="24"/>
        </w:rPr>
        <w:t>»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Код темы: </w:t>
      </w:r>
      <w:r>
        <w:rPr>
          <w:sz w:val="24"/>
        </w:rPr>
        <w:t>10.3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Продолжительность семинара – </w:t>
      </w:r>
      <w:r>
        <w:rPr>
          <w:sz w:val="24"/>
        </w:rPr>
        <w:t>2 часа.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Цикл</w:t>
      </w:r>
      <w:r>
        <w:rPr>
          <w:sz w:val="24"/>
        </w:rPr>
        <w:t xml:space="preserve"> - ТУ 01.06 "Терапия" (1 месяц, 144 часа)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ind w:left="1260" w:hanging="540"/>
        <w:jc w:val="both"/>
        <w:rPr>
          <w:b/>
          <w:sz w:val="24"/>
        </w:rPr>
      </w:pPr>
      <w:r>
        <w:rPr>
          <w:b/>
          <w:sz w:val="24"/>
        </w:rPr>
        <w:t>Контингент:</w:t>
      </w:r>
      <w:r>
        <w:rPr>
          <w:sz w:val="24"/>
        </w:rPr>
        <w:t xml:space="preserve"> врачи-участковые терапевты.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Цель семинара – </w:t>
      </w:r>
      <w:r>
        <w:rPr>
          <w:sz w:val="24"/>
        </w:rPr>
        <w:t>рассмотреть и обсудить современные представления об этиологии, патогенезе ожирения, принципах диеты и медикаментозной коррекции.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На семинаре обсуждаются следующие вопросы: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Медико-социальная значимость проблемы.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Метаболический синдром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Осложненные формы ожирения.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Принципы медикаментозной коррекции.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План семинара.</w:t>
      </w:r>
    </w:p>
    <w:p w:rsidR="00D2738F" w:rsidRDefault="00D2738F" w:rsidP="00D2738F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Сообщения курсантов о современных представлениях </w:t>
      </w:r>
      <w:proofErr w:type="spellStart"/>
      <w:r>
        <w:rPr>
          <w:sz w:val="24"/>
        </w:rPr>
        <w:t>этиопатогенеза</w:t>
      </w:r>
      <w:proofErr w:type="spellEnd"/>
      <w:r>
        <w:rPr>
          <w:sz w:val="24"/>
        </w:rPr>
        <w:t xml:space="preserve"> ожирения.</w:t>
      </w:r>
    </w:p>
    <w:p w:rsidR="00D2738F" w:rsidRDefault="00D2738F" w:rsidP="00D2738F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Классификация ожирения.</w:t>
      </w:r>
    </w:p>
    <w:p w:rsidR="00D2738F" w:rsidRDefault="00D2738F" w:rsidP="00D2738F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Первичное ожирение.</w:t>
      </w:r>
    </w:p>
    <w:p w:rsidR="00D2738F" w:rsidRDefault="00D2738F" w:rsidP="00D2738F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Вторичное ожирение.</w:t>
      </w:r>
    </w:p>
    <w:p w:rsidR="00D2738F" w:rsidRDefault="00D2738F" w:rsidP="00D2738F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Метаболический синдром</w:t>
      </w:r>
    </w:p>
    <w:p w:rsidR="00D2738F" w:rsidRDefault="00D2738F" w:rsidP="00D2738F">
      <w:pPr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Разбор с курсантами клинического случая.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материал: </w:t>
      </w:r>
      <w:proofErr w:type="spellStart"/>
      <w:r>
        <w:rPr>
          <w:sz w:val="24"/>
        </w:rPr>
        <w:t>мультимедийное</w:t>
      </w:r>
      <w:proofErr w:type="spellEnd"/>
      <w:r>
        <w:rPr>
          <w:sz w:val="24"/>
        </w:rPr>
        <w:t xml:space="preserve"> сопровождение, истории болезни.</w:t>
      </w:r>
    </w:p>
    <w:p w:rsidR="00D2738F" w:rsidRDefault="00D2738F" w:rsidP="00D2738F">
      <w:pPr>
        <w:numPr>
          <w:ilvl w:val="0"/>
          <w:numId w:val="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Материальное обеспечение: </w:t>
      </w:r>
      <w:proofErr w:type="spellStart"/>
      <w:r>
        <w:rPr>
          <w:sz w:val="24"/>
        </w:rPr>
        <w:t>мультимедийная</w:t>
      </w:r>
      <w:proofErr w:type="spellEnd"/>
      <w:r>
        <w:rPr>
          <w:sz w:val="24"/>
        </w:rPr>
        <w:t xml:space="preserve"> установка, доска.</w:t>
      </w:r>
    </w:p>
    <w:p w:rsidR="00D2738F" w:rsidRDefault="00D2738F" w:rsidP="00D2738F">
      <w:pPr>
        <w:ind w:firstLine="720"/>
        <w:jc w:val="both"/>
        <w:rPr>
          <w:b/>
          <w:sz w:val="24"/>
        </w:rPr>
      </w:pPr>
      <w:r>
        <w:rPr>
          <w:b/>
          <w:sz w:val="24"/>
        </w:rPr>
        <w:t>9.   Тестовый контроль</w:t>
      </w:r>
      <w:r>
        <w:rPr>
          <w:sz w:val="24"/>
        </w:rPr>
        <w:t xml:space="preserve"> </w:t>
      </w:r>
    </w:p>
    <w:p w:rsidR="00D2738F" w:rsidRDefault="00D2738F" w:rsidP="00D2738F">
      <w:pPr>
        <w:numPr>
          <w:ilvl w:val="0"/>
          <w:numId w:val="9"/>
        </w:num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>Для коррекции веса необходимо ограничить употребление: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л</w:t>
      </w:r>
      <w:proofErr w:type="gramEnd"/>
      <w:r>
        <w:rPr>
          <w:sz w:val="24"/>
        </w:rPr>
        <w:t>егкоусваяемых</w:t>
      </w:r>
      <w:proofErr w:type="spellEnd"/>
      <w:r>
        <w:rPr>
          <w:sz w:val="24"/>
        </w:rPr>
        <w:t xml:space="preserve"> углеводов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т</w:t>
      </w:r>
      <w:proofErr w:type="gramEnd"/>
      <w:r>
        <w:rPr>
          <w:sz w:val="24"/>
        </w:rPr>
        <w:t>рудноусваяемых</w:t>
      </w:r>
      <w:proofErr w:type="spellEnd"/>
      <w:r>
        <w:rPr>
          <w:sz w:val="24"/>
        </w:rPr>
        <w:t xml:space="preserve"> углеводов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В)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б</w:t>
      </w:r>
      <w:proofErr w:type="gramEnd"/>
      <w:r>
        <w:rPr>
          <w:sz w:val="24"/>
        </w:rPr>
        <w:t>елков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ж</w:t>
      </w:r>
      <w:proofErr w:type="gramEnd"/>
      <w:r>
        <w:rPr>
          <w:sz w:val="24"/>
        </w:rPr>
        <w:t>иров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2. Основными компонентами метаболического синдрома являются: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а</w:t>
      </w:r>
      <w:proofErr w:type="gramEnd"/>
      <w:r>
        <w:rPr>
          <w:sz w:val="24"/>
        </w:rPr>
        <w:t>ртериальная гипертония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г</w:t>
      </w:r>
      <w:proofErr w:type="gramEnd"/>
      <w:r>
        <w:rPr>
          <w:sz w:val="24"/>
        </w:rPr>
        <w:t>иперхолестеринемия</w:t>
      </w:r>
      <w:proofErr w:type="spellEnd"/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В)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>жирение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ипергликемия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Д)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се перечисленное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3. Основными препаратами для лечения ожирения являются:</w:t>
      </w:r>
    </w:p>
    <w:p w:rsidR="00D2738F" w:rsidRDefault="00D2738F" w:rsidP="00D2738F">
      <w:pPr>
        <w:rPr>
          <w:sz w:val="24"/>
        </w:rPr>
        <w:sectPr w:rsidR="00D2738F">
          <w:pgSz w:w="11906" w:h="16838"/>
          <w:pgMar w:top="1134" w:right="851" w:bottom="1134" w:left="1701" w:header="709" w:footer="709" w:gutter="0"/>
          <w:cols w:space="720"/>
        </w:sectPr>
      </w:pP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lastRenderedPageBreak/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лабительные</w:t>
      </w:r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репараты группы </w:t>
      </w:r>
      <w:proofErr w:type="spellStart"/>
      <w:r>
        <w:rPr>
          <w:sz w:val="24"/>
        </w:rPr>
        <w:t>сибутрамина</w:t>
      </w:r>
      <w:proofErr w:type="spellEnd"/>
    </w:p>
    <w:p w:rsidR="00D2738F" w:rsidRDefault="00D2738F" w:rsidP="00D2738F">
      <w:pPr>
        <w:ind w:left="720"/>
        <w:jc w:val="both"/>
        <w:rPr>
          <w:sz w:val="24"/>
        </w:rPr>
      </w:pPr>
      <w:r>
        <w:rPr>
          <w:sz w:val="24"/>
        </w:rPr>
        <w:t>В)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к</w:t>
      </w:r>
      <w:proofErr w:type="gramEnd"/>
      <w:r>
        <w:rPr>
          <w:sz w:val="24"/>
        </w:rPr>
        <w:t>сеникал</w:t>
      </w:r>
      <w:proofErr w:type="spellEnd"/>
    </w:p>
    <w:p w:rsidR="00D2738F" w:rsidRDefault="00D2738F" w:rsidP="00D2738F">
      <w:pPr>
        <w:ind w:left="720"/>
        <w:jc w:val="both"/>
        <w:rPr>
          <w:b/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очегонные</w:t>
      </w:r>
    </w:p>
    <w:p w:rsidR="00D2738F" w:rsidRDefault="00D2738F" w:rsidP="00D2738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</w:rPr>
        <w:t xml:space="preserve">             </w:t>
      </w:r>
      <w:proofErr w:type="spellStart"/>
      <w:r>
        <w:rPr>
          <w:b/>
          <w:sz w:val="24"/>
          <w:szCs w:val="24"/>
          <w:lang w:val="en-US"/>
        </w:rPr>
        <w:t>Литература</w:t>
      </w:r>
      <w:proofErr w:type="spellEnd"/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Основная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Сахарный диабет. Диагностика, лечение, контроль заболевания: карманный справочник / Петер Хин, Б.О. Беем; пер. А.В. </w:t>
      </w:r>
      <w:proofErr w:type="spellStart"/>
      <w:r>
        <w:rPr>
          <w:sz w:val="24"/>
          <w:szCs w:val="24"/>
        </w:rPr>
        <w:t>Древаль</w:t>
      </w:r>
      <w:proofErr w:type="spellEnd"/>
      <w:r>
        <w:rPr>
          <w:sz w:val="24"/>
          <w:szCs w:val="24"/>
        </w:rPr>
        <w:t xml:space="preserve">.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2011. 264 с.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</w:t>
      </w:r>
      <w:proofErr w:type="spellStart"/>
      <w:r>
        <w:rPr>
          <w:sz w:val="24"/>
          <w:szCs w:val="24"/>
        </w:rPr>
        <w:t>СпецЛит</w:t>
      </w:r>
      <w:proofErr w:type="spellEnd"/>
      <w:r>
        <w:rPr>
          <w:sz w:val="24"/>
          <w:szCs w:val="24"/>
        </w:rPr>
        <w:t xml:space="preserve">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 2: Заболевания поджелудочной железы, паращитовидных и половых желез. СПб.: </w:t>
      </w:r>
      <w:proofErr w:type="spellStart"/>
      <w:r>
        <w:rPr>
          <w:sz w:val="24"/>
          <w:szCs w:val="24"/>
        </w:rPr>
        <w:t>Спецлит</w:t>
      </w:r>
      <w:proofErr w:type="spellEnd"/>
      <w:r>
        <w:rPr>
          <w:sz w:val="24"/>
          <w:szCs w:val="24"/>
        </w:rPr>
        <w:t xml:space="preserve">, 2011. 432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Практическая эндокринология / под ред. Г.А. Мельниченко. М.: Практическая медицина. 2009. 352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Эндокринология / под</w:t>
      </w:r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ред. </w:t>
      </w:r>
      <w:proofErr w:type="spellStart"/>
      <w:r>
        <w:rPr>
          <w:sz w:val="24"/>
          <w:szCs w:val="24"/>
        </w:rPr>
        <w:t>Николаса</w:t>
      </w:r>
      <w:proofErr w:type="spellEnd"/>
      <w:r>
        <w:rPr>
          <w:sz w:val="24"/>
          <w:szCs w:val="24"/>
        </w:rPr>
        <w:t xml:space="preserve"> А. Буна, Ники Р. Колледжа, </w:t>
      </w:r>
      <w:proofErr w:type="spellStart"/>
      <w:r>
        <w:rPr>
          <w:sz w:val="24"/>
          <w:szCs w:val="24"/>
        </w:rPr>
        <w:t>Брайена</w:t>
      </w:r>
      <w:proofErr w:type="spellEnd"/>
      <w:r>
        <w:rPr>
          <w:sz w:val="24"/>
          <w:szCs w:val="24"/>
        </w:rPr>
        <w:t xml:space="preserve"> Р. </w:t>
      </w:r>
      <w:proofErr w:type="spellStart"/>
      <w:r>
        <w:rPr>
          <w:sz w:val="24"/>
          <w:szCs w:val="24"/>
        </w:rPr>
        <w:t>Уолкера</w:t>
      </w:r>
      <w:proofErr w:type="spellEnd"/>
      <w:r>
        <w:rPr>
          <w:sz w:val="24"/>
          <w:szCs w:val="24"/>
        </w:rPr>
        <w:t xml:space="preserve">, Джона А.А. Хантера; пер. с англ.. М.: ООО «Рид </w:t>
      </w:r>
      <w:proofErr w:type="spellStart"/>
      <w:r>
        <w:rPr>
          <w:sz w:val="24"/>
          <w:szCs w:val="24"/>
        </w:rPr>
        <w:t>Элсивер</w:t>
      </w:r>
      <w:proofErr w:type="spellEnd"/>
      <w:r>
        <w:rPr>
          <w:sz w:val="24"/>
          <w:szCs w:val="24"/>
        </w:rPr>
        <w:t>», 2009. 176 с.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Кеннеди Л., Басу А. Диагностика и лечение в эндокринологии. Проблемный подход. Пер. с англ. под ред. В.В. Фадеева. М.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2010. 204 с.</w:t>
      </w:r>
    </w:p>
    <w:p w:rsidR="00D2738F" w:rsidRDefault="00D2738F" w:rsidP="00D2738F">
      <w:pPr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Благосклонная Я.В., </w:t>
      </w:r>
      <w:proofErr w:type="spellStart"/>
      <w:r>
        <w:rPr>
          <w:sz w:val="24"/>
          <w:szCs w:val="24"/>
        </w:rPr>
        <w:t>Шляхто</w:t>
      </w:r>
      <w:proofErr w:type="spellEnd"/>
      <w:r>
        <w:rPr>
          <w:sz w:val="24"/>
          <w:szCs w:val="24"/>
        </w:rPr>
        <w:t xml:space="preserve"> Е.В., Бабенко А.Ю. Эндокринология. – 3-е изд., </w:t>
      </w:r>
      <w:proofErr w:type="spellStart"/>
      <w:r>
        <w:rPr>
          <w:sz w:val="24"/>
          <w:szCs w:val="24"/>
        </w:rPr>
        <w:t>испр</w:t>
      </w:r>
      <w:proofErr w:type="spellEnd"/>
      <w:r>
        <w:rPr>
          <w:sz w:val="24"/>
          <w:szCs w:val="24"/>
        </w:rPr>
        <w:t xml:space="preserve">. и доп. – СПб.: </w:t>
      </w:r>
      <w:proofErr w:type="spellStart"/>
      <w:r>
        <w:rPr>
          <w:sz w:val="24"/>
          <w:szCs w:val="24"/>
        </w:rPr>
        <w:t>СпецЛит</w:t>
      </w:r>
      <w:proofErr w:type="spellEnd"/>
      <w:r>
        <w:rPr>
          <w:sz w:val="24"/>
          <w:szCs w:val="24"/>
        </w:rPr>
        <w:t xml:space="preserve">, 2012. 412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D2738F" w:rsidRDefault="00D2738F" w:rsidP="00D2738F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D2738F" w:rsidRDefault="00D2738F" w:rsidP="00D2738F"/>
    <w:p w:rsidR="00D2738F" w:rsidRDefault="00D2738F" w:rsidP="00D273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Подготовила проф.  кафедры терапии </w:t>
      </w:r>
    </w:p>
    <w:p w:rsidR="00D2738F" w:rsidRDefault="00D2738F" w:rsidP="00D2738F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 ОВП ИПО БГМУ                                                            Фархутдинова Л.М.</w:t>
      </w:r>
    </w:p>
    <w:p w:rsidR="00D2738F" w:rsidRDefault="00D2738F" w:rsidP="00D2738F">
      <w:pPr>
        <w:ind w:left="720"/>
        <w:jc w:val="both"/>
        <w:rPr>
          <w:sz w:val="24"/>
          <w:szCs w:val="20"/>
        </w:rPr>
      </w:pPr>
    </w:p>
    <w:p w:rsidR="00D2738F" w:rsidRDefault="00D2738F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Pr="00D40C87" w:rsidRDefault="00562E36" w:rsidP="00562E36">
      <w:pPr>
        <w:pStyle w:val="1"/>
        <w:jc w:val="center"/>
        <w:rPr>
          <w:sz w:val="24"/>
          <w:szCs w:val="24"/>
        </w:rPr>
      </w:pPr>
      <w:r w:rsidRPr="00D40C87">
        <w:rPr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40C87" w:rsidRPr="00D40C87">
        <w:rPr>
          <w:sz w:val="24"/>
          <w:szCs w:val="24"/>
        </w:rPr>
        <w:t xml:space="preserve">и социального развития </w:t>
      </w:r>
      <w:r w:rsidRPr="00D40C87">
        <w:rPr>
          <w:sz w:val="24"/>
          <w:szCs w:val="24"/>
        </w:rPr>
        <w:t>РФ</w:t>
      </w:r>
    </w:p>
    <w:p w:rsidR="00D40C87" w:rsidRPr="00D40C87" w:rsidRDefault="00D40C87" w:rsidP="00562E36">
      <w:pPr>
        <w:pStyle w:val="1"/>
        <w:jc w:val="center"/>
        <w:rPr>
          <w:sz w:val="24"/>
          <w:szCs w:val="24"/>
        </w:rPr>
      </w:pPr>
    </w:p>
    <w:p w:rsidR="00562E36" w:rsidRPr="00D40C87" w:rsidRDefault="00562E36" w:rsidP="00562E36">
      <w:pPr>
        <w:pStyle w:val="1"/>
        <w:jc w:val="center"/>
        <w:rPr>
          <w:sz w:val="24"/>
          <w:szCs w:val="24"/>
        </w:rPr>
      </w:pPr>
      <w:r w:rsidRPr="00D40C87">
        <w:rPr>
          <w:sz w:val="24"/>
          <w:szCs w:val="24"/>
        </w:rPr>
        <w:t xml:space="preserve">Институт последипломного образования </w:t>
      </w:r>
    </w:p>
    <w:p w:rsidR="00D40C87" w:rsidRPr="00D40C87" w:rsidRDefault="00D40C87" w:rsidP="00562E36">
      <w:pPr>
        <w:jc w:val="center"/>
        <w:rPr>
          <w:b/>
          <w:sz w:val="24"/>
          <w:szCs w:val="24"/>
        </w:rPr>
      </w:pPr>
    </w:p>
    <w:p w:rsidR="00562E36" w:rsidRPr="00D40C87" w:rsidRDefault="00562E36" w:rsidP="00562E36">
      <w:pPr>
        <w:jc w:val="center"/>
        <w:rPr>
          <w:b/>
          <w:sz w:val="24"/>
          <w:szCs w:val="24"/>
        </w:rPr>
      </w:pPr>
      <w:r w:rsidRPr="00D40C87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562E36" w:rsidRPr="00172D95" w:rsidRDefault="00DA02B4" w:rsidP="00562E36">
      <w:pPr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5pt;height:103.7pt" o:ole="">
            <v:imagedata r:id="rId5" o:title=""/>
          </v:shape>
          <o:OLEObject Type="Embed" ProgID="MSPhotoEd.3" ShapeID="_x0000_i1029" DrawAspect="Content" ObjectID="_1451720704" r:id="rId12"/>
        </w:object>
      </w:r>
    </w:p>
    <w:p w:rsidR="00562E36" w:rsidRPr="00172D95" w:rsidRDefault="00562E36" w:rsidP="00562E36">
      <w:pPr>
        <w:ind w:firstLine="720"/>
        <w:jc w:val="center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Методическая разработка семинара </w:t>
      </w:r>
    </w:p>
    <w:p w:rsidR="00562E36" w:rsidRPr="00172D95" w:rsidRDefault="00562E36" w:rsidP="00562E36">
      <w:pPr>
        <w:numPr>
          <w:ilvl w:val="0"/>
          <w:numId w:val="11"/>
        </w:numPr>
        <w:spacing w:after="0" w:line="240" w:lineRule="auto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Название: </w:t>
      </w:r>
      <w:r w:rsidRPr="00172D95">
        <w:rPr>
          <w:sz w:val="24"/>
          <w:szCs w:val="24"/>
        </w:rPr>
        <w:t>«Лабораторные и инструментальные методы обследования больных с заболеваниями почек»</w:t>
      </w:r>
    </w:p>
    <w:p w:rsidR="00562E36" w:rsidRPr="00172D95" w:rsidRDefault="00562E36" w:rsidP="00562E36">
      <w:pPr>
        <w:numPr>
          <w:ilvl w:val="0"/>
          <w:numId w:val="11"/>
        </w:numPr>
        <w:spacing w:after="0" w:line="240" w:lineRule="auto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Код темы: </w:t>
      </w:r>
      <w:r w:rsidRPr="00172D95">
        <w:rPr>
          <w:sz w:val="24"/>
          <w:szCs w:val="24"/>
        </w:rPr>
        <w:t>6. 5. 15</w:t>
      </w:r>
    </w:p>
    <w:p w:rsidR="00562E36" w:rsidRPr="00172D95" w:rsidRDefault="00562E36" w:rsidP="00562E36">
      <w:pPr>
        <w:numPr>
          <w:ilvl w:val="0"/>
          <w:numId w:val="11"/>
        </w:numPr>
        <w:spacing w:after="0" w:line="240" w:lineRule="auto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Наименование цикла: </w:t>
      </w:r>
      <w:r w:rsidRPr="00172D95">
        <w:rPr>
          <w:sz w:val="24"/>
          <w:szCs w:val="24"/>
        </w:rPr>
        <w:t>ОУ 01. 06. «Терапия» (144 ч) 040122</w:t>
      </w:r>
    </w:p>
    <w:p w:rsidR="00562E36" w:rsidRPr="00172D95" w:rsidRDefault="00562E36" w:rsidP="00562E36">
      <w:pPr>
        <w:ind w:left="568"/>
        <w:jc w:val="both"/>
        <w:rPr>
          <w:sz w:val="24"/>
          <w:szCs w:val="24"/>
        </w:rPr>
      </w:pPr>
      <w:r w:rsidRPr="00172D95">
        <w:rPr>
          <w:b/>
          <w:sz w:val="24"/>
          <w:szCs w:val="24"/>
        </w:rPr>
        <w:t xml:space="preserve">  4. Контингент </w:t>
      </w:r>
      <w:proofErr w:type="spellStart"/>
      <w:r w:rsidRPr="00172D95">
        <w:rPr>
          <w:b/>
          <w:sz w:val="24"/>
          <w:szCs w:val="24"/>
        </w:rPr>
        <w:t>обучакющихся</w:t>
      </w:r>
      <w:proofErr w:type="spellEnd"/>
      <w:r w:rsidRPr="00172D95">
        <w:rPr>
          <w:b/>
          <w:sz w:val="24"/>
          <w:szCs w:val="24"/>
        </w:rPr>
        <w:t xml:space="preserve">: </w:t>
      </w:r>
      <w:r w:rsidRPr="00172D95">
        <w:rPr>
          <w:sz w:val="24"/>
          <w:szCs w:val="24"/>
        </w:rPr>
        <w:t>врачи лечебных специальностей</w:t>
      </w:r>
    </w:p>
    <w:p w:rsidR="00562E36" w:rsidRPr="00172D95" w:rsidRDefault="00562E36" w:rsidP="00562E36">
      <w:pPr>
        <w:ind w:left="720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5. Продолжительность семинара – </w:t>
      </w:r>
      <w:r w:rsidRPr="00172D95">
        <w:rPr>
          <w:sz w:val="24"/>
          <w:szCs w:val="24"/>
        </w:rPr>
        <w:t>2 часа</w:t>
      </w:r>
    </w:p>
    <w:p w:rsidR="00562E36" w:rsidRPr="00172D95" w:rsidRDefault="00562E36" w:rsidP="00562E36">
      <w:pPr>
        <w:ind w:left="720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6. Цель семинара – </w:t>
      </w:r>
      <w:r w:rsidRPr="00172D95">
        <w:rPr>
          <w:sz w:val="24"/>
          <w:szCs w:val="24"/>
        </w:rPr>
        <w:t xml:space="preserve">познакомиться с </w:t>
      </w:r>
      <w:proofErr w:type="gramStart"/>
      <w:r w:rsidRPr="00172D95">
        <w:rPr>
          <w:sz w:val="24"/>
          <w:szCs w:val="24"/>
        </w:rPr>
        <w:t>высокотехнологичными</w:t>
      </w:r>
      <w:proofErr w:type="gramEnd"/>
      <w:r w:rsidRPr="00172D95">
        <w:rPr>
          <w:sz w:val="24"/>
          <w:szCs w:val="24"/>
        </w:rPr>
        <w:t xml:space="preserve">  современные методы диагностики заболеваний почек (рентгенологическими, ультразвуковыми, методом пункционной биопсии)</w:t>
      </w:r>
    </w:p>
    <w:p w:rsidR="00562E36" w:rsidRPr="00172D95" w:rsidRDefault="00562E36" w:rsidP="00562E36">
      <w:pPr>
        <w:ind w:left="720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7. На семинаре обсуждаются следующие вопросы: </w:t>
      </w:r>
      <w:r w:rsidRPr="00172D95">
        <w:rPr>
          <w:sz w:val="24"/>
          <w:szCs w:val="24"/>
        </w:rPr>
        <w:t>Особенности изменений крови при заболеваниях почек.  Анализы мочи и их интерпретация при различной почечной патологии. Биохимические нарушения при почечной патологии. Инструментальные методы в диагностике заболеваний почек.</w:t>
      </w:r>
    </w:p>
    <w:p w:rsidR="00562E36" w:rsidRPr="00172D95" w:rsidRDefault="00562E36" w:rsidP="00562E36">
      <w:pPr>
        <w:ind w:left="720"/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8. План семинара. </w:t>
      </w:r>
      <w:r w:rsidRPr="00172D95">
        <w:rPr>
          <w:sz w:val="24"/>
          <w:szCs w:val="24"/>
        </w:rPr>
        <w:t xml:space="preserve">Сообщения курсантов об основных лабораторных и инструментальных методах диагностики при патологии поек. Разбор </w:t>
      </w:r>
      <w:proofErr w:type="gramStart"/>
      <w:r w:rsidRPr="00172D95">
        <w:rPr>
          <w:sz w:val="24"/>
          <w:szCs w:val="24"/>
        </w:rPr>
        <w:t>обзорных</w:t>
      </w:r>
      <w:proofErr w:type="gramEnd"/>
      <w:r w:rsidRPr="00172D95">
        <w:rPr>
          <w:sz w:val="24"/>
          <w:szCs w:val="24"/>
        </w:rPr>
        <w:t xml:space="preserve"> и экскреторных </w:t>
      </w:r>
      <w:proofErr w:type="spellStart"/>
      <w:r w:rsidRPr="00172D95">
        <w:rPr>
          <w:sz w:val="24"/>
          <w:szCs w:val="24"/>
        </w:rPr>
        <w:t>урограмм</w:t>
      </w:r>
      <w:proofErr w:type="spellEnd"/>
      <w:r w:rsidRPr="00172D95">
        <w:rPr>
          <w:sz w:val="24"/>
          <w:szCs w:val="24"/>
        </w:rPr>
        <w:t xml:space="preserve"> при различной почечной патологии. Изменения УЗИ картины при заболеваниях почек. Показания и противопоказания к пункционной биопсии почек. Высокотехнологичные методы диагностики.</w:t>
      </w:r>
    </w:p>
    <w:p w:rsidR="00562E36" w:rsidRPr="00172D95" w:rsidRDefault="00562E36" w:rsidP="00562E36">
      <w:pPr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       9. Иллюстративный материал и оснащение: </w:t>
      </w:r>
      <w:r w:rsidRPr="00172D95">
        <w:rPr>
          <w:sz w:val="24"/>
          <w:szCs w:val="24"/>
        </w:rPr>
        <w:t xml:space="preserve">таблицы, плакаты, слайды для аппарата </w:t>
      </w:r>
      <w:proofErr w:type="spellStart"/>
      <w:r w:rsidRPr="00172D95">
        <w:rPr>
          <w:sz w:val="24"/>
          <w:szCs w:val="24"/>
        </w:rPr>
        <w:t>оверхед</w:t>
      </w:r>
      <w:proofErr w:type="spellEnd"/>
      <w:r w:rsidRPr="00172D95">
        <w:rPr>
          <w:sz w:val="24"/>
          <w:szCs w:val="24"/>
        </w:rPr>
        <w:t xml:space="preserve">, </w:t>
      </w:r>
      <w:proofErr w:type="spellStart"/>
      <w:r w:rsidRPr="00172D95">
        <w:rPr>
          <w:sz w:val="24"/>
          <w:szCs w:val="24"/>
        </w:rPr>
        <w:t>мультимедийные</w:t>
      </w:r>
      <w:proofErr w:type="spellEnd"/>
      <w:r w:rsidRPr="00172D95">
        <w:rPr>
          <w:sz w:val="24"/>
          <w:szCs w:val="24"/>
        </w:rPr>
        <w:t xml:space="preserve"> материалы, </w:t>
      </w:r>
      <w:proofErr w:type="spellStart"/>
      <w:r w:rsidRPr="00172D95">
        <w:rPr>
          <w:sz w:val="24"/>
          <w:szCs w:val="24"/>
        </w:rPr>
        <w:t>видеодвойка</w:t>
      </w:r>
      <w:proofErr w:type="spellEnd"/>
      <w:r w:rsidRPr="00172D95">
        <w:rPr>
          <w:sz w:val="24"/>
          <w:szCs w:val="24"/>
        </w:rPr>
        <w:t>, ноутбук, интерактивная доска</w:t>
      </w:r>
      <w:r w:rsidRPr="00172D95">
        <w:rPr>
          <w:b/>
          <w:sz w:val="24"/>
          <w:szCs w:val="24"/>
        </w:rPr>
        <w:t xml:space="preserve"> </w:t>
      </w:r>
      <w:proofErr w:type="spellStart"/>
      <w:r w:rsidRPr="00172D95">
        <w:rPr>
          <w:sz w:val="24"/>
          <w:szCs w:val="24"/>
        </w:rPr>
        <w:t>мультимедийное</w:t>
      </w:r>
      <w:proofErr w:type="spellEnd"/>
      <w:r w:rsidRPr="00172D95">
        <w:rPr>
          <w:sz w:val="24"/>
          <w:szCs w:val="24"/>
        </w:rPr>
        <w:t xml:space="preserve"> сопровождение лекций</w:t>
      </w:r>
      <w:r w:rsidRPr="00172D95">
        <w:rPr>
          <w:b/>
          <w:sz w:val="24"/>
          <w:szCs w:val="24"/>
        </w:rPr>
        <w:t xml:space="preserve">, </w:t>
      </w:r>
      <w:r w:rsidRPr="00172D95">
        <w:rPr>
          <w:sz w:val="24"/>
          <w:szCs w:val="24"/>
        </w:rPr>
        <w:t xml:space="preserve">слайды для </w:t>
      </w:r>
      <w:proofErr w:type="spellStart"/>
      <w:r w:rsidRPr="00172D95">
        <w:rPr>
          <w:sz w:val="24"/>
          <w:szCs w:val="24"/>
        </w:rPr>
        <w:t>кадаскопа</w:t>
      </w:r>
      <w:proofErr w:type="spellEnd"/>
      <w:r w:rsidRPr="00172D95">
        <w:rPr>
          <w:sz w:val="24"/>
          <w:szCs w:val="24"/>
        </w:rPr>
        <w:t>, таблицы, истории болезни, плакаты.</w:t>
      </w:r>
    </w:p>
    <w:p w:rsidR="00562E36" w:rsidRPr="00172D95" w:rsidRDefault="00562E36" w:rsidP="00562E36">
      <w:pPr>
        <w:jc w:val="both"/>
        <w:rPr>
          <w:b/>
          <w:sz w:val="24"/>
          <w:szCs w:val="24"/>
        </w:rPr>
      </w:pPr>
      <w:r w:rsidRPr="00172D95">
        <w:rPr>
          <w:b/>
          <w:sz w:val="24"/>
          <w:szCs w:val="24"/>
        </w:rPr>
        <w:t xml:space="preserve">   10. Литература по теме.</w:t>
      </w:r>
    </w:p>
    <w:p w:rsidR="00562E36" w:rsidRPr="00172D95" w:rsidRDefault="00562E36" w:rsidP="00562E36">
      <w:pPr>
        <w:ind w:left="852"/>
        <w:jc w:val="both"/>
        <w:rPr>
          <w:sz w:val="24"/>
          <w:szCs w:val="24"/>
        </w:rPr>
      </w:pPr>
      <w:r w:rsidRPr="00172D95">
        <w:rPr>
          <w:sz w:val="24"/>
          <w:szCs w:val="24"/>
        </w:rPr>
        <w:lastRenderedPageBreak/>
        <w:t xml:space="preserve">Основная: </w:t>
      </w:r>
    </w:p>
    <w:p w:rsidR="00562E36" w:rsidRPr="00172D95" w:rsidRDefault="00562E36" w:rsidP="00562E36">
      <w:pPr>
        <w:jc w:val="both"/>
        <w:rPr>
          <w:sz w:val="24"/>
          <w:szCs w:val="24"/>
        </w:rPr>
      </w:pPr>
      <w:r w:rsidRPr="00172D95">
        <w:rPr>
          <w:sz w:val="24"/>
          <w:szCs w:val="24"/>
        </w:rPr>
        <w:t xml:space="preserve">1. </w:t>
      </w:r>
      <w:r w:rsidRPr="00172D95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172D95">
        <w:rPr>
          <w:rStyle w:val="apple-style-span"/>
          <w:color w:val="000000"/>
          <w:sz w:val="24"/>
          <w:szCs w:val="24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 w:rsidRPr="00172D95">
        <w:rPr>
          <w:rStyle w:val="apple-style-span"/>
          <w:color w:val="000000"/>
          <w:sz w:val="24"/>
          <w:szCs w:val="24"/>
        </w:rPr>
        <w:t>Медиа</w:t>
      </w:r>
      <w:proofErr w:type="spellEnd"/>
      <w:r w:rsidRPr="00172D95">
        <w:rPr>
          <w:rStyle w:val="apple-style-span"/>
          <w:color w:val="000000"/>
          <w:sz w:val="24"/>
          <w:szCs w:val="24"/>
        </w:rPr>
        <w:t>, 2009.- 900 с.</w:t>
      </w:r>
    </w:p>
    <w:p w:rsidR="00562E36" w:rsidRPr="00172D95" w:rsidRDefault="00562E36" w:rsidP="00562E36">
      <w:pPr>
        <w:jc w:val="both"/>
        <w:rPr>
          <w:sz w:val="24"/>
          <w:szCs w:val="24"/>
        </w:rPr>
      </w:pPr>
      <w:r w:rsidRPr="00172D95">
        <w:rPr>
          <w:sz w:val="24"/>
          <w:szCs w:val="24"/>
        </w:rPr>
        <w:t xml:space="preserve">2.   Наглядная нефрология: учебное пособие для ВУЗов/К.А. О </w:t>
      </w:r>
      <w:proofErr w:type="spellStart"/>
      <w:r w:rsidRPr="00172D95">
        <w:rPr>
          <w:sz w:val="24"/>
          <w:szCs w:val="24"/>
        </w:rPr>
        <w:t>Каллагхан</w:t>
      </w:r>
      <w:proofErr w:type="spellEnd"/>
      <w:r w:rsidRPr="00172D95">
        <w:rPr>
          <w:sz w:val="24"/>
          <w:szCs w:val="24"/>
        </w:rPr>
        <w:t xml:space="preserve">: пер. с англ. Под ред. Е.М.Шилова.- М.: ГЭОТАР </w:t>
      </w:r>
      <w:proofErr w:type="spellStart"/>
      <w:r w:rsidRPr="00172D95">
        <w:rPr>
          <w:sz w:val="24"/>
          <w:szCs w:val="24"/>
        </w:rPr>
        <w:t>Медиа</w:t>
      </w:r>
      <w:proofErr w:type="spellEnd"/>
      <w:r w:rsidRPr="00172D95">
        <w:rPr>
          <w:sz w:val="24"/>
          <w:szCs w:val="24"/>
        </w:rPr>
        <w:t>, 2009.- 127 с.</w:t>
      </w:r>
    </w:p>
    <w:p w:rsidR="00562E36" w:rsidRPr="00172D95" w:rsidRDefault="00562E36" w:rsidP="00562E36">
      <w:pPr>
        <w:jc w:val="both"/>
        <w:rPr>
          <w:rStyle w:val="apple-style-span"/>
          <w:color w:val="000000"/>
          <w:sz w:val="24"/>
          <w:szCs w:val="24"/>
        </w:rPr>
      </w:pPr>
      <w:r w:rsidRPr="00172D95">
        <w:rPr>
          <w:sz w:val="24"/>
          <w:szCs w:val="24"/>
        </w:rPr>
        <w:t xml:space="preserve">3.  </w:t>
      </w:r>
      <w:r w:rsidRPr="00172D95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172D95"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 w:rsidRPr="00172D95"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 w:rsidRPr="00172D95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172D95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172D95">
        <w:rPr>
          <w:rStyle w:val="apple-style-span"/>
          <w:color w:val="000000"/>
          <w:sz w:val="24"/>
          <w:szCs w:val="24"/>
        </w:rPr>
        <w:t>с</w:t>
      </w:r>
      <w:proofErr w:type="gramEnd"/>
      <w:r w:rsidRPr="00172D95">
        <w:rPr>
          <w:rStyle w:val="apple-style-span"/>
          <w:color w:val="000000"/>
          <w:sz w:val="24"/>
          <w:szCs w:val="24"/>
        </w:rPr>
        <w:t>.</w:t>
      </w:r>
    </w:p>
    <w:p w:rsidR="00562E36" w:rsidRPr="00172D95" w:rsidRDefault="00562E36" w:rsidP="00562E36">
      <w:pPr>
        <w:jc w:val="both"/>
        <w:rPr>
          <w:sz w:val="24"/>
          <w:szCs w:val="24"/>
        </w:rPr>
      </w:pPr>
      <w:r w:rsidRPr="00172D95">
        <w:rPr>
          <w:rStyle w:val="apple-style-span"/>
          <w:color w:val="000000"/>
          <w:sz w:val="24"/>
          <w:szCs w:val="24"/>
        </w:rPr>
        <w:t xml:space="preserve">4. </w:t>
      </w:r>
      <w:r w:rsidRPr="00172D95"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 w:rsidRPr="00172D95">
        <w:rPr>
          <w:sz w:val="24"/>
          <w:szCs w:val="24"/>
        </w:rPr>
        <w:t>ГЭОТАР-Медиа</w:t>
      </w:r>
      <w:proofErr w:type="spellEnd"/>
      <w:r w:rsidRPr="00172D95">
        <w:rPr>
          <w:sz w:val="24"/>
          <w:szCs w:val="24"/>
        </w:rPr>
        <w:t>, 2008.- с. 250-272.</w:t>
      </w:r>
    </w:p>
    <w:p w:rsidR="00562E36" w:rsidRPr="00172D95" w:rsidRDefault="00562E36" w:rsidP="00562E36">
      <w:pPr>
        <w:jc w:val="both"/>
        <w:rPr>
          <w:color w:val="000000"/>
          <w:sz w:val="24"/>
          <w:szCs w:val="24"/>
        </w:rPr>
      </w:pPr>
      <w:r w:rsidRPr="00172D95">
        <w:rPr>
          <w:sz w:val="24"/>
          <w:szCs w:val="24"/>
        </w:rPr>
        <w:t xml:space="preserve">5.  </w:t>
      </w:r>
      <w:proofErr w:type="gramStart"/>
      <w:r w:rsidRPr="00172D95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172D95">
        <w:rPr>
          <w:color w:val="000000"/>
          <w:sz w:val="24"/>
          <w:szCs w:val="24"/>
        </w:rPr>
        <w:t>: учебное пособие [рек.</w:t>
      </w:r>
      <w:proofErr w:type="gramEnd"/>
      <w:r w:rsidRPr="00172D95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172D95">
        <w:rPr>
          <w:color w:val="000000"/>
          <w:sz w:val="24"/>
          <w:szCs w:val="24"/>
        </w:rPr>
        <w:t>послевуз</w:t>
      </w:r>
      <w:proofErr w:type="spellEnd"/>
      <w:r w:rsidRPr="00172D95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172D95">
        <w:rPr>
          <w:color w:val="000000"/>
          <w:sz w:val="24"/>
          <w:szCs w:val="24"/>
        </w:rPr>
        <w:t>Балкаров</w:t>
      </w:r>
      <w:proofErr w:type="spellEnd"/>
      <w:r w:rsidRPr="00172D95">
        <w:rPr>
          <w:color w:val="000000"/>
          <w:sz w:val="24"/>
          <w:szCs w:val="24"/>
        </w:rPr>
        <w:t xml:space="preserve"> [и др.]</w:t>
      </w:r>
      <w:proofErr w:type="gramStart"/>
      <w:r w:rsidRPr="00172D95">
        <w:rPr>
          <w:color w:val="000000"/>
          <w:sz w:val="24"/>
          <w:szCs w:val="24"/>
        </w:rPr>
        <w:t xml:space="preserve"> ;</w:t>
      </w:r>
      <w:proofErr w:type="gramEnd"/>
      <w:r w:rsidRPr="00172D95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172D95">
        <w:rPr>
          <w:color w:val="000000"/>
          <w:sz w:val="24"/>
          <w:szCs w:val="24"/>
        </w:rPr>
        <w:t>испр</w:t>
      </w:r>
      <w:proofErr w:type="spellEnd"/>
      <w:r w:rsidRPr="00172D95">
        <w:rPr>
          <w:color w:val="000000"/>
          <w:sz w:val="24"/>
          <w:szCs w:val="24"/>
        </w:rPr>
        <w:t xml:space="preserve">. и доп. - М.: </w:t>
      </w:r>
      <w:proofErr w:type="spellStart"/>
      <w:r w:rsidRPr="00172D95">
        <w:rPr>
          <w:color w:val="000000"/>
          <w:sz w:val="24"/>
          <w:szCs w:val="24"/>
        </w:rPr>
        <w:t>Гэотар</w:t>
      </w:r>
      <w:proofErr w:type="spellEnd"/>
      <w:r w:rsidRPr="00172D95">
        <w:rPr>
          <w:color w:val="000000"/>
          <w:sz w:val="24"/>
          <w:szCs w:val="24"/>
        </w:rPr>
        <w:t xml:space="preserve"> </w:t>
      </w:r>
      <w:proofErr w:type="spellStart"/>
      <w:r w:rsidRPr="00172D95">
        <w:rPr>
          <w:color w:val="000000"/>
          <w:sz w:val="24"/>
          <w:szCs w:val="24"/>
        </w:rPr>
        <w:t>Медиа</w:t>
      </w:r>
      <w:proofErr w:type="spellEnd"/>
      <w:r w:rsidRPr="00172D95">
        <w:rPr>
          <w:color w:val="000000"/>
          <w:sz w:val="24"/>
          <w:szCs w:val="24"/>
        </w:rPr>
        <w:t>, 2008.- 696 с.</w:t>
      </w:r>
    </w:p>
    <w:p w:rsidR="00562E36" w:rsidRPr="00172D95" w:rsidRDefault="00562E36" w:rsidP="00562E36">
      <w:pPr>
        <w:jc w:val="both"/>
        <w:rPr>
          <w:sz w:val="24"/>
          <w:szCs w:val="24"/>
        </w:rPr>
      </w:pPr>
      <w:r w:rsidRPr="00172D95">
        <w:rPr>
          <w:sz w:val="24"/>
          <w:szCs w:val="24"/>
        </w:rPr>
        <w:t>Дополнительная:</w:t>
      </w:r>
    </w:p>
    <w:p w:rsidR="00562E36" w:rsidRPr="00172D95" w:rsidRDefault="00562E36" w:rsidP="00562E36">
      <w:pPr>
        <w:jc w:val="both"/>
        <w:rPr>
          <w:color w:val="000000"/>
          <w:sz w:val="24"/>
          <w:szCs w:val="24"/>
        </w:rPr>
      </w:pPr>
      <w:r w:rsidRPr="00172D95">
        <w:rPr>
          <w:sz w:val="24"/>
          <w:szCs w:val="24"/>
        </w:rPr>
        <w:t xml:space="preserve">1. </w:t>
      </w:r>
      <w:r w:rsidRPr="00172D95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172D95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172D95">
        <w:rPr>
          <w:color w:val="000000"/>
          <w:sz w:val="24"/>
          <w:szCs w:val="24"/>
        </w:rPr>
        <w:t>.</w:t>
      </w:r>
      <w:proofErr w:type="gramEnd"/>
      <w:r w:rsidRPr="00172D95">
        <w:rPr>
          <w:color w:val="000000"/>
          <w:sz w:val="24"/>
          <w:szCs w:val="24"/>
        </w:rPr>
        <w:t xml:space="preserve"> </w:t>
      </w:r>
      <w:proofErr w:type="gramStart"/>
      <w:r w:rsidRPr="00172D95">
        <w:rPr>
          <w:color w:val="000000"/>
          <w:sz w:val="24"/>
          <w:szCs w:val="24"/>
        </w:rPr>
        <w:t>и</w:t>
      </w:r>
      <w:proofErr w:type="gramEnd"/>
      <w:r w:rsidRPr="00172D95">
        <w:rPr>
          <w:color w:val="000000"/>
          <w:sz w:val="24"/>
          <w:szCs w:val="24"/>
        </w:rPr>
        <w:t xml:space="preserve"> </w:t>
      </w:r>
      <w:proofErr w:type="spellStart"/>
      <w:r w:rsidRPr="00172D95">
        <w:rPr>
          <w:color w:val="000000"/>
          <w:sz w:val="24"/>
          <w:szCs w:val="24"/>
        </w:rPr>
        <w:t>фармац</w:t>
      </w:r>
      <w:proofErr w:type="spellEnd"/>
      <w:r w:rsidRPr="00172D95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172D95">
        <w:rPr>
          <w:color w:val="000000"/>
          <w:sz w:val="24"/>
          <w:szCs w:val="24"/>
        </w:rPr>
        <w:t>Осадчук</w:t>
      </w:r>
      <w:proofErr w:type="spellEnd"/>
      <w:r w:rsidRPr="00172D95">
        <w:rPr>
          <w:color w:val="000000"/>
          <w:sz w:val="24"/>
          <w:szCs w:val="24"/>
        </w:rPr>
        <w:t xml:space="preserve"> [и др.]. - М.: МИА, 2010. - 168 с.</w:t>
      </w:r>
    </w:p>
    <w:p w:rsidR="00562E36" w:rsidRPr="00172D95" w:rsidRDefault="00562E36" w:rsidP="00562E36">
      <w:pPr>
        <w:jc w:val="both"/>
        <w:rPr>
          <w:color w:val="000000"/>
          <w:sz w:val="24"/>
          <w:szCs w:val="24"/>
        </w:rPr>
      </w:pPr>
      <w:r w:rsidRPr="00172D95">
        <w:rPr>
          <w:color w:val="000000"/>
          <w:sz w:val="24"/>
          <w:szCs w:val="24"/>
        </w:rPr>
        <w:t>2. Лекции по </w:t>
      </w:r>
      <w:r w:rsidRPr="00172D95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172D95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 w:rsidRPr="00172D95">
        <w:rPr>
          <w:color w:val="000000"/>
          <w:sz w:val="24"/>
          <w:szCs w:val="24"/>
        </w:rPr>
        <w:t>Заславский</w:t>
      </w:r>
      <w:proofErr w:type="spellEnd"/>
      <w:r w:rsidRPr="00172D95">
        <w:rPr>
          <w:color w:val="000000"/>
          <w:sz w:val="24"/>
          <w:szCs w:val="24"/>
        </w:rPr>
        <w:t xml:space="preserve">.- 2010.- 193 </w:t>
      </w:r>
      <w:proofErr w:type="gramStart"/>
      <w:r w:rsidRPr="00172D95">
        <w:rPr>
          <w:color w:val="000000"/>
          <w:sz w:val="24"/>
          <w:szCs w:val="24"/>
        </w:rPr>
        <w:t>с</w:t>
      </w:r>
      <w:proofErr w:type="gramEnd"/>
      <w:r w:rsidRPr="00172D95">
        <w:rPr>
          <w:color w:val="000000"/>
          <w:sz w:val="24"/>
          <w:szCs w:val="24"/>
        </w:rPr>
        <w:t>.</w:t>
      </w:r>
    </w:p>
    <w:p w:rsidR="00562E36" w:rsidRPr="00172D95" w:rsidRDefault="00562E36" w:rsidP="00562E36">
      <w:pPr>
        <w:jc w:val="both"/>
        <w:rPr>
          <w:color w:val="000000"/>
          <w:sz w:val="24"/>
          <w:szCs w:val="24"/>
        </w:rPr>
      </w:pPr>
    </w:p>
    <w:p w:rsidR="00562E36" w:rsidRPr="00172D95" w:rsidRDefault="00562E36" w:rsidP="00562E36">
      <w:pPr>
        <w:jc w:val="both"/>
        <w:rPr>
          <w:color w:val="000000"/>
          <w:sz w:val="24"/>
          <w:szCs w:val="24"/>
        </w:rPr>
      </w:pPr>
      <w:r w:rsidRPr="00172D95">
        <w:rPr>
          <w:color w:val="000000"/>
          <w:sz w:val="24"/>
          <w:szCs w:val="24"/>
        </w:rPr>
        <w:t>Подготовила: доцент кафедры терапии и ОВП</w:t>
      </w:r>
    </w:p>
    <w:p w:rsidR="00562E36" w:rsidRPr="00165B19" w:rsidRDefault="00562E36" w:rsidP="00562E36">
      <w:pPr>
        <w:jc w:val="both"/>
        <w:rPr>
          <w:color w:val="000000"/>
          <w:sz w:val="24"/>
          <w:szCs w:val="24"/>
        </w:rPr>
      </w:pPr>
      <w:r w:rsidRPr="00172D95"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 w:rsidRPr="00172D95">
        <w:rPr>
          <w:color w:val="000000"/>
          <w:sz w:val="24"/>
          <w:szCs w:val="24"/>
        </w:rPr>
        <w:t>Лехмус</w:t>
      </w:r>
      <w:proofErr w:type="spellEnd"/>
      <w:r w:rsidRPr="00172D95">
        <w:rPr>
          <w:color w:val="000000"/>
          <w:sz w:val="24"/>
          <w:szCs w:val="24"/>
        </w:rPr>
        <w:t xml:space="preserve"> Т.Ю.</w:t>
      </w:r>
    </w:p>
    <w:p w:rsidR="00562E36" w:rsidRPr="00165B19" w:rsidRDefault="00562E36" w:rsidP="00562E36">
      <w:pPr>
        <w:ind w:left="1212"/>
        <w:jc w:val="both"/>
        <w:rPr>
          <w:color w:val="000000"/>
        </w:rPr>
      </w:pPr>
    </w:p>
    <w:p w:rsidR="00562E36" w:rsidRPr="00165B19" w:rsidRDefault="00562E36" w:rsidP="00562E36">
      <w:pPr>
        <w:ind w:left="1212"/>
        <w:jc w:val="both"/>
        <w:rPr>
          <w:color w:val="000000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Default="00562E36" w:rsidP="00D2738F">
      <w:pPr>
        <w:ind w:left="720"/>
        <w:jc w:val="both"/>
        <w:rPr>
          <w:b/>
          <w:sz w:val="24"/>
        </w:rPr>
      </w:pPr>
    </w:p>
    <w:p w:rsidR="00562E36" w:rsidRPr="00D2738F" w:rsidRDefault="00562E36" w:rsidP="00D2738F">
      <w:pPr>
        <w:ind w:left="720"/>
        <w:jc w:val="both"/>
        <w:rPr>
          <w:b/>
          <w:sz w:val="24"/>
        </w:rPr>
        <w:sectPr w:rsidR="00562E36" w:rsidRPr="00D2738F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835BCB" w:rsidRPr="006B4848" w:rsidRDefault="00835BCB" w:rsidP="00D2738F">
      <w:pPr>
        <w:jc w:val="both"/>
        <w:rPr>
          <w:sz w:val="24"/>
          <w:szCs w:val="24"/>
        </w:rPr>
      </w:pPr>
    </w:p>
    <w:sectPr w:rsidR="00835BCB" w:rsidRPr="006B4848" w:rsidSect="009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26DF3"/>
    <w:multiLevelType w:val="hybridMultilevel"/>
    <w:tmpl w:val="83D027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44D4828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>
    <w:nsid w:val="5F936026"/>
    <w:multiLevelType w:val="hybridMultilevel"/>
    <w:tmpl w:val="374474E8"/>
    <w:lvl w:ilvl="0" w:tplc="8A4869D2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8D26CB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0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2"/>
  </w:num>
  <w:num w:numId="5">
    <w:abstractNumId w:val="4"/>
  </w:num>
  <w:num w:numId="6">
    <w:abstractNumId w:val="7"/>
  </w:num>
  <w:num w:numId="7">
    <w:abstractNumId w:val="9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06CF4"/>
    <w:rsid w:val="001060BE"/>
    <w:rsid w:val="00206CF4"/>
    <w:rsid w:val="00390069"/>
    <w:rsid w:val="004579CD"/>
    <w:rsid w:val="004F48A5"/>
    <w:rsid w:val="00562E36"/>
    <w:rsid w:val="005F5DB8"/>
    <w:rsid w:val="006B4848"/>
    <w:rsid w:val="008105C6"/>
    <w:rsid w:val="00817DB8"/>
    <w:rsid w:val="00835BCB"/>
    <w:rsid w:val="0088446A"/>
    <w:rsid w:val="008B318A"/>
    <w:rsid w:val="008D0405"/>
    <w:rsid w:val="0097414D"/>
    <w:rsid w:val="009A0DF2"/>
    <w:rsid w:val="009D714B"/>
    <w:rsid w:val="00AF072D"/>
    <w:rsid w:val="00BE1666"/>
    <w:rsid w:val="00CC490F"/>
    <w:rsid w:val="00D2738F"/>
    <w:rsid w:val="00D40C87"/>
    <w:rsid w:val="00D96779"/>
    <w:rsid w:val="00DA02B4"/>
    <w:rsid w:val="00E06420"/>
    <w:rsid w:val="00E567C1"/>
    <w:rsid w:val="00E62A69"/>
    <w:rsid w:val="00EF216B"/>
    <w:rsid w:val="00F74B02"/>
    <w:rsid w:val="00F762A7"/>
    <w:rsid w:val="00F9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paragraph" w:styleId="1">
    <w:name w:val="heading 1"/>
    <w:basedOn w:val="a"/>
    <w:next w:val="a"/>
    <w:link w:val="10"/>
    <w:qFormat/>
    <w:rsid w:val="00562E3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6CF4"/>
    <w:pPr>
      <w:ind w:left="720"/>
      <w:contextualSpacing/>
    </w:pPr>
  </w:style>
  <w:style w:type="paragraph" w:styleId="2">
    <w:name w:val="Body Text Indent 2"/>
    <w:basedOn w:val="a"/>
    <w:link w:val="20"/>
    <w:semiHidden/>
    <w:unhideWhenUsed/>
    <w:rsid w:val="00D2738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2738F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562E3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pple-style-span">
    <w:name w:val="apple-style-span"/>
    <w:basedOn w:val="a0"/>
    <w:rsid w:val="00562E3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8721</Words>
  <Characters>49713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21</cp:revision>
  <cp:lastPrinted>2013-02-25T07:07:00Z</cp:lastPrinted>
  <dcterms:created xsi:type="dcterms:W3CDTF">2013-02-21T09:18:00Z</dcterms:created>
  <dcterms:modified xsi:type="dcterms:W3CDTF">2014-01-20T05:58:00Z</dcterms:modified>
</cp:coreProperties>
</file>