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056" w:rsidRPr="00491C88" w:rsidRDefault="00807056" w:rsidP="00807056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807056" w:rsidRPr="00491C88" w:rsidRDefault="00807056" w:rsidP="00807056">
      <w:pPr>
        <w:pStyle w:val="a8"/>
        <w:rPr>
          <w:rFonts w:ascii="Times New Roman" w:hAnsi="Times New Roman"/>
          <w:b w:val="0"/>
          <w:sz w:val="28"/>
          <w:szCs w:val="28"/>
        </w:rPr>
      </w:pPr>
      <w:r w:rsidRPr="00491C88"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УНИВЕРСИТЕТ»</w:t>
      </w:r>
    </w:p>
    <w:p w:rsidR="00807056" w:rsidRPr="00491C88" w:rsidRDefault="00807056" w:rsidP="00807056">
      <w:pPr>
        <w:jc w:val="center"/>
        <w:rPr>
          <w:rFonts w:ascii="Times New Roman" w:hAnsi="Times New Roman"/>
          <w:b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МИНИСТЕРСТВА ЗДРАВООХРАНЕНИЯ РОССИЙСКОЙ ФЕДЕРАЦИИ</w:t>
      </w:r>
    </w:p>
    <w:p w:rsidR="00807056" w:rsidRPr="00491C88" w:rsidRDefault="00807056" w:rsidP="00807056">
      <w:pPr>
        <w:jc w:val="center"/>
        <w:rPr>
          <w:rFonts w:ascii="Times New Roman" w:hAnsi="Times New Roman"/>
          <w:b/>
          <w:sz w:val="28"/>
          <w:szCs w:val="28"/>
        </w:rPr>
      </w:pPr>
    </w:p>
    <w:p w:rsidR="00807056" w:rsidRPr="00491C88" w:rsidRDefault="00807056" w:rsidP="00807056">
      <w:pPr>
        <w:jc w:val="center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Кафедра факультетской терапии</w:t>
      </w:r>
    </w:p>
    <w:p w:rsidR="00807056" w:rsidRPr="00491C88" w:rsidRDefault="00807056" w:rsidP="00807056">
      <w:pPr>
        <w:jc w:val="center"/>
        <w:rPr>
          <w:rFonts w:ascii="Times New Roman" w:hAnsi="Times New Roman"/>
          <w:b/>
          <w:sz w:val="28"/>
          <w:szCs w:val="28"/>
        </w:rPr>
      </w:pPr>
    </w:p>
    <w:p w:rsidR="00807056" w:rsidRPr="00491C88" w:rsidRDefault="00807056" w:rsidP="00807056">
      <w:pPr>
        <w:pStyle w:val="a3"/>
        <w:rPr>
          <w:szCs w:val="28"/>
        </w:rPr>
      </w:pPr>
      <w:r w:rsidRPr="00491C88">
        <w:rPr>
          <w:szCs w:val="28"/>
        </w:rPr>
        <w:t xml:space="preserve">                                                                            </w:t>
      </w:r>
    </w:p>
    <w:p w:rsidR="00807056" w:rsidRPr="00491C88" w:rsidRDefault="00AA2593" w:rsidP="00807056">
      <w:pPr>
        <w:pStyle w:val="a3"/>
        <w:ind w:left="4536" w:firstLine="0"/>
        <w:rPr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3847465</wp:posOffset>
            </wp:positionH>
            <wp:positionV relativeFrom="paragraph">
              <wp:posOffset>272415</wp:posOffset>
            </wp:positionV>
            <wp:extent cx="1063625" cy="400050"/>
            <wp:effectExtent l="0" t="0" r="0" b="0"/>
            <wp:wrapNone/>
            <wp:docPr id="2" name="Рисунок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6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07056" w:rsidRPr="00491C88">
        <w:rPr>
          <w:szCs w:val="28"/>
        </w:rPr>
        <w:t xml:space="preserve">                                                                              УТВЕРЖДАЮ</w:t>
      </w:r>
    </w:p>
    <w:p w:rsidR="00807056" w:rsidRPr="00491C88" w:rsidRDefault="00807056" w:rsidP="00807056">
      <w:pPr>
        <w:pStyle w:val="a3"/>
        <w:ind w:left="4536" w:firstLine="0"/>
        <w:jc w:val="left"/>
        <w:rPr>
          <w:szCs w:val="28"/>
        </w:rPr>
      </w:pPr>
      <w:r w:rsidRPr="00491C88">
        <w:rPr>
          <w:szCs w:val="28"/>
        </w:rPr>
        <w:t xml:space="preserve">Зав. кафедрой                    Г.Х. </w:t>
      </w:r>
      <w:proofErr w:type="spellStart"/>
      <w:r w:rsidRPr="00491C88">
        <w:rPr>
          <w:szCs w:val="28"/>
        </w:rPr>
        <w:t>Мирсаева</w:t>
      </w:r>
      <w:proofErr w:type="spellEnd"/>
    </w:p>
    <w:p w:rsidR="00807056" w:rsidRPr="00491C88" w:rsidRDefault="003A29F1" w:rsidP="0080705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03 </w:t>
      </w:r>
      <w:r w:rsidR="00807056" w:rsidRPr="00491C88">
        <w:rPr>
          <w:rFonts w:ascii="Times New Roman" w:hAnsi="Times New Roman"/>
          <w:sz w:val="28"/>
          <w:szCs w:val="28"/>
        </w:rPr>
        <w:t>июня</w:t>
      </w:r>
      <w:r>
        <w:rPr>
          <w:rFonts w:ascii="Times New Roman" w:hAnsi="Times New Roman"/>
          <w:sz w:val="28"/>
          <w:szCs w:val="28"/>
        </w:rPr>
        <w:t xml:space="preserve"> </w:t>
      </w:r>
      <w:r w:rsidR="00807056" w:rsidRPr="00491C88">
        <w:rPr>
          <w:rFonts w:ascii="Times New Roman" w:hAnsi="Times New Roman"/>
          <w:sz w:val="28"/>
          <w:szCs w:val="28"/>
        </w:rPr>
        <w:t>2021г.</w:t>
      </w:r>
    </w:p>
    <w:p w:rsidR="00807056" w:rsidRPr="00491C88" w:rsidRDefault="00807056" w:rsidP="00807056">
      <w:pPr>
        <w:jc w:val="center"/>
        <w:rPr>
          <w:rFonts w:ascii="Times New Roman" w:hAnsi="Times New Roman"/>
          <w:b/>
          <w:sz w:val="28"/>
          <w:szCs w:val="28"/>
        </w:rPr>
      </w:pPr>
    </w:p>
    <w:p w:rsidR="00807056" w:rsidRPr="00491C88" w:rsidRDefault="00807056" w:rsidP="00807056">
      <w:pPr>
        <w:jc w:val="center"/>
        <w:rPr>
          <w:rFonts w:ascii="Times New Roman" w:hAnsi="Times New Roman"/>
          <w:b/>
          <w:sz w:val="28"/>
          <w:szCs w:val="28"/>
        </w:rPr>
      </w:pPr>
    </w:p>
    <w:p w:rsidR="00807056" w:rsidRPr="00491C88" w:rsidRDefault="00807056" w:rsidP="00807056">
      <w:pPr>
        <w:jc w:val="center"/>
        <w:rPr>
          <w:rFonts w:ascii="Times New Roman" w:hAnsi="Times New Roman"/>
          <w:b/>
          <w:sz w:val="28"/>
          <w:szCs w:val="28"/>
        </w:rPr>
      </w:pPr>
    </w:p>
    <w:p w:rsidR="00F723CF" w:rsidRPr="00491C88" w:rsidRDefault="00F723CF" w:rsidP="00F723CF">
      <w:pPr>
        <w:pStyle w:val="a3"/>
        <w:ind w:right="-1" w:firstLine="0"/>
        <w:rPr>
          <w:szCs w:val="28"/>
        </w:rPr>
      </w:pPr>
    </w:p>
    <w:p w:rsidR="00461315" w:rsidRPr="009B34BC" w:rsidRDefault="00461315" w:rsidP="00461315">
      <w:pPr>
        <w:pStyle w:val="a3"/>
        <w:ind w:right="-1"/>
        <w:jc w:val="center"/>
        <w:rPr>
          <w:szCs w:val="28"/>
        </w:rPr>
      </w:pPr>
      <w:r w:rsidRPr="009B34BC">
        <w:rPr>
          <w:bCs/>
          <w:szCs w:val="28"/>
        </w:rPr>
        <w:t xml:space="preserve">МЕТОДИЧЕСКИЕ УКАЗАНИЯ </w:t>
      </w:r>
      <w:r w:rsidRPr="009B34BC">
        <w:rPr>
          <w:szCs w:val="28"/>
        </w:rPr>
        <w:t xml:space="preserve">ДЛЯ </w:t>
      </w:r>
      <w:proofErr w:type="gramStart"/>
      <w:r w:rsidRPr="009B34BC">
        <w:rPr>
          <w:szCs w:val="28"/>
        </w:rPr>
        <w:t>ОБУЧАЮЩИХСЯ</w:t>
      </w:r>
      <w:proofErr w:type="gramEnd"/>
      <w:r w:rsidRPr="009B34BC">
        <w:rPr>
          <w:szCs w:val="28"/>
        </w:rPr>
        <w:t xml:space="preserve"> </w:t>
      </w:r>
    </w:p>
    <w:p w:rsidR="00F723CF" w:rsidRPr="00491C88" w:rsidRDefault="00D474E7" w:rsidP="00F723CF">
      <w:pPr>
        <w:pStyle w:val="a3"/>
        <w:ind w:left="0" w:right="-1" w:firstLine="0"/>
        <w:jc w:val="center"/>
        <w:rPr>
          <w:szCs w:val="28"/>
        </w:rPr>
      </w:pPr>
      <w:r w:rsidRPr="00491C88">
        <w:rPr>
          <w:szCs w:val="28"/>
        </w:rPr>
        <w:t xml:space="preserve">к практическому занятию на тему </w:t>
      </w:r>
      <w:r w:rsidR="00F723CF" w:rsidRPr="00491C88">
        <w:rPr>
          <w:szCs w:val="28"/>
        </w:rPr>
        <w:t xml:space="preserve">«Митральные пороки сердца» </w:t>
      </w:r>
    </w:p>
    <w:p w:rsidR="00F723CF" w:rsidRPr="00491C88" w:rsidRDefault="00F723CF" w:rsidP="00F723CF">
      <w:pPr>
        <w:pStyle w:val="a3"/>
        <w:ind w:left="0" w:right="-1" w:firstLine="0"/>
        <w:rPr>
          <w:szCs w:val="28"/>
        </w:rPr>
      </w:pPr>
    </w:p>
    <w:p w:rsidR="00D474E7" w:rsidRPr="00491C88" w:rsidRDefault="00D474E7" w:rsidP="00D474E7">
      <w:pPr>
        <w:pStyle w:val="a3"/>
        <w:ind w:left="0" w:right="-1" w:firstLine="0"/>
        <w:rPr>
          <w:szCs w:val="28"/>
        </w:rPr>
      </w:pPr>
      <w:r w:rsidRPr="00491C88">
        <w:rPr>
          <w:szCs w:val="28"/>
        </w:rPr>
        <w:t>Дисциплина «Факультетская терапия»</w:t>
      </w:r>
    </w:p>
    <w:p w:rsidR="00D474E7" w:rsidRPr="00491C88" w:rsidRDefault="00D474E7" w:rsidP="00D474E7">
      <w:pPr>
        <w:pStyle w:val="a3"/>
        <w:ind w:left="0" w:right="-1" w:firstLine="0"/>
        <w:rPr>
          <w:szCs w:val="28"/>
        </w:rPr>
      </w:pPr>
      <w:r w:rsidRPr="00491C88">
        <w:rPr>
          <w:szCs w:val="28"/>
        </w:rPr>
        <w:t>Специальность   31.05.01 Лечебное дело</w:t>
      </w:r>
    </w:p>
    <w:p w:rsidR="00D474E7" w:rsidRPr="00491C88" w:rsidRDefault="00D474E7" w:rsidP="00D474E7">
      <w:pPr>
        <w:pStyle w:val="a3"/>
        <w:ind w:left="0" w:right="-1" w:firstLine="0"/>
        <w:rPr>
          <w:szCs w:val="28"/>
        </w:rPr>
      </w:pPr>
      <w:r w:rsidRPr="00491C88">
        <w:rPr>
          <w:szCs w:val="28"/>
        </w:rPr>
        <w:t>Курс  4</w:t>
      </w:r>
    </w:p>
    <w:p w:rsidR="00D474E7" w:rsidRPr="00491C88" w:rsidRDefault="00D474E7" w:rsidP="00D474E7">
      <w:pPr>
        <w:pStyle w:val="a3"/>
        <w:ind w:left="0" w:right="-1" w:firstLine="0"/>
        <w:rPr>
          <w:szCs w:val="28"/>
        </w:rPr>
      </w:pPr>
      <w:r w:rsidRPr="00491C88">
        <w:rPr>
          <w:szCs w:val="28"/>
        </w:rPr>
        <w:t xml:space="preserve">Семестр </w:t>
      </w:r>
      <w:r w:rsidRPr="00491C88">
        <w:rPr>
          <w:szCs w:val="28"/>
          <w:lang w:val="en-US"/>
        </w:rPr>
        <w:t>VII</w:t>
      </w:r>
    </w:p>
    <w:p w:rsidR="00D474E7" w:rsidRPr="00491C88" w:rsidRDefault="00D474E7" w:rsidP="00D474E7">
      <w:pPr>
        <w:pStyle w:val="a3"/>
        <w:ind w:left="0" w:right="-1" w:firstLine="0"/>
        <w:rPr>
          <w:szCs w:val="28"/>
        </w:rPr>
      </w:pPr>
      <w:r w:rsidRPr="00491C88">
        <w:rPr>
          <w:szCs w:val="28"/>
        </w:rPr>
        <w:t>Количество часов  4</w:t>
      </w:r>
    </w:p>
    <w:p w:rsidR="00F723CF" w:rsidRPr="00491C88" w:rsidRDefault="00F723CF" w:rsidP="00F723CF">
      <w:pPr>
        <w:pStyle w:val="a3"/>
        <w:ind w:left="0" w:right="-1" w:firstLine="0"/>
        <w:rPr>
          <w:szCs w:val="28"/>
        </w:rPr>
      </w:pPr>
    </w:p>
    <w:p w:rsidR="00F723CF" w:rsidRPr="00491C88" w:rsidRDefault="00F723CF" w:rsidP="00F723CF">
      <w:pPr>
        <w:pStyle w:val="a3"/>
        <w:ind w:left="0" w:right="-1" w:firstLine="0"/>
        <w:rPr>
          <w:szCs w:val="28"/>
        </w:rPr>
      </w:pPr>
    </w:p>
    <w:p w:rsidR="00F723CF" w:rsidRPr="00491C88" w:rsidRDefault="00F723CF" w:rsidP="00F723CF">
      <w:pPr>
        <w:pStyle w:val="a3"/>
        <w:ind w:left="0" w:right="-1" w:firstLine="0"/>
        <w:rPr>
          <w:szCs w:val="28"/>
        </w:rPr>
      </w:pPr>
    </w:p>
    <w:p w:rsidR="00F723CF" w:rsidRPr="00491C88" w:rsidRDefault="00F723CF" w:rsidP="00F723CF">
      <w:pPr>
        <w:pStyle w:val="a3"/>
        <w:ind w:left="0" w:right="-1" w:firstLine="0"/>
        <w:rPr>
          <w:szCs w:val="28"/>
        </w:rPr>
      </w:pPr>
    </w:p>
    <w:p w:rsidR="00AE542A" w:rsidRPr="00491C88" w:rsidRDefault="00AE542A" w:rsidP="00F723CF">
      <w:pPr>
        <w:pStyle w:val="a3"/>
        <w:ind w:left="0" w:right="-1" w:firstLine="0"/>
        <w:rPr>
          <w:szCs w:val="28"/>
        </w:rPr>
      </w:pPr>
    </w:p>
    <w:p w:rsidR="00AE542A" w:rsidRPr="00491C88" w:rsidRDefault="00AE542A" w:rsidP="00F723CF">
      <w:pPr>
        <w:pStyle w:val="a3"/>
        <w:ind w:left="0" w:right="-1" w:firstLine="0"/>
        <w:rPr>
          <w:szCs w:val="28"/>
        </w:rPr>
      </w:pPr>
    </w:p>
    <w:p w:rsidR="00AE542A" w:rsidRPr="00491C88" w:rsidRDefault="00AE542A" w:rsidP="00F723CF">
      <w:pPr>
        <w:pStyle w:val="a3"/>
        <w:ind w:left="0" w:right="-1" w:firstLine="0"/>
        <w:rPr>
          <w:szCs w:val="28"/>
        </w:rPr>
      </w:pPr>
    </w:p>
    <w:p w:rsidR="00AE542A" w:rsidRPr="00491C88" w:rsidRDefault="00AE542A" w:rsidP="00F723CF">
      <w:pPr>
        <w:pStyle w:val="a3"/>
        <w:ind w:left="0" w:right="-1" w:firstLine="0"/>
        <w:rPr>
          <w:szCs w:val="28"/>
        </w:rPr>
      </w:pPr>
    </w:p>
    <w:p w:rsidR="00AE542A" w:rsidRPr="00491C88" w:rsidRDefault="00AE542A" w:rsidP="00F723CF">
      <w:pPr>
        <w:pStyle w:val="a3"/>
        <w:ind w:left="0" w:right="-1" w:firstLine="0"/>
        <w:rPr>
          <w:szCs w:val="28"/>
        </w:rPr>
      </w:pPr>
    </w:p>
    <w:p w:rsidR="00AE542A" w:rsidRPr="00491C88" w:rsidRDefault="00AE542A" w:rsidP="00F723CF">
      <w:pPr>
        <w:pStyle w:val="a3"/>
        <w:ind w:left="0" w:right="-1" w:firstLine="0"/>
        <w:rPr>
          <w:szCs w:val="28"/>
        </w:rPr>
      </w:pPr>
    </w:p>
    <w:p w:rsidR="00AE542A" w:rsidRPr="00491C88" w:rsidRDefault="00AE542A" w:rsidP="00F723CF">
      <w:pPr>
        <w:pStyle w:val="a3"/>
        <w:ind w:left="0" w:right="-1" w:firstLine="0"/>
        <w:rPr>
          <w:szCs w:val="28"/>
        </w:rPr>
      </w:pPr>
    </w:p>
    <w:p w:rsidR="005F56FF" w:rsidRPr="00491C88" w:rsidRDefault="005F56FF" w:rsidP="00F723CF">
      <w:pPr>
        <w:pStyle w:val="a3"/>
        <w:ind w:right="-1"/>
        <w:jc w:val="center"/>
        <w:rPr>
          <w:szCs w:val="28"/>
        </w:rPr>
      </w:pPr>
      <w:r w:rsidRPr="00491C88">
        <w:rPr>
          <w:szCs w:val="28"/>
        </w:rPr>
        <w:t>Уфа</w:t>
      </w:r>
    </w:p>
    <w:p w:rsidR="00F723CF" w:rsidRPr="00491C88" w:rsidRDefault="00E50F93" w:rsidP="00F723CF">
      <w:pPr>
        <w:pStyle w:val="a3"/>
        <w:ind w:right="-1"/>
        <w:jc w:val="center"/>
        <w:rPr>
          <w:szCs w:val="28"/>
        </w:rPr>
      </w:pPr>
      <w:r w:rsidRPr="00491C88">
        <w:rPr>
          <w:szCs w:val="28"/>
        </w:rPr>
        <w:t>20</w:t>
      </w:r>
      <w:r w:rsidR="00807056" w:rsidRPr="00491C88">
        <w:rPr>
          <w:szCs w:val="28"/>
        </w:rPr>
        <w:t>2</w:t>
      </w:r>
      <w:r w:rsidRPr="00491C88">
        <w:rPr>
          <w:szCs w:val="28"/>
        </w:rPr>
        <w:t>1</w:t>
      </w:r>
    </w:p>
    <w:p w:rsidR="00F723CF" w:rsidRPr="00491C88" w:rsidRDefault="00F723CF" w:rsidP="00F723CF">
      <w:pPr>
        <w:pStyle w:val="a3"/>
        <w:ind w:right="-1"/>
        <w:jc w:val="center"/>
        <w:rPr>
          <w:szCs w:val="28"/>
        </w:rPr>
      </w:pPr>
    </w:p>
    <w:p w:rsidR="00F723CF" w:rsidRPr="00491C88" w:rsidRDefault="00F723CF" w:rsidP="00F723CF">
      <w:pPr>
        <w:pStyle w:val="a3"/>
        <w:ind w:right="-1"/>
        <w:rPr>
          <w:szCs w:val="28"/>
        </w:rPr>
      </w:pPr>
    </w:p>
    <w:p w:rsidR="00F723CF" w:rsidRPr="00491C88" w:rsidRDefault="00F723CF" w:rsidP="00F723CF">
      <w:pPr>
        <w:pStyle w:val="a3"/>
        <w:ind w:right="-1"/>
        <w:jc w:val="left"/>
        <w:rPr>
          <w:szCs w:val="28"/>
        </w:rPr>
      </w:pPr>
    </w:p>
    <w:p w:rsidR="00062070" w:rsidRPr="00491C88" w:rsidRDefault="00062070" w:rsidP="00062070">
      <w:pPr>
        <w:spacing w:line="240" w:lineRule="auto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Тема</w:t>
      </w:r>
      <w:r w:rsidR="00196726" w:rsidRPr="00491C88">
        <w:rPr>
          <w:rFonts w:ascii="Times New Roman" w:hAnsi="Times New Roman"/>
          <w:sz w:val="28"/>
          <w:szCs w:val="28"/>
        </w:rPr>
        <w:t>:</w:t>
      </w:r>
      <w:r w:rsidR="00F723CF" w:rsidRPr="00491C88">
        <w:rPr>
          <w:rFonts w:ascii="Times New Roman" w:hAnsi="Times New Roman"/>
          <w:sz w:val="28"/>
          <w:szCs w:val="28"/>
        </w:rPr>
        <w:t xml:space="preserve">    </w:t>
      </w:r>
      <w:r w:rsidRPr="00491C88">
        <w:rPr>
          <w:rFonts w:ascii="Times New Roman" w:hAnsi="Times New Roman"/>
          <w:sz w:val="28"/>
          <w:szCs w:val="28"/>
        </w:rPr>
        <w:t>Митральные пороки сердца</w:t>
      </w:r>
    </w:p>
    <w:p w:rsidR="00807056" w:rsidRPr="00491C88" w:rsidRDefault="00807056" w:rsidP="00807056">
      <w:pPr>
        <w:spacing w:after="120"/>
        <w:ind w:left="283" w:right="-1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на основании рабочей программы учебной дисциплины «Факультетская терапия»,  утвержденной   09.06.2021 г.</w:t>
      </w:r>
      <w:r w:rsidR="003A29F1">
        <w:rPr>
          <w:rFonts w:ascii="Times New Roman" w:hAnsi="Times New Roman"/>
          <w:sz w:val="28"/>
          <w:szCs w:val="28"/>
        </w:rPr>
        <w:t>, протокол №8</w:t>
      </w:r>
    </w:p>
    <w:p w:rsidR="00807056" w:rsidRPr="00491C88" w:rsidRDefault="00807056" w:rsidP="00807056">
      <w:pPr>
        <w:spacing w:after="120"/>
        <w:ind w:left="283" w:right="-1"/>
        <w:jc w:val="center"/>
        <w:rPr>
          <w:rFonts w:ascii="Times New Roman" w:hAnsi="Times New Roman"/>
          <w:sz w:val="28"/>
          <w:szCs w:val="28"/>
        </w:rPr>
      </w:pPr>
    </w:p>
    <w:p w:rsidR="00807056" w:rsidRPr="00491C88" w:rsidRDefault="00807056" w:rsidP="00807056">
      <w:pPr>
        <w:spacing w:after="120"/>
        <w:ind w:left="283" w:right="-1"/>
        <w:jc w:val="center"/>
        <w:rPr>
          <w:rFonts w:ascii="Times New Roman" w:hAnsi="Times New Roman"/>
          <w:sz w:val="28"/>
          <w:szCs w:val="28"/>
        </w:rPr>
      </w:pPr>
    </w:p>
    <w:p w:rsidR="00807056" w:rsidRPr="00491C88" w:rsidRDefault="00807056" w:rsidP="00807056">
      <w:pPr>
        <w:spacing w:after="120"/>
        <w:ind w:right="-1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Рецензенты:</w:t>
      </w:r>
    </w:p>
    <w:p w:rsidR="00DD1F38" w:rsidRPr="00DD1F38" w:rsidRDefault="00DD1F38" w:rsidP="00DD1F38">
      <w:pPr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DD1F38">
        <w:rPr>
          <w:rFonts w:ascii="Times New Roman" w:eastAsia="Calibri" w:hAnsi="Times New Roman"/>
          <w:sz w:val="28"/>
          <w:szCs w:val="28"/>
          <w:lang w:eastAsia="en-US"/>
        </w:rPr>
        <w:t xml:space="preserve">1. А.Я. Кравченко  доктор медицинских наук,  профессор кафедры факультетской терапии ФГБОУ </w:t>
      </w:r>
      <w:proofErr w:type="gramStart"/>
      <w:r w:rsidRPr="00DD1F38">
        <w:rPr>
          <w:rFonts w:ascii="Times New Roman" w:eastAsia="Calibri" w:hAnsi="Times New Roman"/>
          <w:sz w:val="28"/>
          <w:szCs w:val="28"/>
          <w:lang w:eastAsia="en-US"/>
        </w:rPr>
        <w:t>ВО</w:t>
      </w:r>
      <w:proofErr w:type="gramEnd"/>
      <w:r w:rsidRPr="00DD1F38">
        <w:rPr>
          <w:rFonts w:ascii="Times New Roman" w:eastAsia="Calibri" w:hAnsi="Times New Roman"/>
          <w:sz w:val="28"/>
          <w:szCs w:val="28"/>
          <w:lang w:eastAsia="en-US"/>
        </w:rPr>
        <w:t xml:space="preserve">  Воронежский государственный медицинский университет им. Н.Н. Бурденко Минздрава России. </w:t>
      </w:r>
    </w:p>
    <w:p w:rsidR="00DD1F38" w:rsidRPr="00DD1F38" w:rsidRDefault="00DD1F38" w:rsidP="00DD1F38">
      <w:pPr>
        <w:widowControl w:val="0"/>
        <w:autoSpaceDE w:val="0"/>
        <w:autoSpaceDN w:val="0"/>
        <w:adjustRightInd w:val="0"/>
        <w:jc w:val="both"/>
        <w:rPr>
          <w:rFonts w:ascii="Calibri" w:eastAsia="Times New Roman" w:hAnsi="Calibri"/>
          <w:b/>
          <w:sz w:val="28"/>
          <w:szCs w:val="28"/>
          <w:lang w:eastAsia="en-US"/>
        </w:rPr>
      </w:pPr>
      <w:r w:rsidRPr="00DD1F38">
        <w:rPr>
          <w:rFonts w:ascii="Calibri" w:eastAsia="Times New Roman" w:hAnsi="Calibri"/>
          <w:sz w:val="28"/>
          <w:szCs w:val="28"/>
          <w:lang w:eastAsia="en-US"/>
        </w:rPr>
        <w:t xml:space="preserve">2. </w:t>
      </w:r>
      <w:r w:rsidRPr="00DD1F38">
        <w:rPr>
          <w:rFonts w:ascii="Times New Roman" w:eastAsia="Times New Roman" w:hAnsi="Times New Roman"/>
          <w:sz w:val="28"/>
          <w:szCs w:val="28"/>
          <w:lang w:eastAsia="en-US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DD1F38">
        <w:rPr>
          <w:rFonts w:ascii="Calibri" w:eastAsia="Times New Roman" w:hAnsi="Calibri"/>
          <w:sz w:val="28"/>
          <w:szCs w:val="28"/>
          <w:lang w:eastAsia="en-US"/>
        </w:rPr>
        <w:t xml:space="preserve"> </w:t>
      </w:r>
    </w:p>
    <w:p w:rsidR="00807056" w:rsidRPr="00DD1F38" w:rsidRDefault="00807056" w:rsidP="00DD1F38">
      <w:pPr>
        <w:jc w:val="both"/>
        <w:rPr>
          <w:szCs w:val="28"/>
        </w:rPr>
      </w:pPr>
      <w:bookmarkStart w:id="0" w:name="_GoBack"/>
      <w:bookmarkEnd w:id="0"/>
    </w:p>
    <w:p w:rsidR="00807056" w:rsidRPr="00491C88" w:rsidRDefault="00807056" w:rsidP="00807056">
      <w:pPr>
        <w:pStyle w:val="a3"/>
        <w:ind w:left="0" w:right="-1" w:firstLine="0"/>
        <w:rPr>
          <w:szCs w:val="28"/>
        </w:rPr>
      </w:pPr>
    </w:p>
    <w:p w:rsidR="00807056" w:rsidRPr="00491C88" w:rsidRDefault="00807056" w:rsidP="00807056">
      <w:pPr>
        <w:pStyle w:val="a3"/>
        <w:ind w:left="0" w:right="-1" w:firstLine="0"/>
        <w:rPr>
          <w:szCs w:val="28"/>
        </w:rPr>
      </w:pPr>
    </w:p>
    <w:p w:rsidR="00807056" w:rsidRPr="00491C88" w:rsidRDefault="00807056" w:rsidP="00807056">
      <w:pPr>
        <w:pStyle w:val="a3"/>
        <w:ind w:left="0" w:right="-1" w:firstLine="0"/>
        <w:rPr>
          <w:szCs w:val="28"/>
        </w:rPr>
      </w:pPr>
    </w:p>
    <w:p w:rsidR="00807056" w:rsidRPr="00491C88" w:rsidRDefault="00807056" w:rsidP="00807056">
      <w:pPr>
        <w:pStyle w:val="a3"/>
        <w:ind w:left="0" w:right="-1" w:firstLine="0"/>
        <w:rPr>
          <w:szCs w:val="28"/>
        </w:rPr>
      </w:pPr>
      <w:r w:rsidRPr="00491C88">
        <w:rPr>
          <w:szCs w:val="28"/>
        </w:rPr>
        <w:t>Автор: доц. Андрианова О.Л.</w:t>
      </w:r>
    </w:p>
    <w:p w:rsidR="00807056" w:rsidRPr="00491C88" w:rsidRDefault="00807056" w:rsidP="00807056">
      <w:pPr>
        <w:pStyle w:val="a3"/>
        <w:ind w:left="0" w:right="-1" w:firstLine="0"/>
        <w:rPr>
          <w:szCs w:val="28"/>
        </w:rPr>
      </w:pPr>
    </w:p>
    <w:p w:rsidR="00807056" w:rsidRPr="00491C88" w:rsidRDefault="00807056" w:rsidP="00807056">
      <w:pPr>
        <w:pStyle w:val="a3"/>
        <w:ind w:left="0" w:right="-1" w:firstLine="0"/>
        <w:rPr>
          <w:szCs w:val="28"/>
        </w:rPr>
      </w:pPr>
    </w:p>
    <w:p w:rsidR="00807056" w:rsidRPr="00491C88" w:rsidRDefault="00807056" w:rsidP="00807056">
      <w:pPr>
        <w:spacing w:after="120"/>
        <w:ind w:right="-1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 xml:space="preserve">Утверждено на заседании  № </w:t>
      </w:r>
      <w:r w:rsidR="003A29F1">
        <w:rPr>
          <w:rFonts w:ascii="Times New Roman" w:hAnsi="Times New Roman"/>
          <w:sz w:val="28"/>
          <w:szCs w:val="28"/>
        </w:rPr>
        <w:t>13</w:t>
      </w:r>
      <w:r w:rsidRPr="00491C88">
        <w:rPr>
          <w:rFonts w:ascii="Times New Roman" w:hAnsi="Times New Roman"/>
          <w:sz w:val="28"/>
          <w:szCs w:val="28"/>
        </w:rPr>
        <w:t xml:space="preserve">  кафедры факультетской терапии     от  </w:t>
      </w:r>
      <w:r w:rsidR="003A29F1">
        <w:rPr>
          <w:rFonts w:ascii="Times New Roman" w:hAnsi="Times New Roman"/>
          <w:sz w:val="28"/>
          <w:szCs w:val="28"/>
        </w:rPr>
        <w:t>03</w:t>
      </w:r>
      <w:r w:rsidRPr="00491C88">
        <w:rPr>
          <w:rFonts w:ascii="Times New Roman" w:hAnsi="Times New Roman"/>
          <w:sz w:val="28"/>
          <w:szCs w:val="28"/>
        </w:rPr>
        <w:t xml:space="preserve">.06.2021 г. </w:t>
      </w:r>
    </w:p>
    <w:p w:rsidR="00807056" w:rsidRPr="00491C88" w:rsidRDefault="00807056" w:rsidP="00807056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07056" w:rsidRPr="00491C88" w:rsidRDefault="00807056" w:rsidP="00807056">
      <w:pPr>
        <w:pStyle w:val="a3"/>
        <w:ind w:left="0" w:right="-1" w:firstLine="8819"/>
        <w:rPr>
          <w:b/>
          <w:szCs w:val="28"/>
        </w:rPr>
      </w:pPr>
    </w:p>
    <w:p w:rsidR="00807056" w:rsidRPr="00491C88" w:rsidRDefault="00807056" w:rsidP="00807056">
      <w:pPr>
        <w:pStyle w:val="a3"/>
        <w:ind w:left="0" w:right="-1" w:firstLine="8819"/>
        <w:rPr>
          <w:b/>
          <w:szCs w:val="28"/>
        </w:rPr>
      </w:pPr>
    </w:p>
    <w:p w:rsidR="00807056" w:rsidRPr="00491C88" w:rsidRDefault="00807056" w:rsidP="00807056">
      <w:pPr>
        <w:pStyle w:val="a3"/>
        <w:ind w:left="0" w:right="-1" w:firstLine="8819"/>
        <w:rPr>
          <w:b/>
          <w:szCs w:val="28"/>
        </w:rPr>
      </w:pPr>
    </w:p>
    <w:p w:rsidR="00807056" w:rsidRPr="00491C88" w:rsidRDefault="00807056" w:rsidP="00807056">
      <w:pPr>
        <w:pStyle w:val="a3"/>
        <w:ind w:left="0" w:right="-1" w:firstLine="8819"/>
        <w:rPr>
          <w:szCs w:val="28"/>
        </w:rPr>
      </w:pPr>
    </w:p>
    <w:p w:rsidR="00062070" w:rsidRPr="00491C88" w:rsidRDefault="00062070" w:rsidP="00062070">
      <w:pPr>
        <w:pStyle w:val="a3"/>
        <w:ind w:left="0" w:right="-1" w:firstLine="8819"/>
        <w:rPr>
          <w:szCs w:val="28"/>
        </w:rPr>
      </w:pPr>
    </w:p>
    <w:p w:rsidR="00976C6E" w:rsidRPr="00491C88" w:rsidRDefault="00976C6E">
      <w:pPr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br w:type="page"/>
      </w:r>
    </w:p>
    <w:p w:rsidR="00062070" w:rsidRPr="00491C88" w:rsidRDefault="00062070" w:rsidP="00062070">
      <w:pPr>
        <w:jc w:val="both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b/>
          <w:bCs/>
          <w:sz w:val="28"/>
          <w:szCs w:val="28"/>
        </w:rPr>
        <w:lastRenderedPageBreak/>
        <w:t xml:space="preserve">1. </w:t>
      </w:r>
      <w:r w:rsidRPr="00491C88">
        <w:rPr>
          <w:rFonts w:ascii="Times New Roman" w:hAnsi="Times New Roman"/>
          <w:b/>
          <w:sz w:val="28"/>
          <w:szCs w:val="28"/>
        </w:rPr>
        <w:t xml:space="preserve">Тема и её актуальность: </w:t>
      </w:r>
      <w:r w:rsidRPr="00491C88">
        <w:rPr>
          <w:rFonts w:ascii="Times New Roman" w:hAnsi="Times New Roman"/>
          <w:sz w:val="28"/>
          <w:szCs w:val="28"/>
        </w:rPr>
        <w:t>Митральные пороки сердца (МПС) –  ревматические пороки сердца составляют 80% всех заболеваний сердца в возрасте от 10 до 20 лет и приблизительно 20–25% всех заболеваний сердца у взрослых. В большинстве случаев, пороки сердца приводят к ранней инвалидности и преждевременной смерти больных. Большая распространенность  и тяжесть осложнений пороков сердца определяют актуальность проблемы их распознавания, лечения и профилактики.</w:t>
      </w:r>
    </w:p>
    <w:p w:rsidR="00D474E7" w:rsidRPr="00491C88" w:rsidRDefault="00062070" w:rsidP="00D474E7">
      <w:pPr>
        <w:jc w:val="both"/>
        <w:rPr>
          <w:rFonts w:ascii="Times New Roman" w:hAnsi="Times New Roman"/>
          <w:b/>
          <w:sz w:val="28"/>
          <w:szCs w:val="28"/>
        </w:rPr>
      </w:pPr>
      <w:r w:rsidRPr="00491C88">
        <w:rPr>
          <w:rFonts w:ascii="Times New Roman" w:hAnsi="Times New Roman"/>
          <w:b/>
          <w:bCs/>
          <w:sz w:val="28"/>
          <w:szCs w:val="28"/>
        </w:rPr>
        <w:t xml:space="preserve"> 2. Учебные цели:</w:t>
      </w:r>
      <w:r w:rsidRPr="00491C88">
        <w:rPr>
          <w:rFonts w:ascii="Times New Roman" w:hAnsi="Times New Roman"/>
          <w:sz w:val="28"/>
          <w:szCs w:val="28"/>
        </w:rPr>
        <w:t xml:space="preserve"> </w:t>
      </w:r>
      <w:r w:rsidR="00F723CF" w:rsidRPr="00491C88">
        <w:rPr>
          <w:rFonts w:ascii="Times New Roman" w:hAnsi="Times New Roman"/>
          <w:sz w:val="28"/>
          <w:szCs w:val="28"/>
        </w:rPr>
        <w:t>изучение этиологии, патогенеза, клиники, классификации, современных методов диагностики, лечения и профилактики МПС, овладение практическими умениями и навыками диагностики, лечения МПС, диагностики и оказания неотложной помощи при осложнениях</w:t>
      </w:r>
      <w:r w:rsidR="00D474E7" w:rsidRPr="00491C88">
        <w:rPr>
          <w:rFonts w:ascii="Times New Roman" w:hAnsi="Times New Roman"/>
          <w:sz w:val="28"/>
          <w:szCs w:val="28"/>
        </w:rPr>
        <w:t xml:space="preserve">, формирование профессиональных компетенций </w:t>
      </w:r>
      <w:r w:rsidR="00807056" w:rsidRPr="00491C88">
        <w:rPr>
          <w:rFonts w:ascii="Times New Roman" w:hAnsi="Times New Roman"/>
          <w:sz w:val="28"/>
          <w:szCs w:val="28"/>
        </w:rPr>
        <w:t>ОПК-4, ОПК-5, ОПК-7, ПК-5, ПК-6, ПК-8, ПК-10, ПК-11</w:t>
      </w:r>
      <w:r w:rsidR="00D474E7" w:rsidRPr="00491C88">
        <w:rPr>
          <w:rFonts w:ascii="Times New Roman" w:hAnsi="Times New Roman"/>
          <w:sz w:val="28"/>
          <w:szCs w:val="28"/>
        </w:rPr>
        <w:t>.</w:t>
      </w:r>
    </w:p>
    <w:p w:rsidR="00062070" w:rsidRPr="00491C88" w:rsidRDefault="00062070" w:rsidP="00062070">
      <w:pPr>
        <w:jc w:val="both"/>
        <w:rPr>
          <w:rFonts w:ascii="Times New Roman" w:hAnsi="Times New Roman"/>
          <w:sz w:val="28"/>
          <w:szCs w:val="28"/>
        </w:rPr>
      </w:pPr>
    </w:p>
    <w:p w:rsidR="00062070" w:rsidRPr="00491C88" w:rsidRDefault="00062070" w:rsidP="00062070">
      <w:pPr>
        <w:pStyle w:val="a3"/>
        <w:spacing w:line="276" w:lineRule="auto"/>
        <w:ind w:left="0" w:firstLine="709"/>
        <w:rPr>
          <w:b/>
          <w:szCs w:val="28"/>
        </w:rPr>
      </w:pPr>
      <w:r w:rsidRPr="00491C88">
        <w:rPr>
          <w:b/>
          <w:szCs w:val="28"/>
        </w:rPr>
        <w:t xml:space="preserve">Для формирования профессиональных компетенций </w:t>
      </w:r>
      <w:proofErr w:type="gramStart"/>
      <w:r w:rsidR="00D474E7" w:rsidRPr="00491C88">
        <w:rPr>
          <w:b/>
          <w:szCs w:val="28"/>
        </w:rPr>
        <w:t>обучающийся</w:t>
      </w:r>
      <w:proofErr w:type="gramEnd"/>
      <w:r w:rsidRPr="00491C88">
        <w:rPr>
          <w:b/>
          <w:szCs w:val="28"/>
        </w:rPr>
        <w:t xml:space="preserve"> должен </w:t>
      </w:r>
    </w:p>
    <w:p w:rsidR="00062070" w:rsidRPr="00491C88" w:rsidRDefault="00062070" w:rsidP="00062070">
      <w:pPr>
        <w:pStyle w:val="a3"/>
        <w:spacing w:line="276" w:lineRule="auto"/>
        <w:ind w:left="0" w:firstLine="709"/>
        <w:rPr>
          <w:szCs w:val="28"/>
        </w:rPr>
      </w:pPr>
      <w:r w:rsidRPr="00491C88">
        <w:rPr>
          <w:b/>
          <w:bCs/>
          <w:szCs w:val="28"/>
        </w:rPr>
        <w:t>знать</w:t>
      </w:r>
      <w:r w:rsidRPr="00491C88">
        <w:rPr>
          <w:szCs w:val="28"/>
        </w:rPr>
        <w:t>:</w:t>
      </w:r>
    </w:p>
    <w:p w:rsidR="00062070" w:rsidRPr="00491C88" w:rsidRDefault="00062070" w:rsidP="00062070">
      <w:pPr>
        <w:pStyle w:val="a3"/>
        <w:numPr>
          <w:ilvl w:val="0"/>
          <w:numId w:val="5"/>
        </w:numPr>
        <w:overflowPunct w:val="0"/>
        <w:autoSpaceDE w:val="0"/>
        <w:autoSpaceDN w:val="0"/>
        <w:adjustRightInd w:val="0"/>
        <w:spacing w:line="276" w:lineRule="auto"/>
        <w:ind w:left="709" w:firstLine="0"/>
        <w:textAlignment w:val="baseline"/>
        <w:rPr>
          <w:szCs w:val="28"/>
        </w:rPr>
      </w:pPr>
      <w:r w:rsidRPr="00491C88">
        <w:rPr>
          <w:szCs w:val="28"/>
        </w:rPr>
        <w:t>анатомо–физиологические особенности строения клапанного аппарата сердца, гемодинамику малого и большого кругов кровообращения;</w:t>
      </w:r>
    </w:p>
    <w:p w:rsidR="00062070" w:rsidRPr="00491C88" w:rsidRDefault="00062070" w:rsidP="00062070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этиологию, патогенез и меры профилактики МПС;</w:t>
      </w:r>
    </w:p>
    <w:p w:rsidR="00062070" w:rsidRPr="00491C88" w:rsidRDefault="00062070" w:rsidP="00062070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современную классификацию МПС, классификацию митрального стеноза по А.Н. Бакулеву;</w:t>
      </w:r>
    </w:p>
    <w:p w:rsidR="00062070" w:rsidRPr="00491C88" w:rsidRDefault="00062070" w:rsidP="00062070">
      <w:pPr>
        <w:pStyle w:val="a3"/>
        <w:numPr>
          <w:ilvl w:val="0"/>
          <w:numId w:val="5"/>
        </w:numPr>
        <w:spacing w:line="276" w:lineRule="auto"/>
        <w:ind w:left="0" w:firstLine="709"/>
        <w:rPr>
          <w:szCs w:val="28"/>
        </w:rPr>
      </w:pPr>
      <w:r w:rsidRPr="00491C88">
        <w:rPr>
          <w:szCs w:val="28"/>
        </w:rPr>
        <w:t>клиническую картину, особенности течения и возможные осложнения  МПС у различных возрастных групп;</w:t>
      </w:r>
    </w:p>
    <w:p w:rsidR="00062070" w:rsidRPr="00491C88" w:rsidRDefault="00062070" w:rsidP="00062070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 xml:space="preserve">современные методы клинического, лабораторного и инструментального обследования больных (рентгенография сердца с контрастированием пищевода, биохимический и серологический анализы крови, ФКГ, ЭКГ, эхокардиография, </w:t>
      </w:r>
      <w:proofErr w:type="spellStart"/>
      <w:r w:rsidRPr="00491C88">
        <w:rPr>
          <w:rFonts w:ascii="Times New Roman" w:hAnsi="Times New Roman"/>
          <w:sz w:val="28"/>
          <w:szCs w:val="28"/>
        </w:rPr>
        <w:t>доплер</w:t>
      </w:r>
      <w:proofErr w:type="spellEnd"/>
      <w:r w:rsidRPr="00491C88">
        <w:rPr>
          <w:rFonts w:ascii="Times New Roman" w:hAnsi="Times New Roman"/>
          <w:sz w:val="28"/>
          <w:szCs w:val="28"/>
        </w:rPr>
        <w:t>–эхокардиография);</w:t>
      </w:r>
    </w:p>
    <w:p w:rsidR="00062070" w:rsidRPr="00491C88" w:rsidRDefault="00062070" w:rsidP="00062070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критерии диагноза МПС;</w:t>
      </w:r>
    </w:p>
    <w:p w:rsidR="00062070" w:rsidRPr="00491C88" w:rsidRDefault="00062070" w:rsidP="00062070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методы лечения МПС, рациональный выбор конкретных лекарственных средств;</w:t>
      </w:r>
    </w:p>
    <w:p w:rsidR="00062070" w:rsidRPr="00491C88" w:rsidRDefault="00062070" w:rsidP="00062070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 xml:space="preserve">неотложные и реанимационные мероприятия при острой </w:t>
      </w:r>
      <w:proofErr w:type="spellStart"/>
      <w:r w:rsidRPr="00491C88">
        <w:rPr>
          <w:rFonts w:ascii="Times New Roman" w:hAnsi="Times New Roman"/>
          <w:sz w:val="28"/>
          <w:szCs w:val="28"/>
        </w:rPr>
        <w:t>левопредсердной</w:t>
      </w:r>
      <w:proofErr w:type="spellEnd"/>
      <w:r w:rsidRPr="00491C88">
        <w:rPr>
          <w:rFonts w:ascii="Times New Roman" w:hAnsi="Times New Roman"/>
          <w:sz w:val="28"/>
          <w:szCs w:val="28"/>
        </w:rPr>
        <w:t xml:space="preserve"> и левожелудочковой недостаточности, отеке легких, мерцательной аритмии, кровохарканье;</w:t>
      </w:r>
    </w:p>
    <w:p w:rsidR="00062070" w:rsidRPr="00491C88" w:rsidRDefault="00062070" w:rsidP="00062070">
      <w:pPr>
        <w:pStyle w:val="a3"/>
        <w:spacing w:line="276" w:lineRule="auto"/>
        <w:ind w:left="0" w:firstLine="709"/>
        <w:rPr>
          <w:b/>
          <w:szCs w:val="28"/>
        </w:rPr>
      </w:pPr>
      <w:r w:rsidRPr="00491C88">
        <w:rPr>
          <w:b/>
          <w:bCs/>
          <w:szCs w:val="28"/>
        </w:rPr>
        <w:t>уметь</w:t>
      </w:r>
      <w:r w:rsidRPr="00491C88">
        <w:rPr>
          <w:b/>
          <w:szCs w:val="28"/>
        </w:rPr>
        <w:t>:</w:t>
      </w:r>
    </w:p>
    <w:p w:rsidR="00062070" w:rsidRPr="00491C88" w:rsidRDefault="00062070" w:rsidP="00062070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lastRenderedPageBreak/>
        <w:t xml:space="preserve">определить статус пациента: собрать анамнез, провести опрос пациента или его родственников,  провести </w:t>
      </w:r>
      <w:proofErr w:type="spellStart"/>
      <w:r w:rsidRPr="00491C88">
        <w:rPr>
          <w:rFonts w:ascii="Times New Roman" w:hAnsi="Times New Roman"/>
          <w:sz w:val="28"/>
          <w:szCs w:val="28"/>
        </w:rPr>
        <w:t>физикальное</w:t>
      </w:r>
      <w:proofErr w:type="spellEnd"/>
      <w:r w:rsidRPr="00491C88">
        <w:rPr>
          <w:rFonts w:ascii="Times New Roman" w:hAnsi="Times New Roman"/>
          <w:sz w:val="28"/>
          <w:szCs w:val="28"/>
        </w:rPr>
        <w:t xml:space="preserve"> обследование пациента (осмотр, пальпация, аускультация), провести первичное обследование органов и систем у больного МПС;</w:t>
      </w:r>
    </w:p>
    <w:p w:rsidR="00062070" w:rsidRPr="00491C88" w:rsidRDefault="00062070" w:rsidP="00062070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поставить предварительный диагноз и  наметить объем дополнительных исследований  для уточнения диагноза и получения достоверного результата у больного с МПС;</w:t>
      </w:r>
    </w:p>
    <w:p w:rsidR="00062070" w:rsidRPr="00491C88" w:rsidRDefault="00062070" w:rsidP="00062070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интерпретировать результаты наиболее распространенных методов лабораторной и   инструментальной   диагностики, применяемых для выявления митральных пороков сердца;</w:t>
      </w:r>
    </w:p>
    <w:p w:rsidR="00062070" w:rsidRPr="00491C88" w:rsidRDefault="00062070" w:rsidP="00062070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 xml:space="preserve">сформулировать клинический диагноз с учетом МКБ-10 и современных клинических классификаций </w:t>
      </w:r>
      <w:r w:rsidRPr="00491C88">
        <w:rPr>
          <w:rFonts w:ascii="Times New Roman" w:hAnsi="Times New Roman"/>
          <w:bCs/>
          <w:sz w:val="28"/>
          <w:szCs w:val="28"/>
        </w:rPr>
        <w:t>с указанием  основного  диагноза, его осложнений  и сопутствующих  заболеваний</w:t>
      </w:r>
      <w:r w:rsidRPr="00491C88">
        <w:rPr>
          <w:rFonts w:ascii="Times New Roman" w:hAnsi="Times New Roman"/>
          <w:sz w:val="28"/>
          <w:szCs w:val="28"/>
        </w:rPr>
        <w:t>;</w:t>
      </w:r>
    </w:p>
    <w:p w:rsidR="00062070" w:rsidRPr="00491C88" w:rsidRDefault="00062070" w:rsidP="00062070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bCs/>
          <w:sz w:val="28"/>
          <w:szCs w:val="28"/>
        </w:rPr>
        <w:t>обосновать</w:t>
      </w:r>
      <w:r w:rsidRPr="00491C8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91C88">
        <w:rPr>
          <w:rFonts w:ascii="Times New Roman" w:hAnsi="Times New Roman"/>
          <w:bCs/>
          <w:sz w:val="28"/>
          <w:szCs w:val="28"/>
        </w:rPr>
        <w:t xml:space="preserve">клинический диагноз по данным  анамнеза, </w:t>
      </w:r>
      <w:proofErr w:type="spellStart"/>
      <w:r w:rsidRPr="00491C88">
        <w:rPr>
          <w:rFonts w:ascii="Times New Roman" w:hAnsi="Times New Roman"/>
          <w:bCs/>
          <w:sz w:val="28"/>
          <w:szCs w:val="28"/>
        </w:rPr>
        <w:t>физикального</w:t>
      </w:r>
      <w:proofErr w:type="spellEnd"/>
      <w:r w:rsidRPr="00491C88">
        <w:rPr>
          <w:rFonts w:ascii="Times New Roman" w:hAnsi="Times New Roman"/>
          <w:bCs/>
          <w:sz w:val="28"/>
          <w:szCs w:val="28"/>
        </w:rPr>
        <w:t xml:space="preserve"> и лабораторно-инструментального исследований</w:t>
      </w:r>
      <w:r w:rsidRPr="00491C88">
        <w:rPr>
          <w:rFonts w:ascii="Times New Roman" w:hAnsi="Times New Roman"/>
          <w:sz w:val="28"/>
          <w:szCs w:val="28"/>
        </w:rPr>
        <w:t>;</w:t>
      </w:r>
    </w:p>
    <w:p w:rsidR="00062070" w:rsidRPr="00491C88" w:rsidRDefault="00062070" w:rsidP="00062070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bCs/>
          <w:sz w:val="28"/>
          <w:szCs w:val="28"/>
        </w:rPr>
        <w:t>составить алгоритм дифференциальной диагностики</w:t>
      </w:r>
      <w:r w:rsidRPr="00491C88">
        <w:rPr>
          <w:rFonts w:ascii="Times New Roman" w:hAnsi="Times New Roman"/>
          <w:sz w:val="28"/>
          <w:szCs w:val="28"/>
        </w:rPr>
        <w:t xml:space="preserve"> с другими видами пороков сердца (аортальные и </w:t>
      </w:r>
      <w:proofErr w:type="spellStart"/>
      <w:r w:rsidRPr="00491C88">
        <w:rPr>
          <w:rFonts w:ascii="Times New Roman" w:hAnsi="Times New Roman"/>
          <w:sz w:val="28"/>
          <w:szCs w:val="28"/>
        </w:rPr>
        <w:t>трикуспидальные</w:t>
      </w:r>
      <w:proofErr w:type="spellEnd"/>
      <w:r w:rsidRPr="00491C88">
        <w:rPr>
          <w:rFonts w:ascii="Times New Roman" w:hAnsi="Times New Roman"/>
          <w:sz w:val="28"/>
          <w:szCs w:val="28"/>
        </w:rPr>
        <w:t>), ИБС, тиреотоксикозом;</w:t>
      </w:r>
    </w:p>
    <w:p w:rsidR="00062070" w:rsidRPr="00491C88" w:rsidRDefault="00062070" w:rsidP="00062070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:rsidR="00062070" w:rsidRPr="00491C88" w:rsidRDefault="00062070" w:rsidP="00062070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сформулировать показания к избранному методу лечения с учетом этиотропных и патогенетических средств,  определить путь введения, режим и дозу лекарственных препаратов, оценить эффективность и безопасность проводимого лечения;</w:t>
      </w:r>
    </w:p>
    <w:p w:rsidR="00062070" w:rsidRPr="00491C88" w:rsidRDefault="00062070" w:rsidP="00062070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 xml:space="preserve">оказать неотложную помощь при развитии осложнений МПС (сердечная астма, отек легких, острая </w:t>
      </w:r>
      <w:proofErr w:type="spellStart"/>
      <w:r w:rsidRPr="00491C88">
        <w:rPr>
          <w:rFonts w:ascii="Times New Roman" w:hAnsi="Times New Roman"/>
          <w:sz w:val="28"/>
          <w:szCs w:val="28"/>
        </w:rPr>
        <w:t>левопредсердная</w:t>
      </w:r>
      <w:proofErr w:type="spellEnd"/>
      <w:r w:rsidRPr="00491C88">
        <w:rPr>
          <w:rFonts w:ascii="Times New Roman" w:hAnsi="Times New Roman"/>
          <w:sz w:val="28"/>
          <w:szCs w:val="28"/>
        </w:rPr>
        <w:t xml:space="preserve"> и левожелудочковая недостаточность, тромбоэмболии, мерцательная аритмия, правожелудочковая недостаточность);</w:t>
      </w:r>
    </w:p>
    <w:p w:rsidR="00062070" w:rsidRPr="00491C88" w:rsidRDefault="00062070" w:rsidP="00062070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использовать в лечебной деятельности  методы  первичной и вторичной профилактики.</w:t>
      </w:r>
    </w:p>
    <w:p w:rsidR="00062070" w:rsidRPr="00491C88" w:rsidRDefault="00062070" w:rsidP="00062070">
      <w:pPr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91C88">
        <w:rPr>
          <w:rFonts w:ascii="Times New Roman" w:hAnsi="Times New Roman"/>
          <w:b/>
          <w:bCs/>
          <w:sz w:val="28"/>
          <w:szCs w:val="28"/>
        </w:rPr>
        <w:t>владеть:</w:t>
      </w:r>
    </w:p>
    <w:p w:rsidR="00D474E7" w:rsidRPr="00491C88" w:rsidRDefault="00D474E7" w:rsidP="00D474E7">
      <w:pPr>
        <w:numPr>
          <w:ilvl w:val="0"/>
          <w:numId w:val="7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методами общеклинического обследования больных с МПС (</w:t>
      </w:r>
      <w:r w:rsidR="00807056" w:rsidRPr="00491C88">
        <w:rPr>
          <w:rFonts w:ascii="Times New Roman" w:hAnsi="Times New Roman"/>
          <w:sz w:val="28"/>
          <w:szCs w:val="28"/>
        </w:rPr>
        <w:t>ОПК-4</w:t>
      </w:r>
      <w:r w:rsidR="00491C88" w:rsidRPr="00491C88">
        <w:rPr>
          <w:rFonts w:ascii="Times New Roman" w:hAnsi="Times New Roman"/>
          <w:sz w:val="28"/>
          <w:szCs w:val="28"/>
        </w:rPr>
        <w:t xml:space="preserve">, </w:t>
      </w:r>
      <w:r w:rsidRPr="00491C88">
        <w:rPr>
          <w:rFonts w:ascii="Times New Roman" w:hAnsi="Times New Roman"/>
          <w:sz w:val="28"/>
          <w:szCs w:val="28"/>
        </w:rPr>
        <w:t>ПК-5);</w:t>
      </w:r>
    </w:p>
    <w:p w:rsidR="00D474E7" w:rsidRPr="00491C88" w:rsidRDefault="00D474E7" w:rsidP="00D474E7">
      <w:pPr>
        <w:numPr>
          <w:ilvl w:val="0"/>
          <w:numId w:val="7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интерпретацией результатов лабораторных и инструментальных   методов диагностики (</w:t>
      </w:r>
      <w:r w:rsidR="00491C88" w:rsidRPr="00491C88">
        <w:rPr>
          <w:rFonts w:ascii="Times New Roman" w:hAnsi="Times New Roman"/>
          <w:sz w:val="28"/>
          <w:szCs w:val="28"/>
        </w:rPr>
        <w:t xml:space="preserve">ОПК-5, </w:t>
      </w:r>
      <w:r w:rsidRPr="00491C88">
        <w:rPr>
          <w:rFonts w:ascii="Times New Roman" w:hAnsi="Times New Roman"/>
          <w:sz w:val="28"/>
          <w:szCs w:val="28"/>
        </w:rPr>
        <w:t>ПК-6);</w:t>
      </w:r>
    </w:p>
    <w:p w:rsidR="00D474E7" w:rsidRPr="00491C88" w:rsidRDefault="00D474E7" w:rsidP="00D474E7">
      <w:pPr>
        <w:numPr>
          <w:ilvl w:val="0"/>
          <w:numId w:val="7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</w:t>
      </w:r>
      <w:r w:rsidR="00491C88" w:rsidRPr="00491C88">
        <w:rPr>
          <w:rFonts w:ascii="Times New Roman" w:hAnsi="Times New Roman"/>
          <w:sz w:val="28"/>
          <w:szCs w:val="28"/>
        </w:rPr>
        <w:t xml:space="preserve">ОПК-5, </w:t>
      </w:r>
      <w:r w:rsidRPr="00491C88">
        <w:rPr>
          <w:rFonts w:ascii="Times New Roman" w:hAnsi="Times New Roman"/>
          <w:sz w:val="28"/>
          <w:szCs w:val="28"/>
        </w:rPr>
        <w:t>ПК-6);</w:t>
      </w:r>
    </w:p>
    <w:p w:rsidR="00D474E7" w:rsidRPr="00491C88" w:rsidRDefault="00D474E7" w:rsidP="00D474E7">
      <w:pPr>
        <w:numPr>
          <w:ilvl w:val="0"/>
          <w:numId w:val="7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lastRenderedPageBreak/>
        <w:t>алгоритмом развернутого клинического диагноза по современным классификациям (</w:t>
      </w:r>
      <w:r w:rsidR="00491C88" w:rsidRPr="00491C88">
        <w:rPr>
          <w:rFonts w:ascii="Times New Roman" w:hAnsi="Times New Roman"/>
          <w:sz w:val="28"/>
          <w:szCs w:val="28"/>
        </w:rPr>
        <w:t xml:space="preserve">ОПК-5, </w:t>
      </w:r>
      <w:r w:rsidRPr="00491C88">
        <w:rPr>
          <w:rFonts w:ascii="Times New Roman" w:hAnsi="Times New Roman"/>
          <w:sz w:val="28"/>
          <w:szCs w:val="28"/>
        </w:rPr>
        <w:t>ПК-6);</w:t>
      </w:r>
    </w:p>
    <w:p w:rsidR="00D474E7" w:rsidRPr="00491C88" w:rsidRDefault="00D474E7" w:rsidP="00D474E7">
      <w:pPr>
        <w:numPr>
          <w:ilvl w:val="0"/>
          <w:numId w:val="7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основными врачебными  лечебными мероприятиями при МПС (</w:t>
      </w:r>
      <w:r w:rsidR="00491C88" w:rsidRPr="00491C88">
        <w:rPr>
          <w:rFonts w:ascii="Times New Roman" w:hAnsi="Times New Roman"/>
          <w:sz w:val="28"/>
          <w:szCs w:val="28"/>
        </w:rPr>
        <w:t xml:space="preserve">ОПК-7, </w:t>
      </w:r>
      <w:r w:rsidRPr="00491C88">
        <w:rPr>
          <w:rFonts w:ascii="Times New Roman" w:hAnsi="Times New Roman"/>
          <w:sz w:val="28"/>
          <w:szCs w:val="28"/>
        </w:rPr>
        <w:t>ПК-8);</w:t>
      </w:r>
    </w:p>
    <w:p w:rsidR="00D474E7" w:rsidRPr="00491C88" w:rsidRDefault="00D474E7" w:rsidP="00D474E7">
      <w:pPr>
        <w:numPr>
          <w:ilvl w:val="0"/>
          <w:numId w:val="7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 xml:space="preserve">алгоритмом диагностики и интенсивной терапии при неотложных и угрожающих жизни состояниях (сердечная астма, отек легких, острая </w:t>
      </w:r>
      <w:proofErr w:type="spellStart"/>
      <w:r w:rsidRPr="00491C88">
        <w:rPr>
          <w:rFonts w:ascii="Times New Roman" w:hAnsi="Times New Roman"/>
          <w:sz w:val="28"/>
          <w:szCs w:val="28"/>
        </w:rPr>
        <w:t>левопредсердная</w:t>
      </w:r>
      <w:proofErr w:type="spellEnd"/>
      <w:r w:rsidRPr="00491C88">
        <w:rPr>
          <w:rFonts w:ascii="Times New Roman" w:hAnsi="Times New Roman"/>
          <w:sz w:val="28"/>
          <w:szCs w:val="28"/>
        </w:rPr>
        <w:t xml:space="preserve"> и левожелудочковая недостаточность, тромбоэмболии, мерцательная аритмия) (</w:t>
      </w:r>
      <w:r w:rsidR="00491C88" w:rsidRPr="00491C88">
        <w:rPr>
          <w:rFonts w:ascii="Times New Roman" w:hAnsi="Times New Roman"/>
          <w:sz w:val="28"/>
          <w:szCs w:val="28"/>
        </w:rPr>
        <w:t xml:space="preserve">ОПК-7, </w:t>
      </w:r>
      <w:r w:rsidRPr="00491C88">
        <w:rPr>
          <w:rFonts w:ascii="Times New Roman" w:hAnsi="Times New Roman"/>
          <w:sz w:val="28"/>
          <w:szCs w:val="28"/>
        </w:rPr>
        <w:t>ПК-10, ПК-11)</w:t>
      </w:r>
    </w:p>
    <w:p w:rsidR="00D474E7" w:rsidRPr="00491C88" w:rsidRDefault="00D474E7" w:rsidP="00D474E7">
      <w:pPr>
        <w:numPr>
          <w:ilvl w:val="0"/>
          <w:numId w:val="7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правильным  ведением медицинской документации (медицинская карта стационарного больного) (</w:t>
      </w:r>
      <w:r w:rsidR="00491C88" w:rsidRPr="00491C88">
        <w:rPr>
          <w:rFonts w:ascii="Times New Roman" w:hAnsi="Times New Roman"/>
          <w:sz w:val="28"/>
          <w:szCs w:val="28"/>
        </w:rPr>
        <w:t xml:space="preserve">ОПК-5, </w:t>
      </w:r>
      <w:r w:rsidRPr="00491C88">
        <w:rPr>
          <w:rFonts w:ascii="Times New Roman" w:hAnsi="Times New Roman"/>
          <w:sz w:val="28"/>
          <w:szCs w:val="28"/>
        </w:rPr>
        <w:t>ПК-6);</w:t>
      </w:r>
    </w:p>
    <w:p w:rsidR="00D474E7" w:rsidRPr="00491C88" w:rsidRDefault="00D474E7" w:rsidP="00D474E7">
      <w:pPr>
        <w:numPr>
          <w:ilvl w:val="0"/>
          <w:numId w:val="7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>навыками  врачебной этики и медицинской деонтологии (</w:t>
      </w:r>
      <w:r w:rsidR="00491C88" w:rsidRPr="00491C88">
        <w:rPr>
          <w:rFonts w:ascii="Times New Roman" w:hAnsi="Times New Roman"/>
          <w:sz w:val="28"/>
          <w:szCs w:val="28"/>
        </w:rPr>
        <w:t xml:space="preserve">ОПК-4, </w:t>
      </w:r>
      <w:r w:rsidRPr="00491C88">
        <w:rPr>
          <w:rFonts w:ascii="Times New Roman" w:hAnsi="Times New Roman"/>
          <w:sz w:val="28"/>
          <w:szCs w:val="28"/>
        </w:rPr>
        <w:t>ПК-5).</w:t>
      </w:r>
    </w:p>
    <w:p w:rsidR="00062070" w:rsidRPr="00491C88" w:rsidRDefault="00062070" w:rsidP="00062070">
      <w:pPr>
        <w:pStyle w:val="a3"/>
        <w:ind w:left="0" w:right="-1" w:firstLine="720"/>
        <w:rPr>
          <w:szCs w:val="28"/>
        </w:rPr>
      </w:pPr>
    </w:p>
    <w:p w:rsidR="005A0341" w:rsidRPr="00A47913" w:rsidRDefault="005A0341" w:rsidP="005A0341">
      <w:pPr>
        <w:pStyle w:val="a3"/>
        <w:numPr>
          <w:ilvl w:val="0"/>
          <w:numId w:val="11"/>
        </w:numPr>
        <w:ind w:right="-1"/>
        <w:rPr>
          <w:b/>
          <w:bCs/>
          <w:szCs w:val="28"/>
        </w:rPr>
      </w:pPr>
      <w:r w:rsidRPr="00A47913">
        <w:rPr>
          <w:b/>
          <w:bCs/>
          <w:szCs w:val="28"/>
        </w:rPr>
        <w:t>Материалы для самоподготовки к освоению данной темы:</w:t>
      </w:r>
    </w:p>
    <w:p w:rsidR="005A0341" w:rsidRDefault="005A0341" w:rsidP="005A0341">
      <w:pPr>
        <w:pStyle w:val="a3"/>
        <w:ind w:left="720" w:right="-1" w:firstLine="0"/>
        <w:rPr>
          <w:szCs w:val="28"/>
        </w:rPr>
      </w:pPr>
      <w:r w:rsidRPr="00A47913">
        <w:rPr>
          <w:szCs w:val="28"/>
        </w:rPr>
        <w:t>Вопросы для самоподготовки:</w:t>
      </w:r>
    </w:p>
    <w:p w:rsidR="005A0341" w:rsidRDefault="005A0341" w:rsidP="005A0341">
      <w:pPr>
        <w:pStyle w:val="ae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Назовите основные причины митрального стеноза. Какая из них является самой распространенной. </w:t>
      </w:r>
    </w:p>
    <w:p w:rsidR="005A0341" w:rsidRDefault="005A0341" w:rsidP="005A0341">
      <w:pPr>
        <w:pStyle w:val="ae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площадь митрального отверстия связана внутрисердечными гемодинамическими изменениями и клиническими симптомами митрального стеноза? </w:t>
      </w:r>
    </w:p>
    <w:p w:rsidR="005A0341" w:rsidRDefault="005A0341" w:rsidP="005A0341">
      <w:pPr>
        <w:pStyle w:val="ae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 патогенетическую последовательность гемодинамических изменений у больного с митральным стенозом. </w:t>
      </w:r>
    </w:p>
    <w:p w:rsidR="005A0341" w:rsidRDefault="005A0341" w:rsidP="005A0341">
      <w:pPr>
        <w:pStyle w:val="ae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Почему при митральном стенозе фибрилляция предсердий возникает чаще, чем при других пороках?</w:t>
      </w:r>
    </w:p>
    <w:p w:rsidR="005A0341" w:rsidRDefault="005A0341" w:rsidP="005A0341">
      <w:pPr>
        <w:pStyle w:val="ae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Назовите основные клинические синдромы у пациентов с </w:t>
      </w:r>
      <w:proofErr w:type="spellStart"/>
      <w:r>
        <w:rPr>
          <w:sz w:val="28"/>
          <w:szCs w:val="28"/>
        </w:rPr>
        <w:t>манифестным</w:t>
      </w:r>
      <w:proofErr w:type="spellEnd"/>
      <w:r>
        <w:rPr>
          <w:sz w:val="28"/>
          <w:szCs w:val="28"/>
        </w:rPr>
        <w:t xml:space="preserve"> митральным стенозом.</w:t>
      </w:r>
    </w:p>
    <w:p w:rsidR="005A0341" w:rsidRDefault="005A0341" w:rsidP="005A0341">
      <w:pPr>
        <w:pStyle w:val="ad"/>
        <w:numPr>
          <w:ilvl w:val="0"/>
          <w:numId w:val="1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Перечислите факторы, способные спровоцировать быструю декомпенсацию сердечной недостаточности у больных с митральным стенозом. </w:t>
      </w:r>
    </w:p>
    <w:p w:rsidR="005A0341" w:rsidRDefault="005A0341" w:rsidP="005A0341">
      <w:pPr>
        <w:pStyle w:val="ae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инструментальный метод диагностики является методом выбора при подозрении на наличие у пациента митрального стеноза? </w:t>
      </w:r>
    </w:p>
    <w:p w:rsidR="005A0341" w:rsidRDefault="005A0341" w:rsidP="005A0341">
      <w:pPr>
        <w:pStyle w:val="ae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Как будет меняться градиент давления на митральном клапане у больного со стенозом этого клапана? Укажите нормальные величины показателя.</w:t>
      </w:r>
    </w:p>
    <w:p w:rsidR="005A0341" w:rsidRDefault="005A0341" w:rsidP="005A0341">
      <w:pPr>
        <w:pStyle w:val="ae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Опишите стратегию медицинской помощи пациентам с митральным стенозом.</w:t>
      </w:r>
    </w:p>
    <w:p w:rsidR="005A0341" w:rsidRDefault="005A0341" w:rsidP="005A0341">
      <w:pPr>
        <w:pStyle w:val="ae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Назовите основные мишени для медикаментозной терапии у пациентов с митральным стенозом.</w:t>
      </w:r>
    </w:p>
    <w:p w:rsidR="005A0341" w:rsidRDefault="005A0341" w:rsidP="005A0341">
      <w:pPr>
        <w:pStyle w:val="ae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Перечислите варианты хирургической коррекции митрального стеноза.</w:t>
      </w:r>
    </w:p>
    <w:p w:rsidR="005A0341" w:rsidRDefault="005A0341" w:rsidP="005A0341">
      <w:pPr>
        <w:pStyle w:val="ae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каких случаях у пациента с изолированных митральным стенозом следует предпочесть </w:t>
      </w:r>
      <w:proofErr w:type="gramStart"/>
      <w:r>
        <w:rPr>
          <w:sz w:val="28"/>
          <w:szCs w:val="28"/>
        </w:rPr>
        <w:t>открытую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вальвулотомию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вальвулопластику</w:t>
      </w:r>
      <w:proofErr w:type="spellEnd"/>
      <w:r>
        <w:rPr>
          <w:sz w:val="28"/>
          <w:szCs w:val="28"/>
        </w:rPr>
        <w:t xml:space="preserve">, </w:t>
      </w:r>
      <w:r>
        <w:rPr>
          <w:sz w:val="28"/>
          <w:szCs w:val="28"/>
        </w:rPr>
        <w:lastRenderedPageBreak/>
        <w:t xml:space="preserve">либо протезирование митрального клапана, а не </w:t>
      </w:r>
      <w:proofErr w:type="spellStart"/>
      <w:r>
        <w:rPr>
          <w:sz w:val="28"/>
          <w:szCs w:val="28"/>
        </w:rPr>
        <w:t>чрескожную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балонную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вальвулопластику</w:t>
      </w:r>
      <w:proofErr w:type="spellEnd"/>
      <w:r>
        <w:rPr>
          <w:sz w:val="28"/>
          <w:szCs w:val="28"/>
        </w:rPr>
        <w:t>?</w:t>
      </w:r>
    </w:p>
    <w:p w:rsidR="005A0341" w:rsidRDefault="005A0341" w:rsidP="005A0341">
      <w:pPr>
        <w:pStyle w:val="ae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 все возможные механизмы формирования </w:t>
      </w:r>
      <w:proofErr w:type="gramStart"/>
      <w:r>
        <w:rPr>
          <w:sz w:val="28"/>
          <w:szCs w:val="28"/>
        </w:rPr>
        <w:t>митральной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регургитации</w:t>
      </w:r>
      <w:proofErr w:type="spellEnd"/>
      <w:r>
        <w:rPr>
          <w:sz w:val="28"/>
          <w:szCs w:val="28"/>
        </w:rPr>
        <w:t xml:space="preserve">. </w:t>
      </w:r>
    </w:p>
    <w:p w:rsidR="005A0341" w:rsidRDefault="005A0341" w:rsidP="005A0341">
      <w:pPr>
        <w:pStyle w:val="ae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чем </w:t>
      </w:r>
      <w:proofErr w:type="gramStart"/>
      <w:r>
        <w:rPr>
          <w:sz w:val="28"/>
          <w:szCs w:val="28"/>
        </w:rPr>
        <w:t>острая</w:t>
      </w:r>
      <w:proofErr w:type="gramEnd"/>
      <w:r>
        <w:rPr>
          <w:sz w:val="28"/>
          <w:szCs w:val="28"/>
        </w:rPr>
        <w:t xml:space="preserve"> митральная </w:t>
      </w:r>
      <w:proofErr w:type="spellStart"/>
      <w:r>
        <w:rPr>
          <w:sz w:val="28"/>
          <w:szCs w:val="28"/>
        </w:rPr>
        <w:t>регургитация</w:t>
      </w:r>
      <w:proofErr w:type="spellEnd"/>
      <w:r>
        <w:rPr>
          <w:sz w:val="28"/>
          <w:szCs w:val="28"/>
        </w:rPr>
        <w:t xml:space="preserve"> отличается от хронической. Назовите основные причины развития каждой из них.</w:t>
      </w:r>
    </w:p>
    <w:p w:rsidR="005A0341" w:rsidRDefault="005A0341" w:rsidP="005A0341">
      <w:pPr>
        <w:pStyle w:val="ae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Какие адаптационные механизмы обеспечивают компенсацию изменений гемодинамики у пациентов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хронической митральной </w:t>
      </w:r>
      <w:proofErr w:type="spellStart"/>
      <w:r>
        <w:rPr>
          <w:sz w:val="28"/>
          <w:szCs w:val="28"/>
        </w:rPr>
        <w:t>регургитацией</w:t>
      </w:r>
      <w:proofErr w:type="spellEnd"/>
      <w:r>
        <w:rPr>
          <w:sz w:val="28"/>
          <w:szCs w:val="28"/>
        </w:rPr>
        <w:t xml:space="preserve"> </w:t>
      </w:r>
    </w:p>
    <w:p w:rsidR="005A0341" w:rsidRDefault="005A0341" w:rsidP="005A0341">
      <w:pPr>
        <w:pStyle w:val="ae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 клинические признаки </w:t>
      </w:r>
      <w:proofErr w:type="gramStart"/>
      <w:r>
        <w:rPr>
          <w:sz w:val="28"/>
          <w:szCs w:val="28"/>
        </w:rPr>
        <w:t>острой</w:t>
      </w:r>
      <w:proofErr w:type="gramEnd"/>
      <w:r>
        <w:rPr>
          <w:sz w:val="28"/>
          <w:szCs w:val="28"/>
        </w:rPr>
        <w:t xml:space="preserve"> митральной </w:t>
      </w:r>
      <w:proofErr w:type="spellStart"/>
      <w:r>
        <w:rPr>
          <w:sz w:val="28"/>
          <w:szCs w:val="28"/>
        </w:rPr>
        <w:t>регургитации</w:t>
      </w:r>
      <w:proofErr w:type="spellEnd"/>
      <w:r>
        <w:rPr>
          <w:sz w:val="28"/>
          <w:szCs w:val="28"/>
        </w:rPr>
        <w:t xml:space="preserve">. </w:t>
      </w:r>
    </w:p>
    <w:p w:rsidR="005A0341" w:rsidRDefault="005A0341" w:rsidP="005A0341">
      <w:pPr>
        <w:pStyle w:val="ae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 механизм формирования на ЭКГ феномена </w:t>
      </w:r>
      <w:r>
        <w:rPr>
          <w:sz w:val="28"/>
          <w:szCs w:val="28"/>
          <w:lang w:val="en-US"/>
        </w:rPr>
        <w:t>p</w:t>
      </w:r>
      <w:r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mitr</w:t>
      </w:r>
      <w:proofErr w:type="spellEnd"/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  <w:lang w:val="en-US"/>
        </w:rPr>
        <w:t>le</w:t>
      </w:r>
      <w:r>
        <w:rPr>
          <w:sz w:val="28"/>
          <w:szCs w:val="28"/>
        </w:rPr>
        <w:t xml:space="preserve"> у пациентов с митральными пороками. </w:t>
      </w:r>
    </w:p>
    <w:p w:rsidR="005A0341" w:rsidRDefault="005A0341" w:rsidP="005A0341">
      <w:pPr>
        <w:pStyle w:val="ae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Перечислите основные </w:t>
      </w:r>
      <w:proofErr w:type="spellStart"/>
      <w:r>
        <w:rPr>
          <w:sz w:val="28"/>
          <w:szCs w:val="28"/>
        </w:rPr>
        <w:t>эхокардиографические</w:t>
      </w:r>
      <w:proofErr w:type="spellEnd"/>
      <w:r>
        <w:rPr>
          <w:sz w:val="28"/>
          <w:szCs w:val="28"/>
        </w:rPr>
        <w:t xml:space="preserve"> признаки, выявляемые у пациента с </w:t>
      </w:r>
      <w:proofErr w:type="gramStart"/>
      <w:r>
        <w:rPr>
          <w:sz w:val="28"/>
          <w:szCs w:val="28"/>
        </w:rPr>
        <w:t>хронической</w:t>
      </w:r>
      <w:proofErr w:type="gramEnd"/>
      <w:r>
        <w:rPr>
          <w:sz w:val="28"/>
          <w:szCs w:val="28"/>
        </w:rPr>
        <w:t xml:space="preserve"> митральной </w:t>
      </w:r>
      <w:proofErr w:type="spellStart"/>
      <w:r>
        <w:rPr>
          <w:sz w:val="28"/>
          <w:szCs w:val="28"/>
        </w:rPr>
        <w:t>регургитацией</w:t>
      </w:r>
      <w:proofErr w:type="spellEnd"/>
      <w:r>
        <w:rPr>
          <w:sz w:val="28"/>
          <w:szCs w:val="28"/>
        </w:rPr>
        <w:t>.</w:t>
      </w:r>
    </w:p>
    <w:p w:rsidR="005A0341" w:rsidRDefault="005A0341" w:rsidP="005A0341">
      <w:pPr>
        <w:pStyle w:val="ae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Какова врачебная тактика в отношении пациентов с </w:t>
      </w:r>
      <w:proofErr w:type="gramStart"/>
      <w:r>
        <w:rPr>
          <w:sz w:val="28"/>
          <w:szCs w:val="28"/>
        </w:rPr>
        <w:t>острой</w:t>
      </w:r>
      <w:proofErr w:type="gramEnd"/>
      <w:r>
        <w:rPr>
          <w:sz w:val="28"/>
          <w:szCs w:val="28"/>
        </w:rPr>
        <w:t xml:space="preserve"> митральной </w:t>
      </w:r>
      <w:proofErr w:type="spellStart"/>
      <w:r>
        <w:rPr>
          <w:sz w:val="28"/>
          <w:szCs w:val="28"/>
        </w:rPr>
        <w:t>регургитацией</w:t>
      </w:r>
      <w:proofErr w:type="spellEnd"/>
      <w:r>
        <w:rPr>
          <w:sz w:val="28"/>
          <w:szCs w:val="28"/>
        </w:rPr>
        <w:t xml:space="preserve">? </w:t>
      </w:r>
    </w:p>
    <w:p w:rsidR="005A0341" w:rsidRDefault="005A0341" w:rsidP="005A0341">
      <w:pPr>
        <w:pStyle w:val="ae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Опишите стратегию ведения больных с </w:t>
      </w:r>
      <w:proofErr w:type="gramStart"/>
      <w:r>
        <w:rPr>
          <w:sz w:val="28"/>
          <w:szCs w:val="28"/>
        </w:rPr>
        <w:t>хронической</w:t>
      </w:r>
      <w:proofErr w:type="gramEnd"/>
      <w:r>
        <w:rPr>
          <w:sz w:val="28"/>
          <w:szCs w:val="28"/>
        </w:rPr>
        <w:t xml:space="preserve"> митральной </w:t>
      </w:r>
      <w:proofErr w:type="spellStart"/>
      <w:r>
        <w:rPr>
          <w:sz w:val="28"/>
          <w:szCs w:val="28"/>
        </w:rPr>
        <w:t>регургитацией</w:t>
      </w:r>
      <w:proofErr w:type="spellEnd"/>
      <w:r>
        <w:rPr>
          <w:sz w:val="28"/>
          <w:szCs w:val="28"/>
        </w:rPr>
        <w:t xml:space="preserve">. </w:t>
      </w:r>
    </w:p>
    <w:p w:rsidR="005A0341" w:rsidRDefault="005A0341" w:rsidP="005A0341">
      <w:pPr>
        <w:pStyle w:val="ae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Назовите показания к хирургической коррекции хронической митральной </w:t>
      </w:r>
      <w:proofErr w:type="spellStart"/>
      <w:r>
        <w:rPr>
          <w:sz w:val="28"/>
          <w:szCs w:val="28"/>
        </w:rPr>
        <w:t>регургитации</w:t>
      </w:r>
      <w:proofErr w:type="spellEnd"/>
      <w:r>
        <w:rPr>
          <w:sz w:val="28"/>
          <w:szCs w:val="28"/>
        </w:rPr>
        <w:t>.</w:t>
      </w:r>
    </w:p>
    <w:p w:rsidR="005A0341" w:rsidRDefault="005A0341" w:rsidP="005A0341">
      <w:pPr>
        <w:pStyle w:val="ae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Назовите терапевтические мишени для медикаментозного лечения и группы препаратов, которые применяются у пациентов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хронической митральной </w:t>
      </w:r>
      <w:proofErr w:type="spellStart"/>
      <w:r>
        <w:rPr>
          <w:sz w:val="28"/>
          <w:szCs w:val="28"/>
        </w:rPr>
        <w:t>регургитацией</w:t>
      </w:r>
      <w:proofErr w:type="spellEnd"/>
      <w:r>
        <w:rPr>
          <w:sz w:val="28"/>
          <w:szCs w:val="28"/>
        </w:rPr>
        <w:t>.</w:t>
      </w:r>
    </w:p>
    <w:p w:rsidR="00062070" w:rsidRPr="00491C88" w:rsidRDefault="00062070" w:rsidP="005A0341">
      <w:pPr>
        <w:pStyle w:val="a3"/>
        <w:numPr>
          <w:ilvl w:val="0"/>
          <w:numId w:val="11"/>
        </w:numPr>
        <w:ind w:right="-1"/>
        <w:rPr>
          <w:szCs w:val="28"/>
          <w:u w:val="single"/>
        </w:rPr>
      </w:pPr>
      <w:r w:rsidRPr="00491C88">
        <w:rPr>
          <w:b/>
          <w:bCs/>
          <w:szCs w:val="28"/>
        </w:rPr>
        <w:t>Вид занятия:</w:t>
      </w:r>
      <w:r w:rsidRPr="00491C88">
        <w:rPr>
          <w:szCs w:val="28"/>
        </w:rPr>
        <w:t xml:space="preserve"> практическое занятие</w:t>
      </w:r>
    </w:p>
    <w:p w:rsidR="00062070" w:rsidRPr="00491C88" w:rsidRDefault="00062070" w:rsidP="005A0341">
      <w:pPr>
        <w:pStyle w:val="a3"/>
        <w:numPr>
          <w:ilvl w:val="0"/>
          <w:numId w:val="11"/>
        </w:numPr>
        <w:tabs>
          <w:tab w:val="left" w:pos="567"/>
        </w:tabs>
        <w:ind w:left="284" w:right="-1" w:hanging="284"/>
        <w:rPr>
          <w:b/>
          <w:bCs/>
          <w:szCs w:val="28"/>
        </w:rPr>
      </w:pPr>
      <w:r w:rsidRPr="00491C88">
        <w:rPr>
          <w:b/>
          <w:bCs/>
          <w:szCs w:val="28"/>
        </w:rPr>
        <w:t>Продолжительность занятия:</w:t>
      </w:r>
      <w:r w:rsidRPr="00491C88">
        <w:rPr>
          <w:b/>
          <w:bCs/>
          <w:szCs w:val="28"/>
        </w:rPr>
        <w:tab/>
      </w:r>
      <w:r w:rsidR="00491C88" w:rsidRPr="00491C88">
        <w:rPr>
          <w:b/>
          <w:bCs/>
          <w:szCs w:val="28"/>
          <w:u w:val="single"/>
        </w:rPr>
        <w:t xml:space="preserve">4 </w:t>
      </w:r>
      <w:proofErr w:type="gramStart"/>
      <w:r w:rsidR="00491C88" w:rsidRPr="00491C88">
        <w:rPr>
          <w:bCs/>
          <w:szCs w:val="28"/>
        </w:rPr>
        <w:t>академических</w:t>
      </w:r>
      <w:proofErr w:type="gramEnd"/>
      <w:r w:rsidR="00491C88" w:rsidRPr="00491C88">
        <w:rPr>
          <w:bCs/>
          <w:szCs w:val="28"/>
        </w:rPr>
        <w:t xml:space="preserve"> </w:t>
      </w:r>
      <w:r w:rsidR="00491C88" w:rsidRPr="00491C88">
        <w:rPr>
          <w:szCs w:val="28"/>
        </w:rPr>
        <w:t xml:space="preserve"> часа</w:t>
      </w:r>
    </w:p>
    <w:p w:rsidR="00062070" w:rsidRPr="00491C88" w:rsidRDefault="00062070" w:rsidP="00062070">
      <w:pPr>
        <w:pStyle w:val="a3"/>
        <w:tabs>
          <w:tab w:val="left" w:pos="567"/>
        </w:tabs>
        <w:ind w:left="284" w:right="-1" w:hanging="284"/>
        <w:rPr>
          <w:szCs w:val="28"/>
        </w:rPr>
      </w:pPr>
      <w:r w:rsidRPr="00491C88">
        <w:rPr>
          <w:szCs w:val="28"/>
        </w:rPr>
        <w:t xml:space="preserve">                                                           </w:t>
      </w:r>
      <w:r w:rsidR="00506FDD" w:rsidRPr="00491C88">
        <w:rPr>
          <w:szCs w:val="28"/>
        </w:rPr>
        <w:t xml:space="preserve">                               </w:t>
      </w:r>
    </w:p>
    <w:p w:rsidR="00062070" w:rsidRPr="00491C88" w:rsidRDefault="00062070" w:rsidP="00062070">
      <w:pPr>
        <w:pStyle w:val="a3"/>
        <w:ind w:left="0" w:right="-1" w:firstLine="0"/>
        <w:rPr>
          <w:b/>
          <w:bCs/>
          <w:szCs w:val="28"/>
        </w:rPr>
      </w:pPr>
      <w:r w:rsidRPr="00491C88">
        <w:rPr>
          <w:b/>
          <w:bCs/>
          <w:szCs w:val="28"/>
        </w:rPr>
        <w:t xml:space="preserve">6.  Оснащение: </w:t>
      </w:r>
    </w:p>
    <w:p w:rsidR="00062070" w:rsidRPr="00491C88" w:rsidRDefault="00062070" w:rsidP="00062070">
      <w:pPr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91C88">
        <w:rPr>
          <w:rFonts w:ascii="Times New Roman" w:hAnsi="Times New Roman"/>
          <w:b/>
          <w:sz w:val="28"/>
          <w:szCs w:val="28"/>
        </w:rPr>
        <w:t xml:space="preserve">6.1.Дидактический материал: </w:t>
      </w:r>
      <w:r w:rsidRPr="00491C88">
        <w:rPr>
          <w:rFonts w:ascii="Times New Roman" w:hAnsi="Times New Roman"/>
          <w:sz w:val="28"/>
          <w:szCs w:val="28"/>
        </w:rPr>
        <w:t xml:space="preserve">таблицы, схемы, наборы R-грамм, ЭКГ, фонокардиограмм,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Pr="00491C88">
        <w:rPr>
          <w:rFonts w:ascii="Times New Roman" w:hAnsi="Times New Roman"/>
          <w:sz w:val="28"/>
          <w:szCs w:val="28"/>
        </w:rPr>
        <w:t>тренинговая</w:t>
      </w:r>
      <w:proofErr w:type="spellEnd"/>
      <w:r w:rsidRPr="00491C88">
        <w:rPr>
          <w:rFonts w:ascii="Times New Roman" w:hAnsi="Times New Roman"/>
          <w:sz w:val="28"/>
          <w:szCs w:val="28"/>
        </w:rPr>
        <w:t xml:space="preserve"> компьютерная программа «</w:t>
      </w:r>
      <w:r w:rsidRPr="00491C88">
        <w:rPr>
          <w:rFonts w:ascii="Times New Roman" w:hAnsi="Times New Roman"/>
          <w:bCs/>
          <w:sz w:val="28"/>
          <w:szCs w:val="28"/>
        </w:rPr>
        <w:t>Диагностика внутренних болезней</w:t>
      </w:r>
      <w:r w:rsidRPr="00491C88">
        <w:rPr>
          <w:rFonts w:ascii="Times New Roman" w:hAnsi="Times New Roman"/>
          <w:sz w:val="28"/>
          <w:szCs w:val="28"/>
        </w:rPr>
        <w:t>», мультимедийный атлас, контролирующая компьютерная программа «ФАКТЕР», наборы контролирующих тестов по теме, ситуационных задач.</w:t>
      </w:r>
      <w:proofErr w:type="gramEnd"/>
    </w:p>
    <w:p w:rsidR="00062070" w:rsidRPr="00491C88" w:rsidRDefault="00062070" w:rsidP="0006207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b/>
          <w:sz w:val="28"/>
          <w:szCs w:val="28"/>
        </w:rPr>
        <w:t>6.2.</w:t>
      </w:r>
      <w:r w:rsidRPr="00491C88">
        <w:rPr>
          <w:rFonts w:ascii="Times New Roman" w:hAnsi="Times New Roman"/>
          <w:sz w:val="28"/>
          <w:szCs w:val="28"/>
        </w:rPr>
        <w:t xml:space="preserve"> </w:t>
      </w:r>
      <w:r w:rsidRPr="00491C88">
        <w:rPr>
          <w:rFonts w:ascii="Times New Roman" w:hAnsi="Times New Roman"/>
          <w:b/>
          <w:sz w:val="28"/>
          <w:szCs w:val="28"/>
        </w:rPr>
        <w:t>ТСО:</w:t>
      </w:r>
      <w:r w:rsidRPr="00491C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1C88">
        <w:rPr>
          <w:rFonts w:ascii="Times New Roman" w:hAnsi="Times New Roman"/>
          <w:sz w:val="28"/>
          <w:szCs w:val="28"/>
        </w:rPr>
        <w:t>негатоскоп</w:t>
      </w:r>
      <w:proofErr w:type="spellEnd"/>
      <w:r w:rsidRPr="00491C88">
        <w:rPr>
          <w:rFonts w:ascii="Times New Roman" w:hAnsi="Times New Roman"/>
          <w:sz w:val="28"/>
          <w:szCs w:val="28"/>
        </w:rPr>
        <w:t xml:space="preserve">, электрокардиограф, ПК с аудиовизуальными записями, </w:t>
      </w:r>
      <w:r w:rsidRPr="00491C88">
        <w:rPr>
          <w:rFonts w:ascii="Times New Roman" w:hAnsi="Times New Roman"/>
          <w:sz w:val="28"/>
          <w:szCs w:val="28"/>
          <w:lang w:val="en-US"/>
        </w:rPr>
        <w:t>DVD</w:t>
      </w:r>
      <w:r w:rsidRPr="00491C88">
        <w:rPr>
          <w:rFonts w:ascii="Times New Roman" w:hAnsi="Times New Roman"/>
          <w:sz w:val="28"/>
          <w:szCs w:val="28"/>
        </w:rPr>
        <w:t xml:space="preserve"> – плеер, мультимедийный проектор и др.</w:t>
      </w:r>
    </w:p>
    <w:p w:rsidR="00062070" w:rsidRPr="00491C88" w:rsidRDefault="00062070" w:rsidP="00062070">
      <w:pPr>
        <w:pStyle w:val="a3"/>
        <w:ind w:right="-1" w:hanging="5245"/>
        <w:rPr>
          <w:b/>
          <w:bCs/>
          <w:szCs w:val="28"/>
        </w:rPr>
      </w:pPr>
      <w:r w:rsidRPr="00491C88">
        <w:rPr>
          <w:b/>
          <w:bCs/>
          <w:szCs w:val="28"/>
        </w:rPr>
        <w:t xml:space="preserve">7. </w:t>
      </w:r>
      <w:r w:rsidR="005A0341" w:rsidRPr="00A47913">
        <w:rPr>
          <w:b/>
          <w:bCs/>
          <w:szCs w:val="28"/>
        </w:rPr>
        <w:t>Содержание занятия:</w:t>
      </w:r>
    </w:p>
    <w:p w:rsidR="00062070" w:rsidRPr="00491C88" w:rsidRDefault="00062070" w:rsidP="00062070">
      <w:pPr>
        <w:pStyle w:val="a3"/>
        <w:ind w:left="0" w:right="-1" w:firstLine="0"/>
        <w:rPr>
          <w:szCs w:val="28"/>
        </w:rPr>
      </w:pPr>
      <w:proofErr w:type="gramStart"/>
      <w:r w:rsidRPr="00491C88">
        <w:rPr>
          <w:szCs w:val="28"/>
        </w:rPr>
        <w:lastRenderedPageBreak/>
        <w:t xml:space="preserve">Организационный этап - проверка готовности группы к занятию внешний вид, наличие фонендоскопа и др., отметка присутствующих, ознакомление с планом работы) </w:t>
      </w:r>
      <w:proofErr w:type="gramEnd"/>
    </w:p>
    <w:p w:rsidR="00062070" w:rsidRDefault="005A0341" w:rsidP="00062070">
      <w:pPr>
        <w:pStyle w:val="a3"/>
        <w:ind w:left="0" w:right="-1" w:firstLine="0"/>
        <w:rPr>
          <w:szCs w:val="28"/>
        </w:rPr>
      </w:pPr>
      <w:r>
        <w:rPr>
          <w:szCs w:val="28"/>
        </w:rPr>
        <w:t>7.1</w:t>
      </w:r>
      <w:r w:rsidR="00062070" w:rsidRPr="00491C88">
        <w:rPr>
          <w:szCs w:val="28"/>
        </w:rPr>
        <w:t xml:space="preserve">. Контроль исходного уровня знаний </w:t>
      </w:r>
      <w:r w:rsidR="00D474E7" w:rsidRPr="00491C88">
        <w:rPr>
          <w:szCs w:val="28"/>
        </w:rPr>
        <w:t>обучающихся</w:t>
      </w:r>
      <w:r w:rsidR="00062070" w:rsidRPr="00491C88">
        <w:rPr>
          <w:szCs w:val="28"/>
        </w:rPr>
        <w:t xml:space="preserve"> с применением тестов.</w:t>
      </w:r>
    </w:p>
    <w:p w:rsidR="005A0341" w:rsidRPr="00491C88" w:rsidRDefault="005A0341" w:rsidP="00062070">
      <w:pPr>
        <w:pStyle w:val="a3"/>
        <w:ind w:left="0" w:right="-1" w:firstLine="0"/>
        <w:rPr>
          <w:szCs w:val="28"/>
        </w:rPr>
      </w:pPr>
    </w:p>
    <w:p w:rsidR="005A0341" w:rsidRDefault="00062070" w:rsidP="00062070">
      <w:pPr>
        <w:pStyle w:val="a3"/>
        <w:ind w:left="0" w:right="-1" w:firstLine="0"/>
        <w:rPr>
          <w:szCs w:val="28"/>
        </w:rPr>
      </w:pPr>
      <w:r w:rsidRPr="00491C88">
        <w:rPr>
          <w:szCs w:val="28"/>
        </w:rPr>
        <w:t>7.</w:t>
      </w:r>
      <w:r w:rsidR="005A0341">
        <w:rPr>
          <w:szCs w:val="28"/>
        </w:rPr>
        <w:t>2</w:t>
      </w:r>
      <w:r w:rsidRPr="00491C88">
        <w:rPr>
          <w:szCs w:val="28"/>
        </w:rPr>
        <w:t xml:space="preserve">. Ознакомление </w:t>
      </w:r>
      <w:r w:rsidR="00D474E7" w:rsidRPr="00491C88">
        <w:rPr>
          <w:szCs w:val="28"/>
        </w:rPr>
        <w:t>обучающихся</w:t>
      </w:r>
      <w:r w:rsidRPr="00491C88">
        <w:rPr>
          <w:szCs w:val="28"/>
        </w:rPr>
        <w:t xml:space="preserve"> с содержанием занятий</w:t>
      </w:r>
      <w:r w:rsidRPr="00491C88">
        <w:rPr>
          <w:szCs w:val="28"/>
          <w:u w:val="single"/>
        </w:rPr>
        <w:t>.</w:t>
      </w:r>
      <w:r w:rsidRPr="00491C88">
        <w:rPr>
          <w:szCs w:val="28"/>
        </w:rPr>
        <w:t xml:space="preserve"> Изложение узловых вопросов темы данного занятия. </w:t>
      </w:r>
    </w:p>
    <w:p w:rsidR="00062070" w:rsidRPr="00491C88" w:rsidRDefault="005A0341" w:rsidP="00062070">
      <w:pPr>
        <w:pStyle w:val="a3"/>
        <w:ind w:left="0" w:right="-1" w:firstLine="0"/>
        <w:rPr>
          <w:szCs w:val="28"/>
        </w:rPr>
      </w:pPr>
      <w:r>
        <w:rPr>
          <w:szCs w:val="28"/>
        </w:rPr>
        <w:t xml:space="preserve">7.3. </w:t>
      </w:r>
      <w:r w:rsidR="00062070" w:rsidRPr="00491C88">
        <w:rPr>
          <w:szCs w:val="28"/>
        </w:rPr>
        <w:t>Демонстрация преподавателем  методики практических приемов по данной теме. Теоретический разбор темы. Опрос.</w:t>
      </w:r>
    </w:p>
    <w:p w:rsidR="00062070" w:rsidRPr="00491C88" w:rsidRDefault="00062070" w:rsidP="00062070">
      <w:pPr>
        <w:pStyle w:val="a3"/>
        <w:ind w:left="0" w:right="-1" w:firstLine="0"/>
        <w:rPr>
          <w:szCs w:val="28"/>
        </w:rPr>
      </w:pPr>
      <w:r w:rsidRPr="00491C88">
        <w:rPr>
          <w:szCs w:val="28"/>
        </w:rPr>
        <w:t xml:space="preserve">7.4. Самостоятельная работа </w:t>
      </w:r>
      <w:r w:rsidR="00D474E7" w:rsidRPr="00491C88">
        <w:rPr>
          <w:szCs w:val="28"/>
        </w:rPr>
        <w:t>обучающихся</w:t>
      </w:r>
      <w:r w:rsidRPr="00491C88">
        <w:rPr>
          <w:szCs w:val="28"/>
        </w:rPr>
        <w:t xml:space="preserve"> под руководством преподавателя (</w:t>
      </w:r>
      <w:proofErr w:type="spellStart"/>
      <w:r w:rsidRPr="00491C88">
        <w:rPr>
          <w:szCs w:val="28"/>
        </w:rPr>
        <w:t>курация</w:t>
      </w:r>
      <w:proofErr w:type="spellEnd"/>
      <w:r w:rsidRPr="00491C88">
        <w:rPr>
          <w:szCs w:val="28"/>
        </w:rPr>
        <w:t xml:space="preserve"> тематических больных, анализ результатов лабораторных и инструментальных методов исследования и др.)</w:t>
      </w:r>
    </w:p>
    <w:p w:rsidR="00062070" w:rsidRPr="00491C88" w:rsidRDefault="00062070" w:rsidP="00062070">
      <w:pPr>
        <w:pStyle w:val="a3"/>
        <w:ind w:left="0" w:right="-1" w:firstLine="0"/>
        <w:rPr>
          <w:szCs w:val="28"/>
        </w:rPr>
      </w:pPr>
      <w:r w:rsidRPr="00491C88">
        <w:rPr>
          <w:szCs w:val="28"/>
        </w:rPr>
        <w:t xml:space="preserve">7.5. Разбор </w:t>
      </w:r>
      <w:proofErr w:type="gramStart"/>
      <w:r w:rsidRPr="00491C88">
        <w:rPr>
          <w:szCs w:val="28"/>
        </w:rPr>
        <w:t>проведенной</w:t>
      </w:r>
      <w:proofErr w:type="gramEnd"/>
      <w:r w:rsidRPr="00491C88">
        <w:rPr>
          <w:szCs w:val="28"/>
        </w:rPr>
        <w:t xml:space="preserve"> </w:t>
      </w:r>
      <w:proofErr w:type="spellStart"/>
      <w:r w:rsidRPr="00491C88">
        <w:rPr>
          <w:szCs w:val="28"/>
        </w:rPr>
        <w:t>курации</w:t>
      </w:r>
      <w:proofErr w:type="spellEnd"/>
      <w:r w:rsidRPr="00491C88">
        <w:rPr>
          <w:szCs w:val="28"/>
        </w:rPr>
        <w:t>.</w:t>
      </w:r>
    </w:p>
    <w:p w:rsidR="00062070" w:rsidRPr="00491C88" w:rsidRDefault="00062070" w:rsidP="00062070">
      <w:pPr>
        <w:pStyle w:val="a3"/>
        <w:ind w:left="0" w:right="-1" w:firstLine="0"/>
        <w:rPr>
          <w:szCs w:val="28"/>
        </w:rPr>
      </w:pPr>
      <w:r w:rsidRPr="00491C88">
        <w:rPr>
          <w:szCs w:val="28"/>
        </w:rPr>
        <w:t xml:space="preserve">7.6. Контроль усвоения </w:t>
      </w:r>
      <w:proofErr w:type="gramStart"/>
      <w:r w:rsidR="00D474E7" w:rsidRPr="00491C88">
        <w:rPr>
          <w:szCs w:val="28"/>
        </w:rPr>
        <w:t>обучающи</w:t>
      </w:r>
      <w:r w:rsidRPr="00491C88">
        <w:rPr>
          <w:szCs w:val="28"/>
        </w:rPr>
        <w:t>ми</w:t>
      </w:r>
      <w:r w:rsidR="00D474E7" w:rsidRPr="00491C88">
        <w:rPr>
          <w:szCs w:val="28"/>
        </w:rPr>
        <w:t>ся</w:t>
      </w:r>
      <w:proofErr w:type="gramEnd"/>
      <w:r w:rsidRPr="00491C88">
        <w:rPr>
          <w:szCs w:val="28"/>
        </w:rPr>
        <w:t xml:space="preserve"> темы занятия (знания и умения) с применением тестовых заданий, ситуационных задач и других видов контроля.</w:t>
      </w:r>
    </w:p>
    <w:p w:rsidR="00062070" w:rsidRPr="00491C88" w:rsidRDefault="00062070" w:rsidP="00062070">
      <w:pPr>
        <w:pStyle w:val="a3"/>
        <w:tabs>
          <w:tab w:val="left" w:pos="900"/>
        </w:tabs>
        <w:ind w:left="1440" w:right="-1"/>
        <w:jc w:val="center"/>
        <w:rPr>
          <w:szCs w:val="28"/>
        </w:rPr>
      </w:pPr>
      <w:r w:rsidRPr="00491C88">
        <w:rPr>
          <w:szCs w:val="28"/>
        </w:rPr>
        <w:t xml:space="preserve">             </w:t>
      </w:r>
    </w:p>
    <w:p w:rsidR="005A0341" w:rsidRPr="00A47913" w:rsidRDefault="00062070" w:rsidP="005A0341">
      <w:pPr>
        <w:pStyle w:val="a3"/>
        <w:numPr>
          <w:ilvl w:val="0"/>
          <w:numId w:val="13"/>
        </w:numPr>
        <w:ind w:right="-1"/>
        <w:rPr>
          <w:szCs w:val="28"/>
          <w:u w:val="single"/>
        </w:rPr>
      </w:pPr>
      <w:r w:rsidRPr="00491C88">
        <w:rPr>
          <w:szCs w:val="28"/>
        </w:rPr>
        <w:tab/>
      </w:r>
      <w:r w:rsidR="005A0341" w:rsidRPr="00A47913">
        <w:rPr>
          <w:b/>
          <w:szCs w:val="28"/>
        </w:rPr>
        <w:t>Место проведения самоподготовки</w:t>
      </w:r>
      <w:r w:rsidR="005A0341" w:rsidRPr="00A47913">
        <w:rPr>
          <w:szCs w:val="28"/>
        </w:rPr>
        <w:t>:</w:t>
      </w:r>
    </w:p>
    <w:p w:rsidR="005A0341" w:rsidRPr="00A47913" w:rsidRDefault="005A0341" w:rsidP="005A0341">
      <w:pPr>
        <w:pStyle w:val="a3"/>
        <w:ind w:left="0" w:right="-1" w:firstLine="0"/>
        <w:rPr>
          <w:szCs w:val="28"/>
        </w:rPr>
      </w:pPr>
      <w:r w:rsidRPr="00A47913">
        <w:rPr>
          <w:szCs w:val="28"/>
        </w:rPr>
        <w:t xml:space="preserve">читальный зал, учебная комната для самостоятельной контактной работы обучающихся, учебная лаборатория, </w:t>
      </w:r>
      <w:proofErr w:type="spellStart"/>
      <w:r w:rsidRPr="00A47913">
        <w:rPr>
          <w:szCs w:val="28"/>
        </w:rPr>
        <w:t>палагы</w:t>
      </w:r>
      <w:proofErr w:type="spellEnd"/>
      <w:r w:rsidRPr="00A47913">
        <w:rPr>
          <w:szCs w:val="28"/>
        </w:rPr>
        <w:t xml:space="preserve"> больных, кабинеты функциональной диагностики, модуль практических навыков, компьютерный класс.</w:t>
      </w:r>
    </w:p>
    <w:p w:rsidR="005A0341" w:rsidRPr="00A47913" w:rsidRDefault="005A0341" w:rsidP="005A0341">
      <w:pPr>
        <w:pStyle w:val="a3"/>
        <w:ind w:left="0" w:right="-1" w:firstLine="75"/>
        <w:rPr>
          <w:szCs w:val="28"/>
        </w:rPr>
      </w:pPr>
    </w:p>
    <w:p w:rsidR="005A0341" w:rsidRPr="00A47913" w:rsidRDefault="005A0341" w:rsidP="005A0341">
      <w:pPr>
        <w:pStyle w:val="a3"/>
        <w:numPr>
          <w:ilvl w:val="0"/>
          <w:numId w:val="13"/>
        </w:numPr>
        <w:ind w:right="-1"/>
        <w:rPr>
          <w:b/>
          <w:szCs w:val="28"/>
        </w:rPr>
      </w:pPr>
      <w:r w:rsidRPr="00A47913">
        <w:rPr>
          <w:b/>
          <w:szCs w:val="28"/>
        </w:rPr>
        <w:t xml:space="preserve"> Учебно-исследовательская работа </w:t>
      </w:r>
      <w:proofErr w:type="gramStart"/>
      <w:r w:rsidRPr="00A47913">
        <w:rPr>
          <w:b/>
          <w:szCs w:val="28"/>
        </w:rPr>
        <w:t>обучающихся</w:t>
      </w:r>
      <w:proofErr w:type="gramEnd"/>
      <w:r w:rsidRPr="00A47913">
        <w:rPr>
          <w:b/>
          <w:szCs w:val="28"/>
        </w:rPr>
        <w:t xml:space="preserve"> по данной теме: </w:t>
      </w:r>
    </w:p>
    <w:p w:rsidR="00062070" w:rsidRPr="00491C88" w:rsidRDefault="00062070" w:rsidP="005A0341">
      <w:pPr>
        <w:pStyle w:val="a3"/>
        <w:tabs>
          <w:tab w:val="left" w:pos="900"/>
        </w:tabs>
        <w:ind w:left="0" w:right="-1" w:hanging="3238"/>
        <w:rPr>
          <w:szCs w:val="28"/>
        </w:rPr>
      </w:pPr>
    </w:p>
    <w:tbl>
      <w:tblPr>
        <w:tblW w:w="954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C04C99" w:rsidRPr="00491C88" w:rsidTr="005A0341">
        <w:tc>
          <w:tcPr>
            <w:tcW w:w="540" w:type="dxa"/>
          </w:tcPr>
          <w:p w:rsidR="00C04C99" w:rsidRPr="00491C88" w:rsidRDefault="00C04C99" w:rsidP="00BF482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000" w:type="dxa"/>
          </w:tcPr>
          <w:p w:rsidR="00C04C99" w:rsidRPr="00491C88" w:rsidRDefault="00C04C99" w:rsidP="00BF482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Составить реферативное сообщение о консервативных и хирургических методах лечения МПС.</w:t>
            </w:r>
          </w:p>
        </w:tc>
      </w:tr>
      <w:tr w:rsidR="00C04C99" w:rsidRPr="00491C88" w:rsidTr="005A0341">
        <w:tc>
          <w:tcPr>
            <w:tcW w:w="540" w:type="dxa"/>
          </w:tcPr>
          <w:p w:rsidR="00C04C99" w:rsidRPr="00491C88" w:rsidRDefault="00C04C99" w:rsidP="00BF482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000" w:type="dxa"/>
          </w:tcPr>
          <w:p w:rsidR="00C04C99" w:rsidRPr="00491C88" w:rsidRDefault="00C04C99" w:rsidP="00BF482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Составить реферат по неотложной помощи при различных осложнениях МПС.</w:t>
            </w:r>
          </w:p>
        </w:tc>
      </w:tr>
      <w:tr w:rsidR="00C04C99" w:rsidRPr="00491C88" w:rsidTr="005A0341">
        <w:tc>
          <w:tcPr>
            <w:tcW w:w="540" w:type="dxa"/>
          </w:tcPr>
          <w:p w:rsidR="00C04C99" w:rsidRPr="00491C88" w:rsidRDefault="00C04C99" w:rsidP="00BF482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000" w:type="dxa"/>
          </w:tcPr>
          <w:p w:rsidR="00C04C99" w:rsidRPr="00491C88" w:rsidRDefault="00C04C99" w:rsidP="00BF482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Анализ историй болезни больных с МПС по материалам клинической базы кафедры.</w:t>
            </w:r>
          </w:p>
        </w:tc>
      </w:tr>
    </w:tbl>
    <w:p w:rsidR="00C04C99" w:rsidRPr="00491C88" w:rsidRDefault="00C04C99" w:rsidP="00062070">
      <w:pPr>
        <w:pStyle w:val="a3"/>
        <w:ind w:left="0" w:right="-1" w:firstLine="567"/>
        <w:rPr>
          <w:szCs w:val="28"/>
        </w:rPr>
      </w:pPr>
    </w:p>
    <w:p w:rsidR="00C04C99" w:rsidRPr="00491C88" w:rsidRDefault="00C04C99" w:rsidP="00062070">
      <w:pPr>
        <w:pStyle w:val="a3"/>
        <w:ind w:right="-1" w:firstLine="0"/>
        <w:rPr>
          <w:szCs w:val="28"/>
        </w:rPr>
        <w:sectPr w:rsidR="00C04C99" w:rsidRPr="00491C88" w:rsidSect="0052649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62070" w:rsidRPr="00491C88" w:rsidRDefault="00062070" w:rsidP="00062070">
      <w:pPr>
        <w:pStyle w:val="a3"/>
        <w:ind w:left="578" w:right="-1" w:hanging="578"/>
        <w:rPr>
          <w:b/>
          <w:szCs w:val="28"/>
        </w:rPr>
      </w:pPr>
      <w:r w:rsidRPr="00491C88">
        <w:rPr>
          <w:b/>
          <w:szCs w:val="28"/>
        </w:rPr>
        <w:lastRenderedPageBreak/>
        <w:t xml:space="preserve">Литература для преподавателей </w:t>
      </w:r>
    </w:p>
    <w:p w:rsidR="00491C88" w:rsidRPr="00491C88" w:rsidRDefault="00F723CF" w:rsidP="00491C88">
      <w:pPr>
        <w:pStyle w:val="a3"/>
        <w:spacing w:line="276" w:lineRule="auto"/>
        <w:ind w:left="720" w:right="-1" w:firstLine="0"/>
        <w:rPr>
          <w:b/>
          <w:szCs w:val="28"/>
        </w:rPr>
      </w:pPr>
      <w:r w:rsidRPr="00491C88">
        <w:rPr>
          <w:szCs w:val="28"/>
        </w:rPr>
        <w:t xml:space="preserve">  </w:t>
      </w:r>
      <w:r w:rsidR="00491C88" w:rsidRPr="00491C88">
        <w:rPr>
          <w:b/>
          <w:szCs w:val="28"/>
        </w:rPr>
        <w:t xml:space="preserve">Основная литература:   </w:t>
      </w:r>
    </w:p>
    <w:p w:rsidR="00491C88" w:rsidRPr="00491C88" w:rsidRDefault="00491C88" w:rsidP="00491C88">
      <w:pPr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491C88" w:rsidRPr="00491C88" w:rsidTr="00452B9A">
        <w:tc>
          <w:tcPr>
            <w:tcW w:w="651" w:type="dxa"/>
            <w:vMerge w:val="restart"/>
          </w:tcPr>
          <w:p w:rsidR="00491C88" w:rsidRPr="00491C88" w:rsidRDefault="00491C88" w:rsidP="00452B9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b/>
                <w:sz w:val="28"/>
                <w:szCs w:val="28"/>
              </w:rPr>
              <w:t xml:space="preserve">Кол-во </w:t>
            </w:r>
            <w:proofErr w:type="spellStart"/>
            <w:proofErr w:type="gramStart"/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экз</w:t>
            </w:r>
            <w:proofErr w:type="spellEnd"/>
            <w:proofErr w:type="gramEnd"/>
          </w:p>
        </w:tc>
      </w:tr>
      <w:tr w:rsidR="00491C88" w:rsidRPr="00491C88" w:rsidTr="00452B9A">
        <w:tc>
          <w:tcPr>
            <w:tcW w:w="651" w:type="dxa"/>
            <w:vMerge/>
          </w:tcPr>
          <w:p w:rsidR="00491C88" w:rsidRPr="00491C88" w:rsidRDefault="00491C88" w:rsidP="00452B9A">
            <w:pP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91C88">
              <w:rPr>
                <w:rFonts w:ascii="Times New Roman" w:hAnsi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биб</w:t>
            </w:r>
            <w:proofErr w:type="spellEnd"/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на кафедре</w:t>
            </w: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Сулимов</w:t>
            </w:r>
            <w:proofErr w:type="spell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. и доп. Электрон. текстовые дан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- 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Режим доступа: </w:t>
            </w:r>
            <w:hyperlink r:id="rId7" w:history="1"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491C8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491C8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 В. И.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М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.: 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-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Медиа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, 2015.  -on-line.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5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Внутренние болезни: учебник / В. И.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Сулимов</w:t>
            </w:r>
            <w:proofErr w:type="spell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перераб</w:t>
            </w:r>
            <w:proofErr w:type="spell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. и доп.</w:t>
            </w:r>
          </w:p>
        </w:tc>
        <w:tc>
          <w:tcPr>
            <w:tcW w:w="141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491C8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491C8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 Владимир Иванович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09" w:type="dxa"/>
          </w:tcPr>
          <w:p w:rsidR="00491C88" w:rsidRPr="00491C88" w:rsidRDefault="00491C88" w:rsidP="00452B9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М.: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85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098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[Электронный ресурс]: в 2-х т. Электрон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</w:t>
            </w:r>
            <w:r w:rsidRPr="00491C8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Т.1. 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</w:tcPr>
          <w:p w:rsidR="00491C88" w:rsidRPr="00491C88" w:rsidRDefault="00491C88" w:rsidP="00452B9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491C88">
              <w:rPr>
                <w:rFonts w:ascii="Times New Roman" w:hAnsi="Times New Roman"/>
                <w:sz w:val="28"/>
                <w:szCs w:val="28"/>
              </w:rPr>
              <w:t>: учебник с компакт-диском</w:t>
            </w:r>
            <w:proofErr w:type="gramStart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>в 2 т.</w:t>
            </w:r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 xml:space="preserve"> Т. 1</w:t>
            </w:r>
            <w:r w:rsidRPr="00491C88">
              <w:rPr>
                <w:rFonts w:ascii="Times New Roman" w:hAnsi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под ред. Н. А. </w:t>
            </w:r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>Мухина, В. С. Моисеева, А. И. Мартынова</w:t>
            </w:r>
          </w:p>
        </w:tc>
        <w:tc>
          <w:tcPr>
            <w:tcW w:w="1409" w:type="dxa"/>
          </w:tcPr>
          <w:p w:rsidR="00491C88" w:rsidRPr="00491C88" w:rsidRDefault="00491C88" w:rsidP="00452B9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>М.</w:t>
            </w:r>
            <w:proofErr w:type="gramStart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1C88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>Медиа, 2011</w:t>
            </w:r>
          </w:p>
        </w:tc>
        <w:tc>
          <w:tcPr>
            <w:tcW w:w="1285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>210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8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 учебник с компакт-диском : в 2 т. - </w:t>
            </w:r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491C88">
              <w:rPr>
                <w:rFonts w:ascii="Times New Roman" w:hAnsi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</w:tcPr>
          <w:p w:rsidR="00491C88" w:rsidRPr="00491C88" w:rsidRDefault="00491C88" w:rsidP="00452B9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М.</w:t>
            </w:r>
            <w:proofErr w:type="gramStart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1C88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285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8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1C88" w:rsidRPr="00491C88" w:rsidTr="00452B9A">
        <w:tc>
          <w:tcPr>
            <w:tcW w:w="651" w:type="dxa"/>
            <w:hideMark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[Электронный ресурс]: в 2-х т. Электрон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</w:t>
            </w:r>
            <w:r w:rsidRPr="00491C8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Т.2. 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ред.: В. С. Моисеев, А. И. Мартынов, Н. А. Мухин.</w:t>
            </w:r>
          </w:p>
        </w:tc>
        <w:tc>
          <w:tcPr>
            <w:tcW w:w="1409" w:type="dxa"/>
            <w:hideMark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hideMark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vAlign w:val="center"/>
            <w:hideMark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: учебник с компакт-диском : в 2 т.-</w:t>
            </w:r>
            <w:r w:rsidRPr="00491C8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 2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. - 581 с. + 1 эл. опт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иск (CD-ROM).</w:t>
            </w:r>
          </w:p>
        </w:tc>
        <w:tc>
          <w:tcPr>
            <w:tcW w:w="141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2012.</w:t>
            </w:r>
          </w:p>
        </w:tc>
        <w:tc>
          <w:tcPr>
            <w:tcW w:w="1285" w:type="dxa"/>
            <w:vAlign w:val="center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224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vAlign w:val="center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учебник с компакт-диском : в 2 т.-</w:t>
            </w:r>
            <w:r w:rsidRPr="00491C8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Т. 2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. - 581 с.</w:t>
            </w:r>
          </w:p>
        </w:tc>
        <w:tc>
          <w:tcPr>
            <w:tcW w:w="141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под ред. Н. А. Мухина, В. С. Моисеева, А. И. Мартыно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ва</w:t>
            </w:r>
          </w:p>
        </w:tc>
        <w:tc>
          <w:tcPr>
            <w:tcW w:w="1409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М.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vAlign w:val="center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102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vAlign w:val="center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</w:tbl>
    <w:p w:rsidR="00491C88" w:rsidRPr="00491C88" w:rsidRDefault="00491C88" w:rsidP="00491C88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91C88" w:rsidRPr="00491C88" w:rsidRDefault="00491C88" w:rsidP="00491C88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b/>
          <w:sz w:val="28"/>
          <w:szCs w:val="28"/>
        </w:rPr>
      </w:pPr>
      <w:r w:rsidRPr="00491C88">
        <w:rPr>
          <w:rFonts w:ascii="Times New Roman" w:hAnsi="Times New Roman"/>
          <w:b/>
          <w:sz w:val="28"/>
          <w:szCs w:val="28"/>
        </w:rPr>
        <w:t>Дополнительная: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491C88" w:rsidRPr="00491C88" w:rsidTr="00452B9A">
        <w:tc>
          <w:tcPr>
            <w:tcW w:w="651" w:type="dxa"/>
            <w:vMerge w:val="restart"/>
          </w:tcPr>
          <w:p w:rsidR="00491C88" w:rsidRPr="00491C88" w:rsidRDefault="00491C88" w:rsidP="00452B9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Кол-во экз.</w:t>
            </w:r>
          </w:p>
        </w:tc>
      </w:tr>
      <w:tr w:rsidR="00491C88" w:rsidRPr="00491C88" w:rsidTr="00452B9A">
        <w:tc>
          <w:tcPr>
            <w:tcW w:w="651" w:type="dxa"/>
            <w:vMerge/>
          </w:tcPr>
          <w:p w:rsidR="00491C88" w:rsidRPr="00491C88" w:rsidRDefault="00491C88" w:rsidP="00452B9A">
            <w:pP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91C88">
              <w:rPr>
                <w:rFonts w:ascii="Times New Roman" w:hAnsi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биб</w:t>
            </w:r>
            <w:proofErr w:type="spellEnd"/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b/>
                <w:sz w:val="28"/>
                <w:szCs w:val="28"/>
              </w:rPr>
              <w:t>на кафедре</w:t>
            </w: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</w:tcPr>
          <w:p w:rsidR="00491C88" w:rsidRPr="00491C88" w:rsidRDefault="00491C88" w:rsidP="00452B9A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ситуационные задачи [Электронный ресурс]: учеб. пособи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е-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Электрон. текстовые дан. - Режим доступа: </w:t>
            </w:r>
            <w:hyperlink r:id="rId10" w:history="1"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В. И.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М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Медиа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Руководство по кардиологии [Электронный ресурс]: учебное пособие в 3 т. - Электрон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Т. 3.  -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под ред. Г.И. Сторожа-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кова</w:t>
            </w:r>
            <w:proofErr w:type="spell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Горбачен-кова</w:t>
            </w:r>
            <w:proofErr w:type="spellEnd"/>
          </w:p>
        </w:tc>
        <w:tc>
          <w:tcPr>
            <w:tcW w:w="126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М.: ГЭОТАР-Медиа, 2009.</w:t>
            </w:r>
          </w:p>
        </w:tc>
        <w:tc>
          <w:tcPr>
            <w:tcW w:w="1285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Междисциплинарные клинические задачи [Электронный ресурс]: сборник. Электрон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  <w:lang w:val="en-US"/>
                </w:rPr>
                <w:t>http</w:t>
              </w:r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</w:rPr>
                <w:t>://</w:t>
              </w:r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  <w:lang w:val="en-US"/>
                </w:rPr>
                <w:t>www</w:t>
              </w:r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</w:rPr>
                <w:t>/</w:t>
              </w:r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  <w:lang w:val="en-US"/>
                </w:rPr>
                <w:t>book</w:t>
              </w:r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</w:rPr>
                <w:t>/06-</w:t>
              </w:r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  <w:lang w:val="en-US"/>
                </w:rPr>
                <w:t>COS</w:t>
              </w:r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</w:rPr>
                <w:t>-2330.</w:t>
              </w:r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ЭКГ при инфаркте миокарда 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[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Электроный</w:t>
            </w:r>
            <w:proofErr w:type="spell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ресурс]: атлас + ЭКГ линейк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а-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Электрон. текстовые дан. -  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В. А.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Люсов</w:t>
            </w:r>
            <w:proofErr w:type="spellEnd"/>
          </w:p>
        </w:tc>
        <w:tc>
          <w:tcPr>
            <w:tcW w:w="126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М.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Гэотар</w:t>
            </w:r>
            <w:proofErr w:type="spell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2009</w:t>
            </w:r>
          </w:p>
        </w:tc>
        <w:tc>
          <w:tcPr>
            <w:tcW w:w="1285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>100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>неограниченный доступ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5.</w:t>
            </w: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болезни: руководство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 практическим занятиям по факультетской терапии [Электронный ресурс]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учеб. Пособие. - Электрон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екстовые дан. - 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r w:rsidRPr="00491C88">
              <w:rPr>
                <w:rFonts w:ascii="Times New Roman" w:hAnsi="Times New Roman"/>
                <w:sz w:val="28"/>
                <w:szCs w:val="28"/>
              </w:rPr>
              <w:t xml:space="preserve">ЭБС «Консультант студента» </w:t>
            </w:r>
            <w:hyperlink r:id="rId14" w:history="1"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В. И.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Подзолков</w:t>
            </w:r>
            <w:proofErr w:type="spell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А. А. Абрамова, О. Л. Белая [и др.] /под ред. В. И.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Подзолкова</w:t>
            </w:r>
            <w:proofErr w:type="spellEnd"/>
          </w:p>
        </w:tc>
        <w:tc>
          <w:tcPr>
            <w:tcW w:w="126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болезни. </w:t>
            </w:r>
            <w:proofErr w:type="gramStart"/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>Сердечно-сосудистая</w:t>
            </w:r>
            <w:proofErr w:type="gramEnd"/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 xml:space="preserve"> система [Электронный ресурс]: /- Электрон</w:t>
            </w:r>
            <w:proofErr w:type="gramStart"/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proofErr w:type="gramEnd"/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  <w:proofErr w:type="gramEnd"/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 xml:space="preserve">екстовые дан. - </w:t>
            </w:r>
            <w:proofErr w:type="spellStart"/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>on-line</w:t>
            </w:r>
            <w:proofErr w:type="spellEnd"/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>. - Режим доступа: ЭБ</w:t>
            </w:r>
            <w:proofErr w:type="gramStart"/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>С«</w:t>
            </w:r>
            <w:proofErr w:type="gramEnd"/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>Букап»</w:t>
            </w:r>
            <w:hyperlink r:id="rId15" w:history="1">
              <w:r w:rsidRPr="00491C88">
                <w:rPr>
                  <w:rStyle w:val="a7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 xml:space="preserve">Г.Е. </w:t>
            </w:r>
            <w:proofErr w:type="spellStart"/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>Ройтберг</w:t>
            </w:r>
            <w:proofErr w:type="spellEnd"/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 xml:space="preserve">, А.В. </w:t>
            </w:r>
            <w:proofErr w:type="spellStart"/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>Струтын-ский</w:t>
            </w:r>
            <w:proofErr w:type="spellEnd"/>
          </w:p>
        </w:tc>
        <w:tc>
          <w:tcPr>
            <w:tcW w:w="126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 xml:space="preserve">М.: </w:t>
            </w:r>
            <w:proofErr w:type="spellStart"/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>МЕДпресс-информ</w:t>
            </w:r>
            <w:proofErr w:type="spellEnd"/>
            <w:r w:rsidRPr="00491C88">
              <w:rPr>
                <w:rFonts w:ascii="Times New Roman" w:hAnsi="Times New Roman"/>
                <w:bCs/>
                <w:sz w:val="28"/>
                <w:szCs w:val="28"/>
              </w:rPr>
              <w:t>, 2016</w:t>
            </w:r>
          </w:p>
        </w:tc>
        <w:tc>
          <w:tcPr>
            <w:tcW w:w="1285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 xml:space="preserve">Электронно-библиотечная система «Консультант студента» </w:t>
            </w:r>
            <w:proofErr w:type="gramStart"/>
            <w:r w:rsidRPr="00491C88">
              <w:rPr>
                <w:rFonts w:ascii="Times New Roman" w:hAnsi="Times New Roman"/>
                <w:sz w:val="28"/>
                <w:szCs w:val="28"/>
              </w:rPr>
              <w:t>для</w:t>
            </w:r>
            <w:proofErr w:type="gramEnd"/>
            <w:r w:rsidRPr="00491C88">
              <w:rPr>
                <w:rFonts w:ascii="Times New Roman" w:hAnsi="Times New Roman"/>
                <w:sz w:val="28"/>
                <w:szCs w:val="28"/>
              </w:rPr>
              <w:t xml:space="preserve"> ВО </w:t>
            </w:r>
            <w:hyperlink r:id="rId16" w:history="1"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www</w:t>
              </w:r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59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85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8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 xml:space="preserve">База данных «Электронная учебная библиотека» </w:t>
            </w:r>
            <w:hyperlink r:id="rId17" w:history="1"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</w:rPr>
                <w:t>http://</w:t>
              </w:r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library</w:t>
              </w:r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bashgmu</w:t>
              </w:r>
              <w:proofErr w:type="spellEnd"/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59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85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8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Электронно-библиотечная </w:t>
            </w:r>
            <w:proofErr w:type="spell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систем</w:t>
            </w:r>
            <w:proofErr w:type="gramStart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а«</w:t>
            </w:r>
            <w:proofErr w:type="gram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>Букап</w:t>
            </w:r>
            <w:proofErr w:type="spellEnd"/>
            <w:r w:rsidRPr="00491C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 </w:t>
            </w:r>
            <w:hyperlink r:id="rId18" w:history="1"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https</w:t>
              </w:r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</w:rPr>
                <w:t>://</w:t>
              </w:r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www</w:t>
              </w:r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</w:rPr>
                <w:t>.</w:t>
              </w:r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books</w:t>
              </w:r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</w:rPr>
                <w:t>-</w:t>
              </w:r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up</w:t>
              </w:r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Pr="00491C88">
                <w:rPr>
                  <w:rStyle w:val="a7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59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85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8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91C88" w:rsidRPr="00491C88" w:rsidTr="00452B9A">
        <w:tc>
          <w:tcPr>
            <w:tcW w:w="651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</w:tcPr>
          <w:p w:rsidR="00491C88" w:rsidRPr="00491C88" w:rsidRDefault="00491C88" w:rsidP="00452B9A">
            <w:pPr>
              <w:rPr>
                <w:rStyle w:val="ac"/>
                <w:rFonts w:ascii="Times New Roman" w:hAnsi="Times New Roman"/>
                <w:b w:val="0"/>
                <w:bCs/>
                <w:sz w:val="28"/>
                <w:szCs w:val="28"/>
                <w:shd w:val="clear" w:color="auto" w:fill="F9F9F9"/>
              </w:rPr>
            </w:pPr>
            <w:r w:rsidRPr="00491C8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База данных электронных журналов ИВИС </w:t>
            </w:r>
            <w:hyperlink r:id="rId19" w:history="1">
              <w:r w:rsidRPr="00491C88">
                <w:rPr>
                  <w:rStyle w:val="a7"/>
                  <w:rFonts w:ascii="Times New Roman" w:hAnsi="Times New Roman"/>
                  <w:sz w:val="28"/>
                  <w:szCs w:val="28"/>
                  <w:shd w:val="clear" w:color="auto" w:fill="F9F9F9"/>
                </w:rPr>
                <w:t>https://dlib.eastview.com/</w:t>
              </w:r>
            </w:hyperlink>
          </w:p>
          <w:p w:rsidR="00491C88" w:rsidRPr="00491C88" w:rsidRDefault="00491C88" w:rsidP="00452B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7" w:type="dxa"/>
          </w:tcPr>
          <w:p w:rsidR="00491C88" w:rsidRPr="00491C88" w:rsidRDefault="00491C88" w:rsidP="00452B9A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85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  <w:r w:rsidRPr="00491C88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8" w:type="dxa"/>
          </w:tcPr>
          <w:p w:rsidR="00491C88" w:rsidRPr="00491C88" w:rsidRDefault="00491C88" w:rsidP="00452B9A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491C88" w:rsidRPr="00491C88" w:rsidRDefault="00491C88" w:rsidP="00491C88">
      <w:pPr>
        <w:pStyle w:val="a3"/>
        <w:ind w:right="-1"/>
        <w:rPr>
          <w:b/>
          <w:szCs w:val="28"/>
        </w:rPr>
      </w:pPr>
    </w:p>
    <w:p w:rsidR="00491C88" w:rsidRPr="00491C88" w:rsidRDefault="00491C88" w:rsidP="00491C88">
      <w:pPr>
        <w:ind w:firstLine="708"/>
        <w:jc w:val="both"/>
        <w:rPr>
          <w:rFonts w:ascii="Times New Roman" w:hAnsi="Times New Roman"/>
          <w:noProof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 xml:space="preserve">Подпись автора методической разработки:     </w:t>
      </w:r>
      <w:r w:rsidR="00AA2593"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>
            <wp:extent cx="548640" cy="388620"/>
            <wp:effectExtent l="0" t="0" r="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1C88">
        <w:rPr>
          <w:rFonts w:ascii="Times New Roman" w:hAnsi="Times New Roman"/>
          <w:b/>
          <w:i/>
          <w:noProof/>
          <w:sz w:val="28"/>
          <w:szCs w:val="28"/>
        </w:rPr>
        <w:t xml:space="preserve"> Андрианова О.Л.</w:t>
      </w:r>
    </w:p>
    <w:p w:rsidR="00491C88" w:rsidRPr="00491C88" w:rsidRDefault="00491C88" w:rsidP="00491C88">
      <w:pPr>
        <w:ind w:firstLine="708"/>
        <w:jc w:val="both"/>
        <w:rPr>
          <w:rFonts w:ascii="Times New Roman" w:hAnsi="Times New Roman"/>
          <w:noProof/>
          <w:sz w:val="28"/>
          <w:szCs w:val="28"/>
        </w:rPr>
      </w:pPr>
    </w:p>
    <w:p w:rsidR="00491C88" w:rsidRPr="00491C88" w:rsidRDefault="00491C88" w:rsidP="00E43B5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491C88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</w:p>
    <w:p w:rsidR="00491C88" w:rsidRPr="00491C88" w:rsidRDefault="00491C88" w:rsidP="00491C88">
      <w:pPr>
        <w:ind w:left="1440"/>
        <w:jc w:val="both"/>
        <w:rPr>
          <w:rFonts w:ascii="Times New Roman" w:hAnsi="Times New Roman"/>
          <w:sz w:val="28"/>
          <w:szCs w:val="28"/>
        </w:rPr>
      </w:pPr>
    </w:p>
    <w:p w:rsidR="00491C88" w:rsidRPr="00491C88" w:rsidRDefault="00491C88" w:rsidP="00491C88">
      <w:pPr>
        <w:pStyle w:val="a3"/>
        <w:ind w:left="720" w:right="-1" w:firstLine="0"/>
        <w:rPr>
          <w:szCs w:val="28"/>
        </w:rPr>
      </w:pPr>
    </w:p>
    <w:p w:rsidR="00491C88" w:rsidRPr="00491C88" w:rsidRDefault="00491C88" w:rsidP="00491C88">
      <w:pPr>
        <w:pStyle w:val="a3"/>
        <w:ind w:left="720" w:right="-1" w:firstLine="0"/>
        <w:rPr>
          <w:szCs w:val="28"/>
        </w:rPr>
      </w:pPr>
    </w:p>
    <w:p w:rsidR="00491C88" w:rsidRPr="00491C88" w:rsidRDefault="00491C88" w:rsidP="00491C88">
      <w:pPr>
        <w:pStyle w:val="a3"/>
        <w:ind w:left="720" w:right="-1" w:firstLine="0"/>
        <w:rPr>
          <w:szCs w:val="28"/>
        </w:rPr>
      </w:pPr>
    </w:p>
    <w:p w:rsidR="00491C88" w:rsidRPr="00491C88" w:rsidRDefault="00491C88" w:rsidP="00491C88">
      <w:pPr>
        <w:rPr>
          <w:rFonts w:ascii="Times New Roman" w:hAnsi="Times New Roman"/>
          <w:sz w:val="28"/>
          <w:szCs w:val="28"/>
        </w:rPr>
      </w:pPr>
    </w:p>
    <w:p w:rsidR="00491C88" w:rsidRPr="00491C88" w:rsidRDefault="00491C88" w:rsidP="00491C88">
      <w:pPr>
        <w:rPr>
          <w:rFonts w:ascii="Times New Roman" w:hAnsi="Times New Roman"/>
          <w:sz w:val="28"/>
          <w:szCs w:val="28"/>
        </w:rPr>
      </w:pPr>
    </w:p>
    <w:p w:rsidR="006C5693" w:rsidRPr="00491C88" w:rsidRDefault="006C5693" w:rsidP="00491C88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F723CF" w:rsidRPr="00491C88" w:rsidRDefault="00F723CF" w:rsidP="00062070">
      <w:pPr>
        <w:pStyle w:val="a3"/>
        <w:ind w:left="578" w:right="-1" w:hanging="578"/>
        <w:rPr>
          <w:szCs w:val="28"/>
        </w:rPr>
      </w:pPr>
    </w:p>
    <w:p w:rsidR="00062070" w:rsidRPr="00491C88" w:rsidRDefault="00062070" w:rsidP="00062070">
      <w:pPr>
        <w:pStyle w:val="a3"/>
        <w:ind w:left="720" w:right="-1" w:hanging="720"/>
        <w:rPr>
          <w:szCs w:val="28"/>
        </w:rPr>
      </w:pPr>
    </w:p>
    <w:p w:rsidR="00062070" w:rsidRPr="00491C88" w:rsidRDefault="00062070" w:rsidP="00062070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062070" w:rsidRPr="00491C88" w:rsidRDefault="00062070" w:rsidP="00062070">
      <w:pPr>
        <w:pStyle w:val="a3"/>
        <w:ind w:left="720" w:right="-1" w:firstLine="0"/>
        <w:rPr>
          <w:szCs w:val="28"/>
        </w:rPr>
      </w:pPr>
    </w:p>
    <w:p w:rsidR="00062070" w:rsidRPr="00491C88" w:rsidRDefault="00062070" w:rsidP="00062070">
      <w:pPr>
        <w:pStyle w:val="a3"/>
        <w:ind w:left="720" w:right="-1" w:firstLine="0"/>
        <w:rPr>
          <w:szCs w:val="28"/>
        </w:rPr>
      </w:pPr>
    </w:p>
    <w:p w:rsidR="00062070" w:rsidRPr="00491C88" w:rsidRDefault="00062070" w:rsidP="00062070">
      <w:pPr>
        <w:pStyle w:val="a3"/>
        <w:ind w:left="720" w:right="-1" w:firstLine="0"/>
        <w:rPr>
          <w:szCs w:val="28"/>
        </w:rPr>
      </w:pPr>
    </w:p>
    <w:p w:rsidR="00062070" w:rsidRPr="00491C88" w:rsidRDefault="00062070" w:rsidP="00062070">
      <w:pPr>
        <w:pStyle w:val="a3"/>
        <w:ind w:left="720" w:right="-1" w:firstLine="0"/>
        <w:rPr>
          <w:szCs w:val="28"/>
        </w:rPr>
      </w:pPr>
    </w:p>
    <w:p w:rsidR="00062070" w:rsidRPr="00491C88" w:rsidRDefault="00062070" w:rsidP="00062070">
      <w:pPr>
        <w:pStyle w:val="a3"/>
        <w:ind w:right="-1" w:firstLine="0"/>
        <w:rPr>
          <w:i/>
          <w:iCs/>
          <w:spacing w:val="-8"/>
          <w:szCs w:val="28"/>
        </w:rPr>
      </w:pPr>
    </w:p>
    <w:p w:rsidR="00062070" w:rsidRPr="00491C88" w:rsidRDefault="00062070" w:rsidP="00062070">
      <w:pPr>
        <w:pStyle w:val="a3"/>
        <w:ind w:right="-1" w:firstLine="0"/>
        <w:rPr>
          <w:i/>
          <w:iCs/>
          <w:spacing w:val="-8"/>
          <w:szCs w:val="28"/>
        </w:rPr>
      </w:pPr>
    </w:p>
    <w:p w:rsidR="00062070" w:rsidRPr="00491C88" w:rsidRDefault="00062070" w:rsidP="00062070">
      <w:pPr>
        <w:pStyle w:val="a3"/>
        <w:ind w:right="-1" w:firstLine="0"/>
        <w:rPr>
          <w:i/>
          <w:iCs/>
          <w:spacing w:val="-8"/>
          <w:szCs w:val="28"/>
        </w:rPr>
      </w:pPr>
    </w:p>
    <w:p w:rsidR="00062070" w:rsidRPr="00491C88" w:rsidRDefault="00062070" w:rsidP="00062070">
      <w:pPr>
        <w:pStyle w:val="a3"/>
        <w:ind w:right="-1" w:firstLine="0"/>
        <w:rPr>
          <w:i/>
          <w:iCs/>
          <w:spacing w:val="-8"/>
          <w:szCs w:val="28"/>
        </w:rPr>
      </w:pPr>
    </w:p>
    <w:p w:rsidR="00062070" w:rsidRPr="00491C88" w:rsidRDefault="00062070" w:rsidP="00062070">
      <w:pPr>
        <w:pStyle w:val="a3"/>
        <w:ind w:right="-1" w:firstLine="0"/>
        <w:rPr>
          <w:i/>
          <w:iCs/>
          <w:spacing w:val="-8"/>
          <w:szCs w:val="28"/>
        </w:rPr>
      </w:pPr>
    </w:p>
    <w:p w:rsidR="00062070" w:rsidRPr="00491C88" w:rsidRDefault="00062070" w:rsidP="00062070">
      <w:pPr>
        <w:pStyle w:val="a3"/>
        <w:ind w:right="-1" w:firstLine="0"/>
        <w:rPr>
          <w:i/>
          <w:iCs/>
          <w:spacing w:val="-8"/>
          <w:szCs w:val="28"/>
        </w:rPr>
      </w:pPr>
    </w:p>
    <w:p w:rsidR="00062070" w:rsidRPr="00491C88" w:rsidRDefault="00062070" w:rsidP="00062070">
      <w:pPr>
        <w:pStyle w:val="a3"/>
        <w:ind w:right="-1" w:firstLine="0"/>
        <w:rPr>
          <w:i/>
          <w:iCs/>
          <w:spacing w:val="-8"/>
          <w:szCs w:val="28"/>
        </w:rPr>
      </w:pPr>
    </w:p>
    <w:p w:rsidR="00062070" w:rsidRPr="00491C88" w:rsidRDefault="00062070" w:rsidP="00062070">
      <w:pPr>
        <w:pStyle w:val="a3"/>
        <w:ind w:right="-1" w:firstLine="0"/>
        <w:rPr>
          <w:i/>
          <w:iCs/>
          <w:spacing w:val="-8"/>
          <w:szCs w:val="28"/>
        </w:rPr>
      </w:pPr>
    </w:p>
    <w:p w:rsidR="00062070" w:rsidRPr="00491C88" w:rsidRDefault="00062070" w:rsidP="00062070">
      <w:pPr>
        <w:pStyle w:val="a3"/>
        <w:ind w:right="-1" w:firstLine="0"/>
        <w:rPr>
          <w:i/>
          <w:iCs/>
          <w:spacing w:val="-8"/>
          <w:szCs w:val="28"/>
        </w:rPr>
      </w:pPr>
    </w:p>
    <w:p w:rsidR="00062070" w:rsidRPr="00491C88" w:rsidRDefault="00062070" w:rsidP="00062070">
      <w:pPr>
        <w:pStyle w:val="a3"/>
        <w:ind w:right="-1" w:firstLine="0"/>
        <w:rPr>
          <w:i/>
          <w:iCs/>
          <w:spacing w:val="-8"/>
          <w:szCs w:val="28"/>
        </w:rPr>
      </w:pPr>
    </w:p>
    <w:p w:rsidR="00062070" w:rsidRPr="00491C88" w:rsidRDefault="00062070" w:rsidP="00062070">
      <w:pPr>
        <w:pStyle w:val="a3"/>
        <w:ind w:right="-1" w:firstLine="0"/>
        <w:rPr>
          <w:i/>
          <w:iCs/>
          <w:spacing w:val="-8"/>
          <w:szCs w:val="28"/>
        </w:rPr>
      </w:pPr>
    </w:p>
    <w:p w:rsidR="00062070" w:rsidRPr="00491C88" w:rsidRDefault="00062070" w:rsidP="00062070">
      <w:pPr>
        <w:pStyle w:val="a3"/>
        <w:ind w:right="-1" w:firstLine="0"/>
        <w:rPr>
          <w:i/>
          <w:iCs/>
          <w:spacing w:val="-8"/>
          <w:szCs w:val="28"/>
        </w:rPr>
      </w:pPr>
    </w:p>
    <w:p w:rsidR="00062070" w:rsidRPr="00491C88" w:rsidRDefault="00062070" w:rsidP="00062070">
      <w:pPr>
        <w:pStyle w:val="a3"/>
        <w:ind w:right="-1" w:firstLine="0"/>
        <w:rPr>
          <w:i/>
          <w:iCs/>
          <w:spacing w:val="-8"/>
          <w:szCs w:val="28"/>
        </w:rPr>
      </w:pPr>
    </w:p>
    <w:p w:rsidR="00062070" w:rsidRPr="00491C88" w:rsidRDefault="00062070" w:rsidP="00062070">
      <w:pPr>
        <w:pStyle w:val="a3"/>
        <w:ind w:right="-1" w:firstLine="0"/>
        <w:rPr>
          <w:i/>
          <w:iCs/>
          <w:spacing w:val="-8"/>
          <w:szCs w:val="28"/>
        </w:rPr>
      </w:pPr>
    </w:p>
    <w:p w:rsidR="00062070" w:rsidRPr="00491C88" w:rsidRDefault="00062070" w:rsidP="00062070">
      <w:pPr>
        <w:pStyle w:val="a3"/>
        <w:ind w:right="-1" w:firstLine="0"/>
        <w:rPr>
          <w:i/>
          <w:iCs/>
          <w:spacing w:val="-8"/>
          <w:szCs w:val="28"/>
        </w:rPr>
      </w:pPr>
    </w:p>
    <w:p w:rsidR="00062070" w:rsidRPr="00491C88" w:rsidRDefault="00062070" w:rsidP="00062070">
      <w:pPr>
        <w:pStyle w:val="a3"/>
        <w:ind w:right="-1" w:firstLine="0"/>
        <w:rPr>
          <w:i/>
          <w:iCs/>
          <w:spacing w:val="-8"/>
          <w:szCs w:val="28"/>
        </w:rPr>
      </w:pPr>
    </w:p>
    <w:p w:rsidR="00062070" w:rsidRPr="00491C88" w:rsidRDefault="00062070" w:rsidP="00062070">
      <w:pPr>
        <w:pStyle w:val="a3"/>
        <w:ind w:right="-1" w:firstLine="0"/>
        <w:rPr>
          <w:i/>
          <w:iCs/>
          <w:spacing w:val="-8"/>
          <w:szCs w:val="28"/>
        </w:rPr>
      </w:pPr>
    </w:p>
    <w:p w:rsidR="007D505E" w:rsidRPr="00491C88" w:rsidRDefault="007D505E">
      <w:pPr>
        <w:rPr>
          <w:rFonts w:ascii="Times New Roman" w:hAnsi="Times New Roman"/>
          <w:sz w:val="28"/>
          <w:szCs w:val="28"/>
        </w:rPr>
      </w:pPr>
    </w:p>
    <w:sectPr w:rsidR="007D505E" w:rsidRPr="00491C88" w:rsidSect="000B19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B89D70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5">
    <w:nsid w:val="2BD67D2C"/>
    <w:multiLevelType w:val="hybridMultilevel"/>
    <w:tmpl w:val="9A52B976"/>
    <w:lvl w:ilvl="0" w:tplc="0419000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>
      <w:start w:val="24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sz w:val="24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7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6F51621"/>
    <w:multiLevelType w:val="multilevel"/>
    <w:tmpl w:val="576E9A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cs="Times New Roman" w:hint="default"/>
      </w:rPr>
    </w:lvl>
  </w:abstractNum>
  <w:abstractNum w:abstractNumId="9">
    <w:nsid w:val="428B2273"/>
    <w:multiLevelType w:val="singleLevel"/>
    <w:tmpl w:val="07D282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  <w:bCs/>
      </w:rPr>
    </w:lvl>
  </w:abstractNum>
  <w:abstractNum w:abstractNumId="10">
    <w:nsid w:val="56CB6AB7"/>
    <w:multiLevelType w:val="hybridMultilevel"/>
    <w:tmpl w:val="E25434F2"/>
    <w:lvl w:ilvl="0" w:tplc="248C82FE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740659C7"/>
    <w:multiLevelType w:val="hybridMultilevel"/>
    <w:tmpl w:val="227AF76A"/>
    <w:lvl w:ilvl="0" w:tplc="582CE17E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5"/>
  </w:num>
  <w:num w:numId="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6">
    <w:abstractNumId w:val="2"/>
  </w:num>
  <w:num w:numId="7">
    <w:abstractNumId w:val="7"/>
  </w:num>
  <w:num w:numId="8">
    <w:abstractNumId w:val="1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62070"/>
    <w:rsid w:val="00010CE7"/>
    <w:rsid w:val="000535F8"/>
    <w:rsid w:val="00062070"/>
    <w:rsid w:val="000874AD"/>
    <w:rsid w:val="000B1948"/>
    <w:rsid w:val="0013475E"/>
    <w:rsid w:val="00196726"/>
    <w:rsid w:val="001A6BAF"/>
    <w:rsid w:val="001B3E44"/>
    <w:rsid w:val="003065BA"/>
    <w:rsid w:val="003902E3"/>
    <w:rsid w:val="003A29F1"/>
    <w:rsid w:val="00452B9A"/>
    <w:rsid w:val="00461315"/>
    <w:rsid w:val="00491C88"/>
    <w:rsid w:val="004B2E3D"/>
    <w:rsid w:val="00506FDD"/>
    <w:rsid w:val="0052649E"/>
    <w:rsid w:val="005A0341"/>
    <w:rsid w:val="005F56FF"/>
    <w:rsid w:val="00642A32"/>
    <w:rsid w:val="00692A1F"/>
    <w:rsid w:val="006C5693"/>
    <w:rsid w:val="00720B18"/>
    <w:rsid w:val="007B006B"/>
    <w:rsid w:val="007B1DC5"/>
    <w:rsid w:val="007B5757"/>
    <w:rsid w:val="007B7A25"/>
    <w:rsid w:val="007D505E"/>
    <w:rsid w:val="00807056"/>
    <w:rsid w:val="00840FE3"/>
    <w:rsid w:val="008C2A22"/>
    <w:rsid w:val="0094372C"/>
    <w:rsid w:val="00971E54"/>
    <w:rsid w:val="00976C6E"/>
    <w:rsid w:val="009A41BA"/>
    <w:rsid w:val="009A5EAE"/>
    <w:rsid w:val="009B34BC"/>
    <w:rsid w:val="009E3BFC"/>
    <w:rsid w:val="00AA2593"/>
    <w:rsid w:val="00AE542A"/>
    <w:rsid w:val="00BD687B"/>
    <w:rsid w:val="00BD7390"/>
    <w:rsid w:val="00BE183B"/>
    <w:rsid w:val="00BF4823"/>
    <w:rsid w:val="00C04C99"/>
    <w:rsid w:val="00C350C9"/>
    <w:rsid w:val="00C37D28"/>
    <w:rsid w:val="00C63232"/>
    <w:rsid w:val="00D42F6F"/>
    <w:rsid w:val="00D474E7"/>
    <w:rsid w:val="00D827EA"/>
    <w:rsid w:val="00DD1F38"/>
    <w:rsid w:val="00E43B5E"/>
    <w:rsid w:val="00E50F93"/>
    <w:rsid w:val="00E97BB1"/>
    <w:rsid w:val="00F005E9"/>
    <w:rsid w:val="00F41C2C"/>
    <w:rsid w:val="00F62470"/>
    <w:rsid w:val="00F723CF"/>
    <w:rsid w:val="00FC2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49E"/>
  </w:style>
  <w:style w:type="paragraph" w:styleId="3">
    <w:name w:val="heading 3"/>
    <w:basedOn w:val="a"/>
    <w:next w:val="a"/>
    <w:link w:val="30"/>
    <w:uiPriority w:val="9"/>
    <w:qFormat/>
    <w:rsid w:val="00F723CF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atLeast"/>
      <w:ind w:right="10"/>
      <w:jc w:val="center"/>
      <w:outlineLvl w:val="2"/>
    </w:pPr>
    <w:rPr>
      <w:rFonts w:ascii="Times New Roman" w:hAnsi="Times New Roman"/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locked/>
    <w:rsid w:val="00F723CF"/>
    <w:rPr>
      <w:rFonts w:ascii="Times New Roman" w:hAnsi="Times New Roman" w:cs="Times New Roman"/>
      <w:b/>
      <w:bCs/>
      <w:color w:val="000000"/>
      <w:spacing w:val="11"/>
      <w:sz w:val="34"/>
      <w:szCs w:val="34"/>
      <w:shd w:val="clear" w:color="auto" w:fill="FFFFFF"/>
    </w:rPr>
  </w:style>
  <w:style w:type="paragraph" w:styleId="a3">
    <w:name w:val="Body Text Indent"/>
    <w:basedOn w:val="a"/>
    <w:link w:val="a4"/>
    <w:uiPriority w:val="99"/>
    <w:rsid w:val="00062070"/>
    <w:pPr>
      <w:spacing w:after="0" w:line="240" w:lineRule="auto"/>
      <w:ind w:left="5245" w:hanging="4678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062070"/>
    <w:rPr>
      <w:rFonts w:ascii="Times New Roman" w:hAnsi="Times New Roman" w:cs="Times New Roman"/>
      <w:sz w:val="20"/>
      <w:szCs w:val="20"/>
    </w:rPr>
  </w:style>
  <w:style w:type="paragraph" w:styleId="a5">
    <w:name w:val="Title"/>
    <w:basedOn w:val="a"/>
    <w:link w:val="a6"/>
    <w:uiPriority w:val="10"/>
    <w:qFormat/>
    <w:rsid w:val="00062070"/>
    <w:pPr>
      <w:spacing w:after="0" w:line="36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6">
    <w:name w:val="Название Знак"/>
    <w:basedOn w:val="a0"/>
    <w:link w:val="a5"/>
    <w:uiPriority w:val="10"/>
    <w:locked/>
    <w:rsid w:val="00062070"/>
    <w:rPr>
      <w:rFonts w:ascii="Times New Roman" w:hAnsi="Times New Roman" w:cs="Times New Roman"/>
      <w:sz w:val="20"/>
      <w:szCs w:val="20"/>
    </w:rPr>
  </w:style>
  <w:style w:type="paragraph" w:customStyle="1" w:styleId="1">
    <w:name w:val="Обычный1"/>
    <w:rsid w:val="007B575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styleId="a7">
    <w:name w:val="Hyperlink"/>
    <w:basedOn w:val="a0"/>
    <w:uiPriority w:val="99"/>
    <w:unhideWhenUsed/>
    <w:rsid w:val="00F723CF"/>
    <w:rPr>
      <w:rFonts w:cs="Times New Roman"/>
      <w:color w:val="0000FF"/>
      <w:u w:val="single"/>
    </w:rPr>
  </w:style>
  <w:style w:type="paragraph" w:styleId="a8">
    <w:name w:val="Subtitle"/>
    <w:basedOn w:val="a"/>
    <w:link w:val="a9"/>
    <w:uiPriority w:val="11"/>
    <w:qFormat/>
    <w:rsid w:val="005F56FF"/>
    <w:pPr>
      <w:spacing w:after="0" w:line="240" w:lineRule="auto"/>
      <w:jc w:val="center"/>
    </w:pPr>
    <w:rPr>
      <w:rFonts w:ascii="Arial" w:hAnsi="Arial"/>
      <w:b/>
      <w:sz w:val="24"/>
      <w:szCs w:val="20"/>
    </w:rPr>
  </w:style>
  <w:style w:type="character" w:customStyle="1" w:styleId="a9">
    <w:name w:val="Подзаголовок Знак"/>
    <w:basedOn w:val="a0"/>
    <w:link w:val="a8"/>
    <w:uiPriority w:val="11"/>
    <w:locked/>
    <w:rsid w:val="005F56FF"/>
    <w:rPr>
      <w:rFonts w:ascii="Arial" w:hAnsi="Arial" w:cs="Times New Roman"/>
      <w:b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6C5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6C5693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491C88"/>
    <w:rPr>
      <w:rFonts w:cs="Times New Roman"/>
      <w:b/>
    </w:rPr>
  </w:style>
  <w:style w:type="paragraph" w:styleId="ad">
    <w:name w:val="List Paragraph"/>
    <w:basedOn w:val="a"/>
    <w:uiPriority w:val="34"/>
    <w:qFormat/>
    <w:rsid w:val="005A0341"/>
    <w:pPr>
      <w:ind w:left="720"/>
      <w:contextualSpacing/>
    </w:pPr>
    <w:rPr>
      <w:rFonts w:cstheme="minorBidi"/>
    </w:rPr>
  </w:style>
  <w:style w:type="paragraph" w:styleId="ae">
    <w:name w:val="Normal (Web)"/>
    <w:basedOn w:val="a"/>
    <w:uiPriority w:val="99"/>
    <w:semiHidden/>
    <w:unhideWhenUsed/>
    <w:rsid w:val="005A03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387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7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7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ISBN9785970412640.html" TargetMode="External"/><Relationship Id="rId18" Type="http://schemas.openxmlformats.org/officeDocument/2006/relationships/hyperlink" Target="https://www.books-up.ru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17" Type="http://schemas.openxmlformats.org/officeDocument/2006/relationships/hyperlink" Target="http://library.bashgmu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tudmedlib.ru" TargetMode="External"/><Relationship Id="rId20" Type="http://schemas.openxmlformats.org/officeDocument/2006/relationships/image" Target="media/image2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books-up.ru/ru/book/vnutrennie-bolezni-serdechno-sosudistaya-sistema-194740" TargetMode="External"/><Relationship Id="rId10" Type="http://schemas.openxmlformats.org/officeDocument/2006/relationships/hyperlink" Target="http://www.studmedlib.ru/book/ISBN9785970423912.html" TargetMode="External"/><Relationship Id="rId19" Type="http://schemas.openxmlformats.org/officeDocument/2006/relationships/hyperlink" Target="https://dlib.eastview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hyperlink" Target="http://www.studmedlib.ru/book/ISBN9785970411544.htm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2299</Words>
  <Characters>13106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гузеля</dc:creator>
  <cp:lastModifiedBy>NAVIGATOR</cp:lastModifiedBy>
  <cp:revision>4</cp:revision>
  <dcterms:created xsi:type="dcterms:W3CDTF">2021-12-28T14:01:00Z</dcterms:created>
  <dcterms:modified xsi:type="dcterms:W3CDTF">2022-02-28T10:38:00Z</dcterms:modified>
</cp:coreProperties>
</file>