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45" w:rsidRPr="001842B7" w:rsidRDefault="00D32745" w:rsidP="00D3274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842B7">
        <w:rPr>
          <w:sz w:val="26"/>
          <w:szCs w:val="26"/>
        </w:rPr>
        <w:t xml:space="preserve">ФЕДЕРАЛЬНОЕ ГОСУДАРСТВЕННОЕ БЮДЖЕТНОЕ ОБРАЗОВАТЕЛЬНОЕ УЧРЕЖДЕНИЕ </w:t>
      </w:r>
      <w:r>
        <w:rPr>
          <w:sz w:val="26"/>
          <w:szCs w:val="26"/>
        </w:rPr>
        <w:t xml:space="preserve"> </w:t>
      </w:r>
      <w:r w:rsidRPr="001842B7">
        <w:rPr>
          <w:sz w:val="26"/>
          <w:szCs w:val="26"/>
        </w:rPr>
        <w:t>ВЫСШЕГО ОБРАЗОВАНИЯ</w:t>
      </w:r>
      <w:r w:rsidRPr="001842B7">
        <w:rPr>
          <w:sz w:val="26"/>
          <w:szCs w:val="26"/>
        </w:rPr>
        <w:tab/>
      </w:r>
    </w:p>
    <w:p w:rsidR="00D32745" w:rsidRPr="001842B7" w:rsidRDefault="00D32745" w:rsidP="00D32745">
      <w:pPr>
        <w:pStyle w:val="a6"/>
        <w:rPr>
          <w:rFonts w:ascii="Times New Roman" w:hAnsi="Times New Roman"/>
          <w:b w:val="0"/>
          <w:sz w:val="26"/>
          <w:szCs w:val="26"/>
        </w:rPr>
      </w:pPr>
      <w:r w:rsidRPr="001842B7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D32745" w:rsidRPr="001842B7" w:rsidRDefault="00D32745" w:rsidP="00D32745">
      <w:pPr>
        <w:jc w:val="center"/>
        <w:rPr>
          <w:sz w:val="26"/>
          <w:szCs w:val="26"/>
        </w:rPr>
      </w:pPr>
      <w:r w:rsidRPr="001842B7">
        <w:rPr>
          <w:sz w:val="26"/>
          <w:szCs w:val="26"/>
        </w:rPr>
        <w:t>МИНИСТЕРСТВА ЗДРАВООХРАНЕНИЯ РОССИЙСКОЙ ФЕДЕРАЦИИ</w:t>
      </w:r>
    </w:p>
    <w:p w:rsidR="00D32745" w:rsidRPr="0031781B" w:rsidRDefault="00D32745" w:rsidP="00D32745">
      <w:pPr>
        <w:spacing w:line="360" w:lineRule="auto"/>
        <w:ind w:firstLine="567"/>
        <w:jc w:val="center"/>
        <w:rPr>
          <w:sz w:val="28"/>
          <w:szCs w:val="28"/>
        </w:rPr>
      </w:pPr>
    </w:p>
    <w:p w:rsidR="00D32745" w:rsidRPr="0031781B" w:rsidRDefault="00D32745" w:rsidP="00D32745">
      <w:pPr>
        <w:spacing w:line="360" w:lineRule="auto"/>
        <w:jc w:val="center"/>
        <w:rPr>
          <w:sz w:val="28"/>
          <w:szCs w:val="28"/>
        </w:rPr>
      </w:pPr>
      <w:r w:rsidRPr="0031781B">
        <w:rPr>
          <w:sz w:val="28"/>
          <w:szCs w:val="28"/>
        </w:rPr>
        <w:t>Кафедра факультетской терапии</w:t>
      </w:r>
    </w:p>
    <w:p w:rsidR="00630361" w:rsidRPr="00987A0E" w:rsidRDefault="00630361" w:rsidP="00630361">
      <w:pPr>
        <w:spacing w:line="360" w:lineRule="auto"/>
        <w:ind w:firstLine="567"/>
        <w:jc w:val="center"/>
        <w:rPr>
          <w:sz w:val="24"/>
          <w:szCs w:val="24"/>
        </w:rPr>
      </w:pPr>
    </w:p>
    <w:p w:rsidR="00630361" w:rsidRPr="00D32745" w:rsidRDefault="00D32745" w:rsidP="00D32745">
      <w:pPr>
        <w:pStyle w:val="3"/>
        <w:spacing w:line="240" w:lineRule="auto"/>
        <w:ind w:left="4678" w:right="0"/>
        <w:jc w:val="left"/>
        <w:rPr>
          <w:b w:val="0"/>
          <w:sz w:val="28"/>
          <w:szCs w:val="28"/>
        </w:rPr>
      </w:pPr>
      <w:r w:rsidRPr="00D32745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AC93F9E" wp14:editId="559A673D">
            <wp:simplePos x="0" y="0"/>
            <wp:positionH relativeFrom="column">
              <wp:posOffset>3888105</wp:posOffset>
            </wp:positionH>
            <wp:positionV relativeFrom="paragraph">
              <wp:posOffset>339090</wp:posOffset>
            </wp:positionV>
            <wp:extent cx="879475" cy="330835"/>
            <wp:effectExtent l="0" t="0" r="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33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61" w:rsidRPr="00D32745">
        <w:rPr>
          <w:b w:val="0"/>
          <w:sz w:val="28"/>
          <w:szCs w:val="28"/>
        </w:rPr>
        <w:t xml:space="preserve">                                                    УТВЕРЖДАЮ</w:t>
      </w:r>
    </w:p>
    <w:p w:rsidR="00630361" w:rsidRPr="00D32745" w:rsidRDefault="00630361" w:rsidP="00D32745">
      <w:pPr>
        <w:ind w:left="4678"/>
        <w:rPr>
          <w:sz w:val="28"/>
          <w:szCs w:val="28"/>
        </w:rPr>
      </w:pPr>
      <w:r w:rsidRPr="00D32745">
        <w:rPr>
          <w:sz w:val="28"/>
          <w:szCs w:val="28"/>
        </w:rPr>
        <w:t>Зав. кафедрой  ______Г.Х. Мирсаева</w:t>
      </w:r>
    </w:p>
    <w:p w:rsidR="00630361" w:rsidRDefault="007355A9" w:rsidP="00630361">
      <w:pPr>
        <w:pStyle w:val="a3"/>
        <w:ind w:right="-1" w:firstLine="0"/>
        <w:jc w:val="both"/>
      </w:pPr>
      <w:r>
        <w:rPr>
          <w:szCs w:val="28"/>
        </w:rPr>
        <w:t xml:space="preserve">                                                              </w:t>
      </w:r>
      <w:r w:rsidR="00AA4220">
        <w:rPr>
          <w:szCs w:val="28"/>
        </w:rPr>
        <w:t>24 июня 2020</w:t>
      </w:r>
      <w:r w:rsidR="00DC44A0">
        <w:rPr>
          <w:szCs w:val="28"/>
        </w:rPr>
        <w:t xml:space="preserve"> </w:t>
      </w:r>
      <w:r>
        <w:rPr>
          <w:szCs w:val="28"/>
        </w:rPr>
        <w:t>г</w:t>
      </w:r>
      <w:r w:rsidR="00AA4220">
        <w:rPr>
          <w:szCs w:val="28"/>
        </w:rPr>
        <w:t>.</w:t>
      </w: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D32745" w:rsidRPr="0031781B" w:rsidRDefault="00D32745" w:rsidP="00D32745">
      <w:pPr>
        <w:jc w:val="center"/>
        <w:rPr>
          <w:b/>
          <w:sz w:val="28"/>
          <w:szCs w:val="28"/>
        </w:rPr>
      </w:pPr>
      <w:r w:rsidRPr="0031781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31781B">
        <w:rPr>
          <w:b/>
          <w:sz w:val="28"/>
          <w:szCs w:val="28"/>
        </w:rPr>
        <w:t>ОБУЧАЮЩИХСЯ</w:t>
      </w:r>
      <w:proofErr w:type="gramEnd"/>
    </w:p>
    <w:p w:rsidR="00D32745" w:rsidRPr="0031781B" w:rsidRDefault="00D32745" w:rsidP="00D32745">
      <w:pPr>
        <w:jc w:val="center"/>
        <w:rPr>
          <w:sz w:val="28"/>
          <w:szCs w:val="28"/>
        </w:rPr>
      </w:pPr>
      <w:r w:rsidRPr="0031781B">
        <w:rPr>
          <w:sz w:val="28"/>
          <w:szCs w:val="28"/>
        </w:rPr>
        <w:t>по самостоятельной внеаудиторной работе</w:t>
      </w:r>
      <w:r>
        <w:rPr>
          <w:sz w:val="28"/>
          <w:szCs w:val="28"/>
        </w:rPr>
        <w:t xml:space="preserve"> на тему </w:t>
      </w:r>
    </w:p>
    <w:p w:rsidR="00630361" w:rsidRPr="00D32745" w:rsidRDefault="00D32745" w:rsidP="00D32745">
      <w:pPr>
        <w:jc w:val="center"/>
        <w:rPr>
          <w:sz w:val="28"/>
          <w:szCs w:val="28"/>
        </w:rPr>
      </w:pPr>
      <w:r w:rsidRPr="00D32745">
        <w:rPr>
          <w:snapToGrid w:val="0"/>
          <w:sz w:val="28"/>
          <w:szCs w:val="28"/>
        </w:rPr>
        <w:t xml:space="preserve"> </w:t>
      </w:r>
      <w:r w:rsidR="00630361" w:rsidRPr="00D32745">
        <w:rPr>
          <w:snapToGrid w:val="0"/>
          <w:sz w:val="28"/>
          <w:szCs w:val="28"/>
        </w:rPr>
        <w:t xml:space="preserve">«Дифференциальная  диагностика </w:t>
      </w:r>
      <w:proofErr w:type="spellStart"/>
      <w:r w:rsidR="00630361" w:rsidRPr="00D32745">
        <w:rPr>
          <w:snapToGrid w:val="0"/>
          <w:sz w:val="28"/>
          <w:szCs w:val="28"/>
        </w:rPr>
        <w:t>желтух</w:t>
      </w:r>
      <w:proofErr w:type="spellEnd"/>
      <w:r w:rsidR="00630361" w:rsidRPr="00D32745">
        <w:rPr>
          <w:snapToGrid w:val="0"/>
          <w:sz w:val="28"/>
          <w:szCs w:val="28"/>
        </w:rPr>
        <w:t>»</w:t>
      </w:r>
    </w:p>
    <w:p w:rsidR="00630361" w:rsidRPr="00BA4721" w:rsidRDefault="00630361" w:rsidP="00630361">
      <w:pPr>
        <w:rPr>
          <w:sz w:val="28"/>
          <w:szCs w:val="28"/>
        </w:rPr>
      </w:pPr>
    </w:p>
    <w:p w:rsidR="00D32745" w:rsidRDefault="00D32745" w:rsidP="00D32745">
      <w:pPr>
        <w:pStyle w:val="a3"/>
        <w:ind w:firstLine="567"/>
        <w:rPr>
          <w:szCs w:val="28"/>
        </w:rPr>
      </w:pPr>
    </w:p>
    <w:p w:rsidR="00D32745" w:rsidRDefault="00D32745" w:rsidP="00D32745">
      <w:pPr>
        <w:pStyle w:val="a3"/>
        <w:ind w:firstLine="567"/>
        <w:rPr>
          <w:szCs w:val="28"/>
        </w:rPr>
      </w:pPr>
    </w:p>
    <w:p w:rsidR="00014B20" w:rsidRPr="00575497" w:rsidRDefault="00014B20" w:rsidP="00C354F8">
      <w:pPr>
        <w:pStyle w:val="a3"/>
        <w:spacing w:before="240"/>
        <w:ind w:firstLine="0"/>
        <w:rPr>
          <w:szCs w:val="28"/>
        </w:rPr>
      </w:pPr>
      <w:bookmarkStart w:id="0" w:name="_GoBack"/>
      <w:r w:rsidRPr="00575497">
        <w:rPr>
          <w:szCs w:val="28"/>
        </w:rPr>
        <w:t xml:space="preserve">Дисциплина «Факультетская терапия, профессиональные болезни», </w:t>
      </w:r>
      <w:r>
        <w:rPr>
          <w:szCs w:val="28"/>
        </w:rPr>
        <w:t xml:space="preserve">     </w:t>
      </w:r>
      <w:r w:rsidRPr="00575497">
        <w:rPr>
          <w:szCs w:val="28"/>
        </w:rPr>
        <w:t xml:space="preserve">модуль «Факультетская терапия» </w:t>
      </w:r>
    </w:p>
    <w:p w:rsidR="00D32745" w:rsidRPr="0031781B" w:rsidRDefault="00D32745" w:rsidP="00C354F8">
      <w:pPr>
        <w:pStyle w:val="a3"/>
        <w:spacing w:before="240"/>
        <w:ind w:firstLine="0"/>
        <w:rPr>
          <w:szCs w:val="28"/>
        </w:rPr>
      </w:pPr>
      <w:r w:rsidRPr="0031781B">
        <w:rPr>
          <w:szCs w:val="28"/>
        </w:rPr>
        <w:t xml:space="preserve">Специальность   31.05.01 </w:t>
      </w:r>
      <w:r>
        <w:rPr>
          <w:szCs w:val="28"/>
        </w:rPr>
        <w:t xml:space="preserve"> </w:t>
      </w:r>
      <w:r w:rsidRPr="0031781B">
        <w:rPr>
          <w:szCs w:val="28"/>
        </w:rPr>
        <w:t>Лечебное дело</w:t>
      </w:r>
      <w:r>
        <w:rPr>
          <w:szCs w:val="28"/>
        </w:rPr>
        <w:t xml:space="preserve"> </w:t>
      </w:r>
      <w:r w:rsidRPr="0031781B">
        <w:rPr>
          <w:szCs w:val="28"/>
        </w:rPr>
        <w:t xml:space="preserve"> </w:t>
      </w:r>
    </w:p>
    <w:p w:rsidR="00D32745" w:rsidRPr="0031781B" w:rsidRDefault="00D32745" w:rsidP="00C354F8">
      <w:pPr>
        <w:pStyle w:val="a3"/>
        <w:spacing w:before="240"/>
        <w:ind w:firstLine="0"/>
        <w:rPr>
          <w:szCs w:val="28"/>
        </w:rPr>
      </w:pPr>
      <w:r w:rsidRPr="0031781B">
        <w:rPr>
          <w:szCs w:val="28"/>
        </w:rPr>
        <w:t>Курс  4</w:t>
      </w:r>
    </w:p>
    <w:p w:rsidR="00014B20" w:rsidRDefault="00D32745" w:rsidP="00C354F8">
      <w:pPr>
        <w:pStyle w:val="a3"/>
        <w:spacing w:before="240"/>
        <w:ind w:firstLine="0"/>
        <w:rPr>
          <w:szCs w:val="28"/>
        </w:rPr>
      </w:pPr>
      <w:r w:rsidRPr="0031781B">
        <w:rPr>
          <w:szCs w:val="28"/>
        </w:rPr>
        <w:t xml:space="preserve">Семестр </w:t>
      </w:r>
      <w:r w:rsidRPr="0031781B">
        <w:rPr>
          <w:szCs w:val="28"/>
          <w:lang w:val="en-US"/>
        </w:rPr>
        <w:t>VII</w:t>
      </w:r>
      <w:r w:rsidR="00014B20" w:rsidRPr="0031781B">
        <w:rPr>
          <w:szCs w:val="28"/>
          <w:lang w:val="en-US"/>
        </w:rPr>
        <w:t>I</w:t>
      </w:r>
    </w:p>
    <w:p w:rsidR="00D32745" w:rsidRPr="0031781B" w:rsidRDefault="00014B20" w:rsidP="00C354F8">
      <w:pPr>
        <w:pStyle w:val="a3"/>
        <w:spacing w:before="240"/>
        <w:ind w:firstLine="0"/>
        <w:rPr>
          <w:szCs w:val="28"/>
        </w:rPr>
      </w:pPr>
      <w:r>
        <w:rPr>
          <w:szCs w:val="28"/>
        </w:rPr>
        <w:t>Часы 2 часа</w:t>
      </w:r>
      <w:r w:rsidR="00D32745" w:rsidRPr="0031781B">
        <w:rPr>
          <w:szCs w:val="28"/>
        </w:rPr>
        <w:t xml:space="preserve">            </w:t>
      </w:r>
    </w:p>
    <w:bookmarkEnd w:id="0"/>
    <w:p w:rsidR="00630361" w:rsidRPr="00BA4721" w:rsidRDefault="00630361" w:rsidP="00630361">
      <w:pPr>
        <w:pStyle w:val="a3"/>
        <w:rPr>
          <w:szCs w:val="28"/>
        </w:rPr>
      </w:pPr>
    </w:p>
    <w:p w:rsidR="00630361" w:rsidRPr="00BA4721" w:rsidRDefault="00630361" w:rsidP="00630361">
      <w:pPr>
        <w:pStyle w:val="a3"/>
        <w:rPr>
          <w:szCs w:val="28"/>
        </w:rPr>
      </w:pPr>
    </w:p>
    <w:p w:rsidR="00630361" w:rsidRPr="00BA472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ind w:firstLine="0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4C67A0" w:rsidRDefault="004C67A0" w:rsidP="00630361">
      <w:pPr>
        <w:pStyle w:val="a3"/>
        <w:rPr>
          <w:szCs w:val="28"/>
        </w:rPr>
      </w:pPr>
    </w:p>
    <w:p w:rsidR="004C67A0" w:rsidRDefault="004C67A0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Pr="007C629E" w:rsidRDefault="00630361" w:rsidP="00630361">
      <w:pPr>
        <w:spacing w:line="360" w:lineRule="auto"/>
        <w:jc w:val="center"/>
        <w:rPr>
          <w:sz w:val="28"/>
          <w:szCs w:val="28"/>
        </w:rPr>
      </w:pPr>
      <w:r w:rsidRPr="007C629E">
        <w:rPr>
          <w:sz w:val="28"/>
          <w:szCs w:val="28"/>
        </w:rPr>
        <w:t>Уфа</w:t>
      </w:r>
    </w:p>
    <w:p w:rsidR="00630361" w:rsidRPr="007C629E" w:rsidRDefault="00AA4220" w:rsidP="0063036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630361" w:rsidRDefault="00630361" w:rsidP="00630361">
      <w:pPr>
        <w:jc w:val="both"/>
        <w:rPr>
          <w:sz w:val="28"/>
          <w:szCs w:val="28"/>
        </w:rPr>
      </w:pPr>
    </w:p>
    <w:p w:rsidR="00630361" w:rsidRPr="007C629E" w:rsidRDefault="00630361" w:rsidP="00630361">
      <w:pPr>
        <w:ind w:left="142"/>
        <w:jc w:val="both"/>
        <w:rPr>
          <w:sz w:val="28"/>
          <w:szCs w:val="28"/>
        </w:rPr>
      </w:pPr>
      <w:r w:rsidRPr="007C629E">
        <w:rPr>
          <w:sz w:val="28"/>
          <w:szCs w:val="28"/>
        </w:rPr>
        <w:t>Тема:  «</w:t>
      </w:r>
      <w:r w:rsidRPr="007C629E"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 w:rsidRPr="007C629E">
        <w:rPr>
          <w:snapToGrid w:val="0"/>
          <w:sz w:val="28"/>
          <w:szCs w:val="28"/>
        </w:rPr>
        <w:t>желтух</w:t>
      </w:r>
      <w:proofErr w:type="spellEnd"/>
      <w:r w:rsidRPr="007C629E">
        <w:rPr>
          <w:sz w:val="28"/>
          <w:szCs w:val="28"/>
        </w:rPr>
        <w:t>»</w:t>
      </w:r>
    </w:p>
    <w:p w:rsidR="00630361" w:rsidRPr="007C629E" w:rsidRDefault="00630361" w:rsidP="00630361">
      <w:pPr>
        <w:spacing w:after="120"/>
        <w:ind w:left="283" w:right="-1"/>
        <w:rPr>
          <w:sz w:val="28"/>
          <w:szCs w:val="28"/>
        </w:rPr>
      </w:pPr>
      <w:r w:rsidRPr="007C629E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B005D8" w:rsidRPr="007C629E">
        <w:rPr>
          <w:sz w:val="28"/>
          <w:szCs w:val="28"/>
        </w:rPr>
        <w:t>, профессиональные болезни</w:t>
      </w:r>
      <w:r w:rsidRPr="007C629E">
        <w:rPr>
          <w:sz w:val="28"/>
          <w:szCs w:val="28"/>
        </w:rPr>
        <w:t>»,</w:t>
      </w:r>
      <w:r w:rsidR="00D930AA" w:rsidRPr="007C629E">
        <w:rPr>
          <w:sz w:val="28"/>
          <w:szCs w:val="28"/>
        </w:rPr>
        <w:t xml:space="preserve"> утвержденной </w:t>
      </w:r>
      <w:r w:rsidR="00AA4220">
        <w:rPr>
          <w:sz w:val="28"/>
          <w:szCs w:val="28"/>
        </w:rPr>
        <w:t xml:space="preserve"> 30 июня 2020</w:t>
      </w:r>
      <w:r w:rsidR="007355A9">
        <w:rPr>
          <w:sz w:val="28"/>
          <w:szCs w:val="28"/>
        </w:rPr>
        <w:t>г</w:t>
      </w:r>
      <w:r w:rsidR="00D930AA" w:rsidRPr="007C629E">
        <w:rPr>
          <w:sz w:val="28"/>
          <w:szCs w:val="28"/>
        </w:rPr>
        <w:t>.</w:t>
      </w:r>
      <w:r w:rsidR="00AA4220">
        <w:rPr>
          <w:sz w:val="28"/>
          <w:szCs w:val="28"/>
        </w:rPr>
        <w:t xml:space="preserve">, протокол № 9 </w:t>
      </w:r>
      <w:r w:rsidRPr="007C629E">
        <w:rPr>
          <w:sz w:val="28"/>
          <w:szCs w:val="28"/>
        </w:rPr>
        <w:t xml:space="preserve">  </w:t>
      </w:r>
    </w:p>
    <w:p w:rsidR="00630361" w:rsidRPr="007C629E" w:rsidRDefault="00630361" w:rsidP="00630361">
      <w:pPr>
        <w:jc w:val="center"/>
        <w:rPr>
          <w:sz w:val="28"/>
          <w:szCs w:val="28"/>
        </w:rPr>
      </w:pPr>
    </w:p>
    <w:p w:rsidR="00630361" w:rsidRPr="007C629E" w:rsidRDefault="00630361" w:rsidP="00630361">
      <w:pPr>
        <w:jc w:val="both"/>
        <w:rPr>
          <w:sz w:val="28"/>
          <w:szCs w:val="28"/>
        </w:rPr>
      </w:pPr>
    </w:p>
    <w:p w:rsidR="00811A93" w:rsidRPr="007C629E" w:rsidRDefault="00811A93" w:rsidP="00630361">
      <w:pPr>
        <w:rPr>
          <w:sz w:val="28"/>
          <w:szCs w:val="28"/>
        </w:rPr>
      </w:pPr>
    </w:p>
    <w:p w:rsidR="002E5D9A" w:rsidRPr="003F5C69" w:rsidRDefault="002E5D9A" w:rsidP="002E5D9A">
      <w:pPr>
        <w:rPr>
          <w:sz w:val="28"/>
          <w:szCs w:val="28"/>
        </w:rPr>
      </w:pPr>
      <w:r w:rsidRPr="003F5C69">
        <w:rPr>
          <w:sz w:val="28"/>
          <w:szCs w:val="28"/>
        </w:rPr>
        <w:t>Рецензенты:</w:t>
      </w:r>
    </w:p>
    <w:p w:rsidR="002E5D9A" w:rsidRPr="003F5C69" w:rsidRDefault="002E5D9A" w:rsidP="002E5D9A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F5C69">
        <w:rPr>
          <w:rFonts w:ascii="Times New Roman" w:hAnsi="Times New Roman"/>
          <w:b w:val="0"/>
          <w:bCs w:val="0"/>
          <w:color w:val="131313"/>
          <w:sz w:val="28"/>
          <w:szCs w:val="28"/>
        </w:rPr>
        <w:t xml:space="preserve">1. А.С. Рахматуллин, первый заместитель министра здравоохранения Республики Башкортостан </w:t>
      </w:r>
    </w:p>
    <w:p w:rsidR="002E5D9A" w:rsidRPr="003F5C69" w:rsidRDefault="002E5D9A" w:rsidP="002E5D9A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F5C69">
        <w:rPr>
          <w:rFonts w:ascii="Times New Roman" w:hAnsi="Times New Roman"/>
          <w:b w:val="0"/>
          <w:bCs w:val="0"/>
          <w:color w:val="131313"/>
          <w:sz w:val="28"/>
          <w:szCs w:val="28"/>
        </w:rPr>
        <w:t>2. Д.Ю. Константинов декан лечебного факультета федерального государственного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доцент</w:t>
      </w:r>
    </w:p>
    <w:p w:rsidR="002E5D9A" w:rsidRPr="003F5C69" w:rsidRDefault="002E5D9A" w:rsidP="002E5D9A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F5C69">
        <w:rPr>
          <w:rFonts w:ascii="Times New Roman" w:hAnsi="Times New Roman"/>
          <w:b w:val="0"/>
          <w:bCs w:val="0"/>
          <w:color w:val="131313"/>
          <w:sz w:val="28"/>
          <w:szCs w:val="28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«Оренбургский государственный медицинский университет» Министерства здравоохранения Российской Федерации, кандидат медицинских наук,  доцент</w:t>
      </w:r>
    </w:p>
    <w:p w:rsidR="002E5D9A" w:rsidRPr="00A752EF" w:rsidRDefault="002E5D9A" w:rsidP="002E5D9A">
      <w:pPr>
        <w:pStyle w:val="a3"/>
        <w:ind w:firstLine="0"/>
      </w:pPr>
      <w:r w:rsidRPr="00A752EF">
        <w:tab/>
      </w:r>
    </w:p>
    <w:p w:rsidR="002E5D9A" w:rsidRPr="00A752EF" w:rsidRDefault="002E5D9A" w:rsidP="002E5D9A">
      <w:pPr>
        <w:pStyle w:val="a3"/>
        <w:ind w:right="-1" w:firstLine="708"/>
      </w:pPr>
    </w:p>
    <w:p w:rsidR="002E5D9A" w:rsidRPr="00A752EF" w:rsidRDefault="002E5D9A" w:rsidP="002E5D9A">
      <w:pPr>
        <w:pStyle w:val="a3"/>
        <w:ind w:right="-1" w:firstLine="708"/>
      </w:pPr>
    </w:p>
    <w:p w:rsidR="00630361" w:rsidRPr="007C629E" w:rsidRDefault="002E5D9A" w:rsidP="002E5D9A">
      <w:pPr>
        <w:pStyle w:val="a3"/>
        <w:ind w:left="142" w:right="-1" w:firstLine="0"/>
        <w:rPr>
          <w:szCs w:val="28"/>
        </w:rPr>
      </w:pPr>
      <w:r w:rsidRPr="00223175">
        <w:t xml:space="preserve">Автор: доцент </w:t>
      </w:r>
      <w:proofErr w:type="spellStart"/>
      <w:r w:rsidR="00630361" w:rsidRPr="007C629E">
        <w:rPr>
          <w:szCs w:val="28"/>
        </w:rPr>
        <w:t>Камаева</w:t>
      </w:r>
      <w:proofErr w:type="spellEnd"/>
      <w:r w:rsidR="00630361" w:rsidRPr="007C629E">
        <w:rPr>
          <w:szCs w:val="28"/>
        </w:rPr>
        <w:t xml:space="preserve"> Э.Р.</w:t>
      </w:r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</w:p>
    <w:p w:rsidR="00AA4220" w:rsidRPr="00AA4220" w:rsidRDefault="00630361" w:rsidP="00AA4220">
      <w:pPr>
        <w:spacing w:after="120"/>
        <w:ind w:right="-1"/>
        <w:rPr>
          <w:sz w:val="28"/>
          <w:szCs w:val="28"/>
        </w:rPr>
      </w:pPr>
      <w:r w:rsidRPr="007C629E">
        <w:rPr>
          <w:sz w:val="28"/>
          <w:szCs w:val="28"/>
        </w:rPr>
        <w:t xml:space="preserve">Утверждено на заседании  №  </w:t>
      </w:r>
      <w:r w:rsidR="00AA4220" w:rsidRPr="00AA4220">
        <w:rPr>
          <w:sz w:val="28"/>
          <w:szCs w:val="28"/>
        </w:rPr>
        <w:t>13а   кафедры факультетской терапии</w:t>
      </w:r>
    </w:p>
    <w:p w:rsidR="00630361" w:rsidRPr="007C629E" w:rsidRDefault="00AA4220" w:rsidP="00AA4220">
      <w:pPr>
        <w:spacing w:after="120"/>
        <w:ind w:right="-1"/>
        <w:rPr>
          <w:sz w:val="28"/>
          <w:szCs w:val="28"/>
        </w:rPr>
      </w:pPr>
      <w:r w:rsidRPr="00AA4220">
        <w:rPr>
          <w:sz w:val="28"/>
          <w:szCs w:val="28"/>
        </w:rPr>
        <w:t>от  24 июня 2020 г.</w:t>
      </w:r>
      <w:r w:rsidRPr="00AA4220">
        <w:rPr>
          <w:sz w:val="28"/>
          <w:szCs w:val="28"/>
        </w:rPr>
        <w:tab/>
      </w:r>
    </w:p>
    <w:p w:rsidR="00630361" w:rsidRPr="007C629E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Pr="004E06DE" w:rsidRDefault="00630361" w:rsidP="00630361">
      <w:pPr>
        <w:jc w:val="both"/>
        <w:rPr>
          <w:sz w:val="28"/>
          <w:szCs w:val="28"/>
        </w:rPr>
      </w:pPr>
      <w:r w:rsidRPr="00032D81">
        <w:rPr>
          <w:b/>
          <w:sz w:val="24"/>
          <w:szCs w:val="24"/>
        </w:rPr>
        <w:t>Тема:</w:t>
      </w:r>
      <w:r w:rsidRPr="00032D81">
        <w:rPr>
          <w:sz w:val="24"/>
          <w:szCs w:val="24"/>
        </w:rPr>
        <w:t xml:space="preserve"> </w:t>
      </w:r>
      <w:r w:rsidRPr="00032D81">
        <w:rPr>
          <w:snapToGrid w:val="0"/>
          <w:sz w:val="24"/>
          <w:szCs w:val="24"/>
        </w:rPr>
        <w:t xml:space="preserve">Дифференциальная  диагностика </w:t>
      </w:r>
      <w:proofErr w:type="spellStart"/>
      <w:r w:rsidRPr="00032D81">
        <w:rPr>
          <w:snapToGrid w:val="0"/>
          <w:sz w:val="24"/>
          <w:szCs w:val="24"/>
        </w:rPr>
        <w:t>желтух</w:t>
      </w:r>
      <w:proofErr w:type="spellEnd"/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Цель изучения темы: </w:t>
      </w:r>
      <w:r w:rsidRPr="00987A0E">
        <w:rPr>
          <w:sz w:val="24"/>
          <w:szCs w:val="24"/>
        </w:rPr>
        <w:t xml:space="preserve">овладение практическими навыками использования методов лабораторной диагностики для постановки диагноза и дифференциальной диагностики </w:t>
      </w:r>
      <w:proofErr w:type="spellStart"/>
      <w:r w:rsidRPr="00032D81">
        <w:rPr>
          <w:snapToGrid w:val="0"/>
          <w:sz w:val="24"/>
          <w:szCs w:val="24"/>
        </w:rPr>
        <w:t>желтух</w:t>
      </w:r>
      <w:proofErr w:type="spellEnd"/>
      <w:r w:rsidRPr="00987A0E">
        <w:rPr>
          <w:sz w:val="24"/>
          <w:szCs w:val="24"/>
        </w:rPr>
        <w:t>.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b/>
          <w:sz w:val="24"/>
          <w:szCs w:val="24"/>
        </w:rPr>
        <w:t>Задачи:</w:t>
      </w:r>
      <w:r w:rsidRPr="00987A0E">
        <w:rPr>
          <w:sz w:val="24"/>
          <w:szCs w:val="24"/>
        </w:rPr>
        <w:t xml:space="preserve"> </w:t>
      </w:r>
    </w:p>
    <w:p w:rsidR="00630361" w:rsidRPr="00987A0E" w:rsidRDefault="00630361" w:rsidP="00630361">
      <w:pPr>
        <w:pStyle w:val="a8"/>
        <w:numPr>
          <w:ilvl w:val="0"/>
          <w:numId w:val="1"/>
        </w:numPr>
        <w:jc w:val="both"/>
      </w:pPr>
      <w:r w:rsidRPr="00987A0E">
        <w:t>ознакомление с теоретическим материалом по теме занятия по основной и дополнительной литературе;</w:t>
      </w:r>
    </w:p>
    <w:p w:rsidR="00630361" w:rsidRPr="00701620" w:rsidRDefault="00630361" w:rsidP="00630361">
      <w:pPr>
        <w:pStyle w:val="a3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sz w:val="24"/>
          <w:szCs w:val="24"/>
        </w:rPr>
      </w:pPr>
      <w:r w:rsidRPr="00701620">
        <w:rPr>
          <w:sz w:val="24"/>
          <w:szCs w:val="24"/>
        </w:rPr>
        <w:t>Изложение</w:t>
      </w:r>
      <w:r w:rsidRPr="00701620">
        <w:rPr>
          <w:b/>
          <w:sz w:val="24"/>
          <w:szCs w:val="24"/>
        </w:rPr>
        <w:t xml:space="preserve"> с</w:t>
      </w:r>
      <w:r w:rsidRPr="00701620">
        <w:rPr>
          <w:sz w:val="24"/>
          <w:szCs w:val="24"/>
        </w:rPr>
        <w:t xml:space="preserve">овременного представления о разных вариантах </w:t>
      </w:r>
      <w:proofErr w:type="spellStart"/>
      <w:r w:rsidRPr="00701620">
        <w:rPr>
          <w:sz w:val="24"/>
          <w:szCs w:val="24"/>
        </w:rPr>
        <w:t>желтух</w:t>
      </w:r>
      <w:proofErr w:type="spellEnd"/>
      <w:r w:rsidRPr="00701620">
        <w:rPr>
          <w:sz w:val="24"/>
          <w:szCs w:val="24"/>
        </w:rPr>
        <w:t>, их диагностика и дифференциальная диагностика. Определение лечебно-диагностической тактики.</w:t>
      </w:r>
    </w:p>
    <w:p w:rsidR="00630361" w:rsidRDefault="00630361" w:rsidP="00630361">
      <w:pPr>
        <w:jc w:val="both"/>
        <w:rPr>
          <w:b/>
          <w:sz w:val="24"/>
          <w:szCs w:val="24"/>
        </w:rPr>
      </w:pPr>
    </w:p>
    <w:p w:rsidR="00630361" w:rsidRDefault="00630361" w:rsidP="00630361">
      <w:pPr>
        <w:jc w:val="both"/>
        <w:rPr>
          <w:b/>
          <w:sz w:val="24"/>
          <w:szCs w:val="24"/>
        </w:rPr>
      </w:pPr>
    </w:p>
    <w:p w:rsidR="00630361" w:rsidRPr="00987A0E" w:rsidRDefault="001F72D5" w:rsidP="0063036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Обучающийся</w:t>
      </w:r>
      <w:r w:rsidR="00630361" w:rsidRPr="00987A0E">
        <w:rPr>
          <w:b/>
          <w:sz w:val="24"/>
          <w:szCs w:val="24"/>
        </w:rPr>
        <w:t xml:space="preserve"> должен знать: </w:t>
      </w:r>
    </w:p>
    <w:p w:rsidR="00630361" w:rsidRPr="008E1A01" w:rsidRDefault="00630361" w:rsidP="00630361">
      <w:pPr>
        <w:numPr>
          <w:ilvl w:val="0"/>
          <w:numId w:val="2"/>
        </w:numPr>
        <w:autoSpaceDN w:val="0"/>
        <w:jc w:val="both"/>
        <w:rPr>
          <w:sz w:val="24"/>
          <w:szCs w:val="24"/>
        </w:rPr>
      </w:pPr>
      <w:r w:rsidRPr="008E1A01">
        <w:rPr>
          <w:sz w:val="24"/>
          <w:szCs w:val="24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b/>
                <w:sz w:val="24"/>
                <w:szCs w:val="24"/>
              </w:rPr>
            </w:pPr>
            <w:r w:rsidRPr="00987A0E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center"/>
              <w:rPr>
                <w:b/>
                <w:sz w:val="24"/>
                <w:szCs w:val="24"/>
              </w:rPr>
            </w:pPr>
            <w:r w:rsidRPr="00987A0E">
              <w:rPr>
                <w:b/>
                <w:sz w:val="24"/>
                <w:szCs w:val="24"/>
              </w:rPr>
              <w:t>Содержание знаний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Гистология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987A0E">
              <w:rPr>
                <w:sz w:val="24"/>
                <w:szCs w:val="24"/>
              </w:rPr>
              <w:t xml:space="preserve">Строение и функции </w:t>
            </w:r>
            <w:proofErr w:type="spellStart"/>
            <w:r w:rsidRPr="00987A0E">
              <w:rPr>
                <w:sz w:val="24"/>
                <w:szCs w:val="24"/>
              </w:rPr>
              <w:t>гепатоцитов</w:t>
            </w:r>
            <w:proofErr w:type="spellEnd"/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tabs>
                <w:tab w:val="left" w:pos="34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ab/>
              <w:t>Биохимия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7D72B9">
              <w:rPr>
                <w:sz w:val="24"/>
                <w:szCs w:val="24"/>
              </w:rPr>
              <w:t>Пигментный обмен в норме. Образование, обмен, транспорт билирубина. Биосинтез, конъюгация и кишечно-печеночная циркуляция желчных кислот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627CBA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627CBA">
              <w:rPr>
                <w:i/>
                <w:sz w:val="24"/>
                <w:szCs w:val="24"/>
              </w:rPr>
              <w:t xml:space="preserve">Иммунология </w:t>
            </w:r>
          </w:p>
        </w:tc>
        <w:tc>
          <w:tcPr>
            <w:tcW w:w="7380" w:type="dxa"/>
          </w:tcPr>
          <w:p w:rsidR="00630361" w:rsidRPr="00627CBA" w:rsidRDefault="00630361" w:rsidP="00D7025F">
            <w:pPr>
              <w:pStyle w:val="31"/>
              <w:spacing w:after="0" w:line="276" w:lineRule="auto"/>
              <w:jc w:val="both"/>
              <w:rPr>
                <w:sz w:val="24"/>
                <w:szCs w:val="24"/>
              </w:rPr>
            </w:pPr>
            <w:r w:rsidRPr="00627CBA">
              <w:rPr>
                <w:sz w:val="24"/>
                <w:szCs w:val="24"/>
              </w:rPr>
              <w:t>Понятие об антигенах, антителах, методах их специфической диагностики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Пропедевтика</w:t>
            </w:r>
          </w:p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внутренних</w:t>
            </w:r>
          </w:p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болезней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987A0E">
              <w:rPr>
                <w:sz w:val="24"/>
                <w:szCs w:val="24"/>
              </w:rPr>
              <w:t xml:space="preserve">Семиотика заболеваний органов пищеварения. Методы </w:t>
            </w:r>
            <w:proofErr w:type="spellStart"/>
            <w:r w:rsidRPr="00987A0E">
              <w:rPr>
                <w:sz w:val="24"/>
                <w:szCs w:val="24"/>
              </w:rPr>
              <w:t>физикального</w:t>
            </w:r>
            <w:proofErr w:type="spellEnd"/>
            <w:r w:rsidRPr="00987A0E">
              <w:rPr>
                <w:sz w:val="24"/>
                <w:szCs w:val="24"/>
              </w:rPr>
              <w:t xml:space="preserve"> и инструментального исследования больных с патологией желудочно-кишечного тракта. Клинические признаки вирусной инфекции и интоксикации</w:t>
            </w:r>
          </w:p>
        </w:tc>
      </w:tr>
    </w:tbl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a8"/>
        <w:numPr>
          <w:ilvl w:val="0"/>
          <w:numId w:val="2"/>
        </w:numPr>
        <w:autoSpaceDN w:val="0"/>
        <w:jc w:val="both"/>
      </w:pPr>
      <w:r w:rsidRPr="00987A0E">
        <w:t>После изучения темы:</w:t>
      </w:r>
    </w:p>
    <w:p w:rsidR="00630361" w:rsidRPr="003B40B6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3B40B6">
        <w:rPr>
          <w:sz w:val="24"/>
          <w:szCs w:val="24"/>
        </w:rPr>
        <w:t>Определение</w:t>
      </w:r>
      <w:r>
        <w:rPr>
          <w:sz w:val="24"/>
          <w:szCs w:val="24"/>
        </w:rPr>
        <w:t>,</w:t>
      </w:r>
      <w:r w:rsidRPr="003B40B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классификация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Особенности течения вариантов </w:t>
      </w:r>
      <w:proofErr w:type="spellStart"/>
      <w:r w:rsidRPr="00FE57FA">
        <w:rPr>
          <w:sz w:val="24"/>
          <w:szCs w:val="24"/>
        </w:rPr>
        <w:t>желтух</w:t>
      </w:r>
      <w:proofErr w:type="spellEnd"/>
      <w:r w:rsidRPr="00FE57FA">
        <w:rPr>
          <w:sz w:val="24"/>
          <w:szCs w:val="24"/>
        </w:rPr>
        <w:t xml:space="preserve"> (</w:t>
      </w:r>
      <w:proofErr w:type="spellStart"/>
      <w:r w:rsidRPr="00FE57FA">
        <w:rPr>
          <w:sz w:val="24"/>
          <w:szCs w:val="24"/>
        </w:rPr>
        <w:t>надпеченочная</w:t>
      </w:r>
      <w:proofErr w:type="spellEnd"/>
      <w:r w:rsidRPr="00FE57FA">
        <w:rPr>
          <w:sz w:val="24"/>
          <w:szCs w:val="24"/>
        </w:rPr>
        <w:t xml:space="preserve">, </w:t>
      </w:r>
      <w:proofErr w:type="gramStart"/>
      <w:r w:rsidRPr="00FE57FA">
        <w:rPr>
          <w:sz w:val="24"/>
          <w:szCs w:val="24"/>
        </w:rPr>
        <w:t>печеночная</w:t>
      </w:r>
      <w:proofErr w:type="gramEnd"/>
      <w:r w:rsidRPr="00FE57FA">
        <w:rPr>
          <w:sz w:val="24"/>
          <w:szCs w:val="24"/>
        </w:rPr>
        <w:t xml:space="preserve">, </w:t>
      </w:r>
      <w:proofErr w:type="spellStart"/>
      <w:r w:rsidRPr="00FE57FA">
        <w:rPr>
          <w:sz w:val="24"/>
          <w:szCs w:val="24"/>
        </w:rPr>
        <w:t>подпеченочная</w:t>
      </w:r>
      <w:proofErr w:type="spellEnd"/>
      <w:r w:rsidRPr="00FE57FA">
        <w:rPr>
          <w:sz w:val="24"/>
          <w:szCs w:val="24"/>
        </w:rPr>
        <w:t>)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Ведущие механизмы развития различных типов </w:t>
      </w:r>
      <w:proofErr w:type="spellStart"/>
      <w:r w:rsidRPr="00FE57FA">
        <w:rPr>
          <w:sz w:val="24"/>
          <w:szCs w:val="24"/>
        </w:rPr>
        <w:t>желтух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3B40B6">
        <w:rPr>
          <w:sz w:val="24"/>
          <w:szCs w:val="24"/>
        </w:rPr>
        <w:t xml:space="preserve">Лабораторные признаки </w:t>
      </w:r>
      <w:r w:rsidRPr="00FE57FA">
        <w:rPr>
          <w:sz w:val="24"/>
          <w:szCs w:val="24"/>
        </w:rPr>
        <w:t xml:space="preserve">различных типов </w:t>
      </w:r>
      <w:proofErr w:type="spellStart"/>
      <w:r w:rsidRPr="00FE57FA">
        <w:rPr>
          <w:sz w:val="24"/>
          <w:szCs w:val="24"/>
        </w:rPr>
        <w:t>желтух</w:t>
      </w:r>
      <w:proofErr w:type="spellEnd"/>
    </w:p>
    <w:p w:rsidR="00630361" w:rsidRPr="003B40B6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Диагностические критерии </w:t>
      </w:r>
      <w:proofErr w:type="gramStart"/>
      <w:r w:rsidRPr="00FE57FA">
        <w:rPr>
          <w:sz w:val="24"/>
          <w:szCs w:val="24"/>
        </w:rPr>
        <w:t>гемолитических</w:t>
      </w:r>
      <w:proofErr w:type="gramEnd"/>
      <w:r w:rsidRPr="00FE57FA">
        <w:rPr>
          <w:sz w:val="24"/>
          <w:szCs w:val="24"/>
        </w:rPr>
        <w:t xml:space="preserve"> </w:t>
      </w:r>
      <w:proofErr w:type="spellStart"/>
      <w:r w:rsidRPr="00FE57FA"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>,</w:t>
      </w:r>
      <w:r w:rsidRPr="00D12014"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>гепатоцеллюлярной желтухи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Критерии диагностики </w:t>
      </w:r>
      <w:proofErr w:type="spellStart"/>
      <w:r w:rsidRPr="00FE57FA">
        <w:rPr>
          <w:sz w:val="24"/>
          <w:szCs w:val="24"/>
        </w:rPr>
        <w:t>холестатической</w:t>
      </w:r>
      <w:proofErr w:type="spellEnd"/>
      <w:r w:rsidRPr="00FE57FA">
        <w:rPr>
          <w:sz w:val="24"/>
          <w:szCs w:val="24"/>
        </w:rPr>
        <w:t xml:space="preserve"> внутрипеченочной желтухи. Биохимические маркеры </w:t>
      </w:r>
      <w:proofErr w:type="spellStart"/>
      <w:r w:rsidRPr="00FE57FA">
        <w:rPr>
          <w:sz w:val="24"/>
          <w:szCs w:val="24"/>
        </w:rPr>
        <w:t>холестаза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proofErr w:type="spellStart"/>
      <w:r w:rsidRPr="00FE57FA">
        <w:rPr>
          <w:sz w:val="24"/>
          <w:szCs w:val="24"/>
        </w:rPr>
        <w:t>Энзимопатические</w:t>
      </w:r>
      <w:proofErr w:type="spellEnd"/>
      <w:r w:rsidRPr="00FE57FA">
        <w:rPr>
          <w:sz w:val="24"/>
          <w:szCs w:val="24"/>
        </w:rPr>
        <w:t xml:space="preserve"> </w:t>
      </w:r>
      <w:proofErr w:type="gramStart"/>
      <w:r w:rsidRPr="00FE57FA">
        <w:rPr>
          <w:sz w:val="24"/>
          <w:szCs w:val="24"/>
        </w:rPr>
        <w:t>печеночные</w:t>
      </w:r>
      <w:proofErr w:type="gramEnd"/>
      <w:r w:rsidRPr="00FE57FA">
        <w:rPr>
          <w:sz w:val="24"/>
          <w:szCs w:val="24"/>
        </w:rPr>
        <w:t xml:space="preserve"> желтухи</w:t>
      </w:r>
      <w:r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 xml:space="preserve">(синдром </w:t>
      </w:r>
      <w:proofErr w:type="spellStart"/>
      <w:r w:rsidRPr="00FE57FA">
        <w:rPr>
          <w:sz w:val="24"/>
          <w:szCs w:val="24"/>
        </w:rPr>
        <w:t>Жильбера</w:t>
      </w:r>
      <w:proofErr w:type="spellEnd"/>
      <w:r w:rsidRPr="00FE57FA">
        <w:rPr>
          <w:sz w:val="24"/>
          <w:szCs w:val="24"/>
        </w:rPr>
        <w:t xml:space="preserve"> и </w:t>
      </w:r>
      <w:proofErr w:type="spellStart"/>
      <w:r w:rsidRPr="00FE57FA">
        <w:rPr>
          <w:sz w:val="24"/>
          <w:szCs w:val="24"/>
        </w:rPr>
        <w:t>Криглера-Найяра</w:t>
      </w:r>
      <w:proofErr w:type="spellEnd"/>
      <w:r>
        <w:rPr>
          <w:sz w:val="24"/>
          <w:szCs w:val="24"/>
        </w:rPr>
        <w:t>,</w:t>
      </w:r>
      <w:r w:rsidRPr="00CE3A40"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 xml:space="preserve">синдром </w:t>
      </w:r>
      <w:proofErr w:type="spellStart"/>
      <w:r w:rsidRPr="00FE57FA">
        <w:rPr>
          <w:sz w:val="24"/>
          <w:szCs w:val="24"/>
        </w:rPr>
        <w:t>Дабина</w:t>
      </w:r>
      <w:proofErr w:type="spellEnd"/>
      <w:r w:rsidRPr="00FE57FA">
        <w:rPr>
          <w:sz w:val="24"/>
          <w:szCs w:val="24"/>
        </w:rPr>
        <w:t>-Джонсона и Ротора)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lastRenderedPageBreak/>
        <w:t>Роль</w:t>
      </w:r>
      <w:r>
        <w:rPr>
          <w:sz w:val="24"/>
          <w:szCs w:val="24"/>
        </w:rPr>
        <w:t xml:space="preserve"> инструментальных методов </w:t>
      </w:r>
      <w:r w:rsidRPr="00FE57FA">
        <w:rPr>
          <w:sz w:val="24"/>
          <w:szCs w:val="24"/>
        </w:rPr>
        <w:t>обследования</w:t>
      </w:r>
      <w:r>
        <w:rPr>
          <w:sz w:val="24"/>
          <w:szCs w:val="24"/>
        </w:rPr>
        <w:t xml:space="preserve"> в дифференциальной диагностике </w:t>
      </w:r>
      <w:proofErr w:type="spellStart"/>
      <w:r>
        <w:rPr>
          <w:sz w:val="24"/>
          <w:szCs w:val="24"/>
        </w:rPr>
        <w:t>желту</w:t>
      </w:r>
      <w:proofErr w:type="gramStart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>(</w:t>
      </w:r>
      <w:proofErr w:type="gramEnd"/>
      <w:r w:rsidRPr="00FE57FA">
        <w:rPr>
          <w:sz w:val="24"/>
          <w:szCs w:val="24"/>
        </w:rPr>
        <w:t xml:space="preserve"> УЗИ, КТ, рентгенографии, ЭРХПГ, селективной ангиографии и др.</w:t>
      </w:r>
      <w:r>
        <w:rPr>
          <w:sz w:val="24"/>
          <w:szCs w:val="24"/>
        </w:rPr>
        <w:t>)</w:t>
      </w:r>
      <w:r w:rsidRPr="00FE57FA">
        <w:rPr>
          <w:sz w:val="24"/>
          <w:szCs w:val="24"/>
        </w:rPr>
        <w:t xml:space="preserve"> 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1F72D5" w:rsidP="00630361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</w:pPr>
      <w:r>
        <w:t>Обучающийся</w:t>
      </w:r>
      <w:r w:rsidR="00630361" w:rsidRPr="008E1A01">
        <w:t xml:space="preserve"> должен уметь: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>Поставить предварительный диагноз и  наметить план лаборат</w:t>
      </w:r>
      <w:r>
        <w:rPr>
          <w:sz w:val="24"/>
          <w:szCs w:val="24"/>
        </w:rPr>
        <w:t>орного обследования больного при желтухе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Интерпретировать результаты современных методов лабораторной   диагностики </w:t>
      </w:r>
      <w:proofErr w:type="spellStart"/>
      <w:r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 xml:space="preserve"> (ОАК, биохимический анализ крови, ОАМ, анализ кала)</w:t>
      </w:r>
    </w:p>
    <w:p w:rsidR="00630361" w:rsidRPr="000950F5" w:rsidRDefault="00630361" w:rsidP="00630361">
      <w:pPr>
        <w:pStyle w:val="a9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sz w:val="24"/>
          <w:szCs w:val="24"/>
        </w:rPr>
      </w:pPr>
      <w:r w:rsidRPr="000950F5">
        <w:rPr>
          <w:sz w:val="24"/>
          <w:szCs w:val="24"/>
        </w:rPr>
        <w:t xml:space="preserve">Назначить </w:t>
      </w:r>
      <w:r>
        <w:rPr>
          <w:sz w:val="24"/>
          <w:szCs w:val="24"/>
        </w:rPr>
        <w:t>м</w:t>
      </w:r>
      <w:r w:rsidRPr="00FE57FA">
        <w:rPr>
          <w:sz w:val="24"/>
          <w:szCs w:val="24"/>
        </w:rPr>
        <w:t>едикаментозные и экстракорпоральные методы лечения.</w:t>
      </w:r>
    </w:p>
    <w:p w:rsidR="00630361" w:rsidRDefault="00630361" w:rsidP="00630361">
      <w:pPr>
        <w:autoSpaceDN w:val="0"/>
        <w:ind w:firstLine="360"/>
        <w:jc w:val="both"/>
        <w:rPr>
          <w:sz w:val="24"/>
          <w:szCs w:val="24"/>
        </w:rPr>
      </w:pPr>
    </w:p>
    <w:p w:rsidR="00630361" w:rsidRDefault="001F72D5" w:rsidP="00630361">
      <w:pPr>
        <w:autoSpaceDN w:val="0"/>
        <w:ind w:firstLine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Обучающийся</w:t>
      </w:r>
      <w:r w:rsidR="00630361" w:rsidRPr="008E1A01">
        <w:rPr>
          <w:sz w:val="24"/>
          <w:szCs w:val="24"/>
        </w:rPr>
        <w:t xml:space="preserve"> должен владеть:</w:t>
      </w:r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>Методами общеклинического обследования больных с</w:t>
      </w:r>
      <w:r>
        <w:rPr>
          <w:sz w:val="24"/>
          <w:szCs w:val="24"/>
        </w:rPr>
        <w:t xml:space="preserve"> желтухой</w:t>
      </w:r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Интерпретацией результатов лабораторных методов диагностики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Алгоритмом развернутого клинического диагноза с учетом данных </w:t>
      </w:r>
      <w:r>
        <w:rPr>
          <w:sz w:val="24"/>
          <w:szCs w:val="24"/>
        </w:rPr>
        <w:t xml:space="preserve">лабораторной и инструментальной </w:t>
      </w:r>
      <w:r w:rsidRPr="008E1A01">
        <w:rPr>
          <w:sz w:val="24"/>
          <w:szCs w:val="24"/>
        </w:rPr>
        <w:t xml:space="preserve"> диагностики </w:t>
      </w:r>
    </w:p>
    <w:p w:rsidR="00630361" w:rsidRDefault="00630361" w:rsidP="00630361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Методами улучшения качества жизни у пациентов с различными типами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Pr="00987A0E" w:rsidRDefault="00630361" w:rsidP="00630361">
      <w:pPr>
        <w:autoSpaceDN w:val="0"/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Задания для самостоятельной внеаудиторной работы </w:t>
      </w:r>
      <w:proofErr w:type="gramStart"/>
      <w:r w:rsidR="001F72D5">
        <w:rPr>
          <w:b/>
          <w:sz w:val="24"/>
          <w:szCs w:val="24"/>
        </w:rPr>
        <w:t>обучающихся</w:t>
      </w:r>
      <w:proofErr w:type="gramEnd"/>
      <w:r w:rsidRPr="00987A0E">
        <w:rPr>
          <w:b/>
          <w:sz w:val="24"/>
          <w:szCs w:val="24"/>
        </w:rPr>
        <w:t xml:space="preserve"> по указанной теме:</w:t>
      </w:r>
    </w:p>
    <w:p w:rsidR="00630361" w:rsidRPr="00987A0E" w:rsidRDefault="00630361" w:rsidP="00630361">
      <w:pPr>
        <w:ind w:left="357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630361" w:rsidRPr="00987A0E" w:rsidRDefault="00630361" w:rsidP="00630361">
      <w:pPr>
        <w:ind w:left="36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2) Ответить на вопросы для самоконтроля: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hanging="357"/>
        <w:textAlignment w:val="baseline"/>
        <w:rPr>
          <w:sz w:val="24"/>
          <w:szCs w:val="24"/>
        </w:rPr>
      </w:pPr>
      <w:r w:rsidRPr="00B2430F">
        <w:rPr>
          <w:sz w:val="24"/>
          <w:szCs w:val="24"/>
        </w:rPr>
        <w:t xml:space="preserve">Характеристика различных типов </w:t>
      </w:r>
      <w:proofErr w:type="spellStart"/>
      <w:r w:rsidRPr="00B2430F">
        <w:rPr>
          <w:sz w:val="24"/>
          <w:szCs w:val="24"/>
        </w:rPr>
        <w:t>желтух</w:t>
      </w:r>
      <w:proofErr w:type="spellEnd"/>
      <w:r>
        <w:t xml:space="preserve"> </w:t>
      </w:r>
      <w:r w:rsidRPr="00FE57FA">
        <w:rPr>
          <w:sz w:val="24"/>
          <w:szCs w:val="24"/>
        </w:rPr>
        <w:t>(</w:t>
      </w:r>
      <w:proofErr w:type="spellStart"/>
      <w:r w:rsidRPr="00FE57FA">
        <w:rPr>
          <w:sz w:val="24"/>
          <w:szCs w:val="24"/>
        </w:rPr>
        <w:t>надпеченочная</w:t>
      </w:r>
      <w:proofErr w:type="spellEnd"/>
      <w:r w:rsidRPr="00FE57FA">
        <w:rPr>
          <w:sz w:val="24"/>
          <w:szCs w:val="24"/>
        </w:rPr>
        <w:t xml:space="preserve">, печеночная, </w:t>
      </w:r>
      <w:proofErr w:type="spellStart"/>
      <w:r w:rsidRPr="00FE57FA">
        <w:rPr>
          <w:sz w:val="24"/>
          <w:szCs w:val="24"/>
        </w:rPr>
        <w:t>подпеченочная</w:t>
      </w:r>
      <w:proofErr w:type="spellEnd"/>
      <w:r w:rsidRPr="00FE57FA">
        <w:rPr>
          <w:sz w:val="24"/>
          <w:szCs w:val="24"/>
        </w:rPr>
        <w:t>)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>
        <w:t xml:space="preserve"> </w:t>
      </w:r>
      <w:r w:rsidRPr="007D72B9">
        <w:t>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630361" w:rsidRPr="00627CBA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 w:rsidRPr="00627CBA">
        <w:t>Понятие об антигенах, антителах, методах их специфической диагностики при гепатитах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>
        <w:t xml:space="preserve">Инструментальные методы диагностики различных типов </w:t>
      </w:r>
      <w:proofErr w:type="spellStart"/>
      <w:r>
        <w:t>желтух</w:t>
      </w:r>
      <w:proofErr w:type="spellEnd"/>
      <w:r w:rsidRPr="00987A0E">
        <w:t xml:space="preserve">, их значение в </w:t>
      </w:r>
      <w:r>
        <w:t xml:space="preserve">дифференциальной диагностике 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 w:rsidRPr="00987A0E">
        <w:t xml:space="preserve">Особенности лабораторной диагностики </w:t>
      </w:r>
      <w:r>
        <w:t xml:space="preserve">различных типов </w:t>
      </w:r>
      <w:proofErr w:type="spellStart"/>
      <w:r>
        <w:t>желтух</w:t>
      </w:r>
      <w:proofErr w:type="spellEnd"/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ind w:left="36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3) Проверить свои знания с использованием тестового контроля: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szCs w:val="24"/>
        </w:rPr>
        <w:t xml:space="preserve">1.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пальпируемая большая селезенка почти  с достоверностью может исключить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proofErr w:type="spellStart"/>
      <w:r w:rsidRPr="002D78C2">
        <w:rPr>
          <w:sz w:val="24"/>
          <w:szCs w:val="24"/>
        </w:rPr>
        <w:t>Надпеченочную</w:t>
      </w:r>
      <w:proofErr w:type="spellEnd"/>
      <w:r w:rsidRPr="002D78C2">
        <w:rPr>
          <w:sz w:val="24"/>
          <w:szCs w:val="24"/>
        </w:rPr>
        <w:t xml:space="preserve"> желтуху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 w:rsidRPr="002D78C2">
        <w:rPr>
          <w:rFonts w:ascii="Times New Roman" w:hAnsi="Times New Roman"/>
          <w:sz w:val="24"/>
          <w:szCs w:val="24"/>
        </w:rPr>
        <w:t>Подпеченочную</w:t>
      </w:r>
      <w:proofErr w:type="spellEnd"/>
      <w:r w:rsidRPr="002D78C2">
        <w:rPr>
          <w:rFonts w:ascii="Times New Roman" w:hAnsi="Times New Roman"/>
          <w:sz w:val="24"/>
          <w:szCs w:val="24"/>
        </w:rPr>
        <w:t xml:space="preserve"> желтуху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>3) Печеночную желтуху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4).</w:t>
      </w:r>
      <w:r>
        <w:rPr>
          <w:sz w:val="24"/>
          <w:szCs w:val="24"/>
        </w:rPr>
        <w:t>С</w:t>
      </w:r>
      <w:r w:rsidRPr="00FE57FA">
        <w:rPr>
          <w:sz w:val="24"/>
          <w:szCs w:val="24"/>
        </w:rPr>
        <w:t xml:space="preserve">индром </w:t>
      </w:r>
      <w:proofErr w:type="spellStart"/>
      <w:r w:rsidRPr="00FE57FA">
        <w:rPr>
          <w:sz w:val="24"/>
          <w:szCs w:val="24"/>
        </w:rPr>
        <w:t>Жильбера</w:t>
      </w:r>
      <w:proofErr w:type="spellEnd"/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2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2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Основным патогенетическим механизмом в развитии надпеченочной желтухи является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>Повышенный распад или гемолиз эритроцитов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r>
        <w:rPr>
          <w:rFonts w:ascii="Times New Roman" w:hAnsi="Times New Roman"/>
          <w:sz w:val="24"/>
          <w:szCs w:val="24"/>
        </w:rPr>
        <w:t xml:space="preserve">Прямое повреждение </w:t>
      </w:r>
      <w:proofErr w:type="spellStart"/>
      <w:r>
        <w:rPr>
          <w:rFonts w:ascii="Times New Roman" w:hAnsi="Times New Roman"/>
          <w:sz w:val="24"/>
          <w:szCs w:val="24"/>
        </w:rPr>
        <w:t>гепатоцитов</w:t>
      </w:r>
      <w:proofErr w:type="spellEnd"/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>Механическое препятствие в отводящих желчных путях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Воспалительные процессы в желчных путях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b/>
        </w:rPr>
        <w:t xml:space="preserve"> </w:t>
      </w:r>
      <w:r>
        <w:rPr>
          <w:rFonts w:ascii="Times New Roman" w:hAnsi="Times New Roman"/>
          <w:szCs w:val="24"/>
        </w:rPr>
        <w:t>3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при печеночной желтухе билирубин плазмы повышен преимущественно за счет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>Конъюгированной фракции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>
        <w:rPr>
          <w:rFonts w:ascii="Times New Roman" w:hAnsi="Times New Roman"/>
          <w:sz w:val="24"/>
          <w:szCs w:val="24"/>
        </w:rPr>
        <w:t>Неконъюгированной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фракции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>Желчных кислот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Холестерина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630361" w:rsidRDefault="00630361" w:rsidP="00630361">
      <w:pPr>
        <w:pStyle w:val="a3"/>
        <w:ind w:right="-1" w:firstLine="0"/>
        <w:rPr>
          <w:b/>
        </w:rPr>
      </w:pPr>
      <w:r>
        <w:rPr>
          <w:b/>
        </w:rPr>
        <w:t xml:space="preserve"> </w:t>
      </w: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4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при подпеченочной желтухе повышены значительно следующие ферменты плазмы: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 xml:space="preserve">ЛДГ, </w:t>
      </w:r>
      <w:proofErr w:type="spellStart"/>
      <w:r>
        <w:rPr>
          <w:sz w:val="24"/>
          <w:szCs w:val="24"/>
        </w:rPr>
        <w:t>АсАТ</w:t>
      </w:r>
      <w:proofErr w:type="spellEnd"/>
      <w:r>
        <w:rPr>
          <w:sz w:val="24"/>
          <w:szCs w:val="24"/>
        </w:rPr>
        <w:t xml:space="preserve"> 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r w:rsidRPr="00B44CD0">
        <w:rPr>
          <w:rFonts w:ascii="Times New Roman" w:hAnsi="Times New Roman"/>
          <w:sz w:val="24"/>
          <w:szCs w:val="24"/>
        </w:rPr>
        <w:t xml:space="preserve">Щелочная </w:t>
      </w:r>
      <w:proofErr w:type="spellStart"/>
      <w:r w:rsidRPr="00B44CD0">
        <w:rPr>
          <w:rFonts w:ascii="Times New Roman" w:hAnsi="Times New Roman"/>
          <w:sz w:val="24"/>
          <w:szCs w:val="24"/>
        </w:rPr>
        <w:t>фосфотаза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АлАТ</w:t>
      </w:r>
      <w:proofErr w:type="spellEnd"/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proofErr w:type="spellStart"/>
      <w:r>
        <w:rPr>
          <w:rFonts w:ascii="Times New Roman" w:hAnsi="Times New Roman"/>
          <w:sz w:val="24"/>
          <w:szCs w:val="24"/>
        </w:rPr>
        <w:t>АлАТ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АсАт</w:t>
      </w:r>
      <w:proofErr w:type="spellEnd"/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Щелочная </w:t>
      </w:r>
      <w:proofErr w:type="spellStart"/>
      <w:r>
        <w:rPr>
          <w:sz w:val="24"/>
          <w:szCs w:val="24"/>
        </w:rPr>
        <w:t>фосфотаза</w:t>
      </w:r>
      <w:proofErr w:type="spellEnd"/>
      <w:r>
        <w:rPr>
          <w:sz w:val="24"/>
          <w:szCs w:val="24"/>
        </w:rPr>
        <w:t>, ГГТП,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4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5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 xml:space="preserve">маркеры вирусных гепатитов могут определяться </w:t>
      </w:r>
      <w:proofErr w:type="gramStart"/>
      <w:r>
        <w:rPr>
          <w:rFonts w:ascii="Times New Roman" w:hAnsi="Times New Roman"/>
          <w:b/>
          <w:bCs/>
          <w:caps/>
          <w:szCs w:val="24"/>
        </w:rPr>
        <w:t>при</w:t>
      </w:r>
      <w:proofErr w:type="gramEnd"/>
      <w:r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proofErr w:type="spellStart"/>
      <w:r>
        <w:rPr>
          <w:sz w:val="24"/>
          <w:szCs w:val="24"/>
        </w:rPr>
        <w:t>Надпеченочной</w:t>
      </w:r>
      <w:proofErr w:type="spellEnd"/>
      <w:r>
        <w:rPr>
          <w:sz w:val="24"/>
          <w:szCs w:val="24"/>
        </w:rPr>
        <w:t xml:space="preserve"> желтухе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 w:rsidRPr="002D78C2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>печеночной</w:t>
      </w:r>
      <w:proofErr w:type="spellEnd"/>
      <w:r>
        <w:rPr>
          <w:rFonts w:ascii="Times New Roman" w:hAnsi="Times New Roman"/>
          <w:sz w:val="24"/>
          <w:szCs w:val="24"/>
        </w:rPr>
        <w:t xml:space="preserve"> желтухе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78C2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еченочной желтухе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С</w:t>
      </w:r>
      <w:r w:rsidRPr="00FE57FA">
        <w:rPr>
          <w:sz w:val="24"/>
          <w:szCs w:val="24"/>
        </w:rPr>
        <w:t>индром</w:t>
      </w:r>
      <w:r>
        <w:rPr>
          <w:sz w:val="24"/>
          <w:szCs w:val="24"/>
        </w:rPr>
        <w:t>е</w:t>
      </w:r>
      <w:r w:rsidRPr="00FE57FA">
        <w:rPr>
          <w:sz w:val="24"/>
          <w:szCs w:val="24"/>
        </w:rPr>
        <w:t xml:space="preserve"> </w:t>
      </w:r>
      <w:proofErr w:type="spellStart"/>
      <w:r w:rsidRPr="00FE57FA">
        <w:rPr>
          <w:sz w:val="24"/>
          <w:szCs w:val="24"/>
        </w:rPr>
        <w:t>Жильбера</w:t>
      </w:r>
      <w:proofErr w:type="spellEnd"/>
    </w:p>
    <w:p w:rsidR="00630361" w:rsidRDefault="00630361" w:rsidP="00630361">
      <w:pPr>
        <w:rPr>
          <w:sz w:val="24"/>
          <w:szCs w:val="24"/>
        </w:rPr>
      </w:pP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3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4) Решение ситуационных задач.</w:t>
      </w:r>
    </w:p>
    <w:p w:rsidR="00630361" w:rsidRPr="00987A0E" w:rsidRDefault="00630361" w:rsidP="00630361">
      <w:pPr>
        <w:ind w:left="360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Образец типовой ситуационной задачи.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Больной  С., 26 лет, обратился с жалобами на чувство тяжести, дискомфо</w:t>
      </w:r>
      <w:proofErr w:type="gramStart"/>
      <w:r w:rsidRPr="00987A0E">
        <w:rPr>
          <w:sz w:val="24"/>
          <w:szCs w:val="24"/>
        </w:rPr>
        <w:t>рт в пр</w:t>
      </w:r>
      <w:proofErr w:type="gramEnd"/>
      <w:r w:rsidRPr="00987A0E">
        <w:rPr>
          <w:sz w:val="24"/>
          <w:szCs w:val="24"/>
        </w:rPr>
        <w:t xml:space="preserve">авом </w:t>
      </w:r>
      <w:proofErr w:type="spellStart"/>
      <w:r w:rsidRPr="00987A0E">
        <w:rPr>
          <w:sz w:val="24"/>
          <w:szCs w:val="24"/>
        </w:rPr>
        <w:t>подребрье</w:t>
      </w:r>
      <w:proofErr w:type="spellEnd"/>
      <w:r w:rsidRPr="00987A0E">
        <w:rPr>
          <w:sz w:val="24"/>
          <w:szCs w:val="24"/>
        </w:rPr>
        <w:t>, слабость, повышенную утомляемость, незначительное повышение Т (до 37,2°).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 к участковому врачу.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В анамнезе больного: эпизод внутривенной наркомании, злоупотребление алкоголем 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При осмотре: состояние средней тяжести, отмечается </w:t>
      </w:r>
      <w:proofErr w:type="spellStart"/>
      <w:r w:rsidRPr="00987A0E">
        <w:rPr>
          <w:sz w:val="24"/>
          <w:szCs w:val="24"/>
        </w:rPr>
        <w:t>субиктеричность</w:t>
      </w:r>
      <w:proofErr w:type="spellEnd"/>
      <w:r w:rsidRPr="00987A0E">
        <w:rPr>
          <w:sz w:val="24"/>
          <w:szCs w:val="24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987A0E">
        <w:rPr>
          <w:sz w:val="24"/>
          <w:szCs w:val="24"/>
        </w:rPr>
        <w:t>Кера</w:t>
      </w:r>
      <w:proofErr w:type="spellEnd"/>
      <w:r w:rsidRPr="00987A0E">
        <w:rPr>
          <w:sz w:val="24"/>
          <w:szCs w:val="24"/>
        </w:rPr>
        <w:t>. Размеры печени по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</w:t>
      </w:r>
      <w:proofErr w:type="gramStart"/>
      <w:r w:rsidRPr="00987A0E">
        <w:rPr>
          <w:sz w:val="24"/>
          <w:szCs w:val="24"/>
        </w:rPr>
        <w:t>.</w:t>
      </w:r>
      <w:proofErr w:type="gramEnd"/>
      <w:r w:rsidRPr="00987A0E">
        <w:rPr>
          <w:sz w:val="24"/>
          <w:szCs w:val="24"/>
        </w:rPr>
        <w:t xml:space="preserve"> 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ес – 1012, белка, глюкозы нет, лейкоциты – 2 – 4 в поле </w:t>
      </w:r>
      <w:r w:rsidRPr="00987A0E">
        <w:rPr>
          <w:sz w:val="24"/>
          <w:szCs w:val="24"/>
        </w:rPr>
        <w:lastRenderedPageBreak/>
        <w:t xml:space="preserve">зрения, эритроцитов нет, желчные пигменты отрицательны. По данным биохимии крови общий белок -75 г/л, общий билирубин – 45 </w:t>
      </w:r>
      <w:proofErr w:type="spellStart"/>
      <w:r w:rsidRPr="00987A0E">
        <w:rPr>
          <w:sz w:val="24"/>
          <w:szCs w:val="24"/>
        </w:rPr>
        <w:t>ммоль</w:t>
      </w:r>
      <w:proofErr w:type="spellEnd"/>
      <w:r w:rsidRPr="00987A0E">
        <w:rPr>
          <w:sz w:val="24"/>
          <w:szCs w:val="24"/>
        </w:rPr>
        <w:t xml:space="preserve">/л, АЛТ -226 </w:t>
      </w:r>
      <w:proofErr w:type="spellStart"/>
      <w:proofErr w:type="gramStart"/>
      <w:r w:rsidRPr="00987A0E">
        <w:rPr>
          <w:sz w:val="24"/>
          <w:szCs w:val="24"/>
        </w:rPr>
        <w:t>ед</w:t>
      </w:r>
      <w:proofErr w:type="spellEnd"/>
      <w:proofErr w:type="gramEnd"/>
      <w:r w:rsidRPr="00987A0E">
        <w:rPr>
          <w:sz w:val="24"/>
          <w:szCs w:val="24"/>
        </w:rPr>
        <w:t xml:space="preserve">, АСТ-80 ед., глюкоза – 4,1 </w:t>
      </w:r>
      <w:proofErr w:type="spellStart"/>
      <w:r w:rsidRPr="00987A0E">
        <w:rPr>
          <w:sz w:val="24"/>
          <w:szCs w:val="24"/>
        </w:rPr>
        <w:t>ммоль</w:t>
      </w:r>
      <w:proofErr w:type="spellEnd"/>
      <w:r w:rsidRPr="00987A0E">
        <w:rPr>
          <w:sz w:val="24"/>
          <w:szCs w:val="24"/>
        </w:rPr>
        <w:t xml:space="preserve">/л, </w:t>
      </w:r>
      <w:proofErr w:type="spellStart"/>
      <w:r w:rsidRPr="00987A0E">
        <w:rPr>
          <w:sz w:val="24"/>
          <w:szCs w:val="24"/>
        </w:rPr>
        <w:t>креатинин</w:t>
      </w:r>
      <w:proofErr w:type="spellEnd"/>
      <w:r w:rsidRPr="00987A0E">
        <w:rPr>
          <w:sz w:val="24"/>
          <w:szCs w:val="24"/>
        </w:rPr>
        <w:t xml:space="preserve"> – 98 </w:t>
      </w:r>
      <w:proofErr w:type="spellStart"/>
      <w:r w:rsidRPr="00987A0E">
        <w:rPr>
          <w:sz w:val="24"/>
          <w:szCs w:val="24"/>
        </w:rPr>
        <w:t>мкмоль</w:t>
      </w:r>
      <w:proofErr w:type="spellEnd"/>
      <w:r w:rsidRPr="00987A0E">
        <w:rPr>
          <w:sz w:val="24"/>
          <w:szCs w:val="24"/>
        </w:rPr>
        <w:t xml:space="preserve">/л. По результатам УЗИ ОБП выявлена умеренная </w:t>
      </w:r>
      <w:proofErr w:type="spellStart"/>
      <w:r w:rsidRPr="00987A0E">
        <w:rPr>
          <w:sz w:val="24"/>
          <w:szCs w:val="24"/>
        </w:rPr>
        <w:t>гепатомегалия</w:t>
      </w:r>
      <w:proofErr w:type="spellEnd"/>
      <w:r w:rsidRPr="00987A0E">
        <w:rPr>
          <w:sz w:val="24"/>
          <w:szCs w:val="24"/>
        </w:rPr>
        <w:t xml:space="preserve">, утолщение стенок желчного пузыря до 4 мм </w:t>
      </w:r>
    </w:p>
    <w:p w:rsidR="00630361" w:rsidRPr="00987A0E" w:rsidRDefault="00630361" w:rsidP="00630361">
      <w:pPr>
        <w:ind w:firstLine="709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Вопросы к задаче: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1. Выделите клинические синдромы.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2. Сформулируйте и обоснуйте предварительный диагноз 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3. Какие факторы риска поражения печени имеются у больного?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4. Сформулируйте алгоритм дальнейших исследований</w:t>
      </w:r>
    </w:p>
    <w:p w:rsidR="00630361" w:rsidRPr="00987A0E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>5.  Назовите основные серологические маркеры вирусных гепатитов</w:t>
      </w:r>
      <w:proofErr w:type="gramStart"/>
      <w:r w:rsidRPr="00987A0E">
        <w:rPr>
          <w:sz w:val="24"/>
          <w:szCs w:val="24"/>
        </w:rPr>
        <w:t xml:space="preserve"> В</w:t>
      </w:r>
      <w:proofErr w:type="gramEnd"/>
      <w:r w:rsidRPr="00987A0E">
        <w:rPr>
          <w:sz w:val="24"/>
          <w:szCs w:val="24"/>
        </w:rPr>
        <w:t xml:space="preserve"> и С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7. Назначьте необходимое лечение</w:t>
      </w:r>
    </w:p>
    <w:p w:rsidR="00630361" w:rsidRPr="00987A0E" w:rsidRDefault="00630361" w:rsidP="00630361">
      <w:pPr>
        <w:ind w:firstLine="709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Эталоны ответов к задаче: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Основные синдромы – </w:t>
      </w:r>
      <w:proofErr w:type="gramStart"/>
      <w:r w:rsidRPr="00987A0E">
        <w:rPr>
          <w:sz w:val="24"/>
          <w:szCs w:val="24"/>
        </w:rPr>
        <w:t>астенический</w:t>
      </w:r>
      <w:proofErr w:type="gram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гепатомегалии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холестатический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цитолитический</w:t>
      </w:r>
      <w:proofErr w:type="spellEnd"/>
      <w:r w:rsidRPr="00987A0E">
        <w:rPr>
          <w:sz w:val="24"/>
          <w:szCs w:val="24"/>
        </w:rPr>
        <w:t xml:space="preserve"> 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Хронический вирусный гепатит (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 или С), активная фаза (репликация). </w:t>
      </w:r>
      <w:proofErr w:type="spellStart"/>
      <w:r w:rsidRPr="00987A0E">
        <w:rPr>
          <w:sz w:val="24"/>
          <w:szCs w:val="24"/>
        </w:rPr>
        <w:t>Соп</w:t>
      </w:r>
      <w:proofErr w:type="spellEnd"/>
      <w:r w:rsidRPr="00987A0E">
        <w:rPr>
          <w:sz w:val="24"/>
          <w:szCs w:val="24"/>
        </w:rPr>
        <w:t xml:space="preserve">. хронический </w:t>
      </w:r>
      <w:proofErr w:type="spellStart"/>
      <w:r w:rsidRPr="00987A0E">
        <w:rPr>
          <w:sz w:val="24"/>
          <w:szCs w:val="24"/>
        </w:rPr>
        <w:t>бескаменный</w:t>
      </w:r>
      <w:proofErr w:type="spellEnd"/>
      <w:r w:rsidRPr="00987A0E">
        <w:rPr>
          <w:sz w:val="24"/>
          <w:szCs w:val="24"/>
        </w:rPr>
        <w:t xml:space="preserve"> холецистит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Внутривенная наркомания,  неправильное питание</w:t>
      </w:r>
    </w:p>
    <w:p w:rsidR="00630361" w:rsidRPr="00987A0E" w:rsidRDefault="00630361" w:rsidP="00630361">
      <w:pPr>
        <w:numPr>
          <w:ilvl w:val="0"/>
          <w:numId w:val="7"/>
        </w:numPr>
        <w:tabs>
          <w:tab w:val="clear" w:pos="720"/>
        </w:tabs>
        <w:jc w:val="both"/>
        <w:rPr>
          <w:sz w:val="24"/>
          <w:szCs w:val="24"/>
        </w:rPr>
      </w:pPr>
      <w:r w:rsidRPr="00987A0E">
        <w:rPr>
          <w:sz w:val="24"/>
          <w:szCs w:val="24"/>
        </w:rPr>
        <w:t>Далее кровь на маркеры вирусных гепатитов</w:t>
      </w:r>
      <w:proofErr w:type="gramStart"/>
      <w:r w:rsidRPr="00987A0E">
        <w:rPr>
          <w:sz w:val="24"/>
          <w:szCs w:val="24"/>
        </w:rPr>
        <w:t xml:space="preserve"> В</w:t>
      </w:r>
      <w:proofErr w:type="gramEnd"/>
      <w:r w:rsidRPr="00987A0E">
        <w:rPr>
          <w:sz w:val="24"/>
          <w:szCs w:val="24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 w:rsidRPr="00987A0E">
        <w:rPr>
          <w:sz w:val="24"/>
          <w:szCs w:val="24"/>
        </w:rPr>
        <w:t>противопеченочные</w:t>
      </w:r>
      <w:proofErr w:type="spellEnd"/>
      <w:r w:rsidRPr="00987A0E">
        <w:rPr>
          <w:sz w:val="24"/>
          <w:szCs w:val="24"/>
        </w:rPr>
        <w:t xml:space="preserve"> антитела)</w:t>
      </w:r>
    </w:p>
    <w:p w:rsidR="00630361" w:rsidRPr="00987A0E" w:rsidRDefault="00630361" w:rsidP="00630361">
      <w:pPr>
        <w:pStyle w:val="a3"/>
        <w:numPr>
          <w:ilvl w:val="0"/>
          <w:numId w:val="7"/>
        </w:numPr>
        <w:ind w:right="-1"/>
        <w:jc w:val="both"/>
        <w:rPr>
          <w:sz w:val="24"/>
          <w:szCs w:val="24"/>
        </w:rPr>
      </w:pPr>
      <w:proofErr w:type="spellStart"/>
      <w:r w:rsidRPr="00987A0E">
        <w:rPr>
          <w:sz w:val="24"/>
          <w:szCs w:val="24"/>
          <w:lang w:val="en-US"/>
        </w:rPr>
        <w:t>HBsAg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  <w:lang w:val="en-US"/>
        </w:rPr>
        <w:t>HBeAg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  <w:lang w:val="en-US"/>
        </w:rPr>
        <w:t>HBcAg</w:t>
      </w:r>
      <w:proofErr w:type="spellEnd"/>
      <w:r w:rsidRPr="00987A0E">
        <w:rPr>
          <w:sz w:val="24"/>
          <w:szCs w:val="24"/>
        </w:rPr>
        <w:t>, антитела к ним (</w:t>
      </w:r>
      <w:proofErr w:type="spellStart"/>
      <w:r w:rsidRPr="00987A0E">
        <w:rPr>
          <w:sz w:val="24"/>
          <w:szCs w:val="24"/>
          <w:lang w:val="en-US"/>
        </w:rPr>
        <w:t>IgG</w:t>
      </w:r>
      <w:proofErr w:type="spellEnd"/>
      <w:r w:rsidRPr="00987A0E">
        <w:rPr>
          <w:sz w:val="24"/>
          <w:szCs w:val="24"/>
        </w:rPr>
        <w:t>,</w:t>
      </w:r>
      <w:r w:rsidRPr="00987A0E">
        <w:rPr>
          <w:sz w:val="24"/>
          <w:szCs w:val="24"/>
          <w:lang w:val="en-US"/>
        </w:rPr>
        <w:t>M</w:t>
      </w:r>
      <w:r w:rsidRPr="00987A0E">
        <w:rPr>
          <w:sz w:val="24"/>
          <w:szCs w:val="24"/>
        </w:rPr>
        <w:t xml:space="preserve">), антитела к </w:t>
      </w:r>
      <w:r w:rsidRPr="00987A0E">
        <w:rPr>
          <w:sz w:val="24"/>
          <w:szCs w:val="24"/>
          <w:lang w:val="en-US"/>
        </w:rPr>
        <w:t>HCV</w:t>
      </w:r>
      <w:r w:rsidRPr="00987A0E">
        <w:rPr>
          <w:sz w:val="24"/>
          <w:szCs w:val="24"/>
        </w:rPr>
        <w:t>(</w:t>
      </w:r>
      <w:proofErr w:type="spellStart"/>
      <w:r w:rsidRPr="00987A0E">
        <w:rPr>
          <w:sz w:val="24"/>
          <w:szCs w:val="24"/>
          <w:lang w:val="en-US"/>
        </w:rPr>
        <w:t>IgG</w:t>
      </w:r>
      <w:proofErr w:type="spellEnd"/>
      <w:r w:rsidRPr="00987A0E">
        <w:rPr>
          <w:sz w:val="24"/>
          <w:szCs w:val="24"/>
        </w:rPr>
        <w:t>,</w:t>
      </w:r>
      <w:r w:rsidRPr="00987A0E">
        <w:rPr>
          <w:sz w:val="24"/>
          <w:szCs w:val="24"/>
          <w:lang w:val="en-US"/>
        </w:rPr>
        <w:t>M</w:t>
      </w:r>
      <w:r w:rsidRPr="00987A0E">
        <w:rPr>
          <w:sz w:val="24"/>
          <w:szCs w:val="24"/>
        </w:rPr>
        <w:t>), фрагменты ДНК/РНК вирусов в крови</w:t>
      </w:r>
    </w:p>
    <w:p w:rsidR="00630361" w:rsidRPr="00987A0E" w:rsidRDefault="00630361" w:rsidP="00630361">
      <w:pPr>
        <w:pStyle w:val="a3"/>
        <w:numPr>
          <w:ilvl w:val="0"/>
          <w:numId w:val="7"/>
        </w:numPr>
        <w:ind w:right="-1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препараты а-интерферона, </w:t>
      </w:r>
      <w:proofErr w:type="spellStart"/>
      <w:r w:rsidRPr="00987A0E">
        <w:rPr>
          <w:sz w:val="24"/>
          <w:szCs w:val="24"/>
        </w:rPr>
        <w:t>гепатопротекторы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урсодезоксихолевая</w:t>
      </w:r>
      <w:proofErr w:type="spellEnd"/>
      <w:r w:rsidRPr="00987A0E">
        <w:rPr>
          <w:sz w:val="24"/>
          <w:szCs w:val="24"/>
        </w:rPr>
        <w:t xml:space="preserve"> кислота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>Формы контроля освоения заданий по самостоятельной внеаудиторной работе по данной теме:</w:t>
      </w:r>
    </w:p>
    <w:p w:rsidR="00630361" w:rsidRPr="00987A0E" w:rsidRDefault="00630361" w:rsidP="00630361">
      <w:pPr>
        <w:pStyle w:val="a8"/>
        <w:numPr>
          <w:ilvl w:val="0"/>
          <w:numId w:val="8"/>
        </w:numPr>
        <w:jc w:val="both"/>
      </w:pPr>
      <w:r w:rsidRPr="00987A0E">
        <w:rPr>
          <w:b/>
        </w:rPr>
        <w:t xml:space="preserve"> </w:t>
      </w:r>
      <w:r w:rsidRPr="00987A0E">
        <w:t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630361" w:rsidRPr="00987A0E" w:rsidRDefault="00630361" w:rsidP="00630361">
      <w:pPr>
        <w:pStyle w:val="a8"/>
        <w:numPr>
          <w:ilvl w:val="0"/>
          <w:numId w:val="8"/>
        </w:numPr>
        <w:jc w:val="both"/>
      </w:pPr>
      <w:r w:rsidRPr="00987A0E">
        <w:t xml:space="preserve">Решение тестовых заданий и ситуационных задач. </w:t>
      </w:r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Рекомендуемая литература </w:t>
      </w:r>
    </w:p>
    <w:p w:rsidR="00FB71A2" w:rsidRPr="00987A0E" w:rsidRDefault="00630361" w:rsidP="0063036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</w:t>
            </w:r>
            <w:bookmarkStart w:id="1" w:name="_Toc357578153"/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Число </w:t>
            </w:r>
            <w:proofErr w:type="gramStart"/>
            <w:r>
              <w:rPr>
                <w:sz w:val="24"/>
                <w:szCs w:val="24"/>
                <w:lang w:eastAsia="en-US"/>
              </w:rPr>
              <w:t>обучающихся</w:t>
            </w:r>
            <w:proofErr w:type="gramEnd"/>
            <w:r>
              <w:rPr>
                <w:sz w:val="24"/>
                <w:szCs w:val="24"/>
                <w:lang w:eastAsia="en-US"/>
              </w:rPr>
              <w:t>, одновременно изучающих дисциплину в семестр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Приведенный коэффициент обеспеченности (</w:t>
            </w:r>
            <w:proofErr w:type="gramStart"/>
            <w:r>
              <w:rPr>
                <w:sz w:val="24"/>
                <w:szCs w:val="24"/>
                <w:lang w:eastAsia="en-US"/>
              </w:rPr>
              <w:t>КО</w:t>
            </w:r>
            <w:proofErr w:type="gramEnd"/>
            <w:r>
              <w:rPr>
                <w:sz w:val="24"/>
                <w:szCs w:val="24"/>
                <w:lang w:eastAsia="en-US"/>
              </w:rPr>
              <w:t>) (на текущий семестр)</w:t>
            </w: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Б.1Б31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Факультетская терапия, профессиональные болезни (ФГОС ВО), 6-7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В. И.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[Электронный ресурс]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Сулимов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и доп.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2015.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7" w:history="1">
              <w:r>
                <w:rPr>
                  <w:rStyle w:val="a5"/>
                  <w:szCs w:val="24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1200 доступов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Владимир Иванович</w:t>
            </w:r>
            <w:r>
              <w:rPr>
                <w:color w:val="000000"/>
                <w:sz w:val="24"/>
                <w:szCs w:val="24"/>
                <w:lang w:eastAsia="en-US"/>
              </w:rPr>
              <w:t>. 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учебник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Сулимов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перераб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и доп. - М. :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Т.1.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8" w:history="1">
              <w:r>
                <w:rPr>
                  <w:rStyle w:val="a5"/>
                  <w:szCs w:val="24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sz w:val="24"/>
                <w:szCs w:val="24"/>
                <w:lang w:eastAsia="en-US"/>
              </w:rPr>
              <w:t>: учебник с компакт-диском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 2 т. / под ред. Н. А. Мухина, В. С. Моисеева, А. И. Мартынова.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Медиа, 2011.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>. -  649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210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Медиа, 2010.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 xml:space="preserve">. - 649 с.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Т.2.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9" w:history="1">
              <w:r>
                <w:rPr>
                  <w:rStyle w:val="a5"/>
                  <w:szCs w:val="24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color w:val="000000"/>
                <w:sz w:val="24"/>
                <w:szCs w:val="24"/>
                <w:lang w:eastAsia="en-US"/>
              </w:rPr>
              <w:t>: учебник с компакт-диском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в 2 т. / под ред. Н. А. Мухина, В. С. Моисеева, А.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И. Мартынова.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2012.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 + 1 эл. опт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224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2010.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6E4EF0" w:rsidRDefault="006E4EF0" w:rsidP="006E4EF0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6E4EF0" w:rsidRDefault="006E4EF0" w:rsidP="006E4EF0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6E4EF0" w:rsidTr="006E4E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особие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2012.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0" w:history="1">
              <w:r>
                <w:rPr>
                  <w:rStyle w:val="a5"/>
                  <w:szCs w:val="24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E4EF0" w:rsidTr="006E4E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М.: "ГЭОТАР-Медиа", 2012.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1" w:history="1">
              <w:r>
                <w:rPr>
                  <w:rStyle w:val="a5"/>
                  <w:szCs w:val="24"/>
                  <w:lang w:val="en-US" w:eastAsia="en-US"/>
                </w:rPr>
                <w:t>http</w:t>
              </w:r>
              <w:r>
                <w:rPr>
                  <w:rStyle w:val="a5"/>
                  <w:szCs w:val="24"/>
                  <w:lang w:eastAsia="en-US"/>
                </w:rPr>
                <w:t>://</w:t>
              </w:r>
              <w:r>
                <w:rPr>
                  <w:rStyle w:val="a5"/>
                  <w:szCs w:val="24"/>
                  <w:lang w:val="en-US" w:eastAsia="en-US"/>
                </w:rPr>
                <w:t>www</w:t>
              </w:r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studmedlib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ru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/</w:t>
              </w:r>
              <w:r>
                <w:rPr>
                  <w:rStyle w:val="a5"/>
                  <w:szCs w:val="24"/>
                  <w:lang w:val="en-US" w:eastAsia="en-US"/>
                </w:rPr>
                <w:t>book</w:t>
              </w:r>
              <w:r>
                <w:rPr>
                  <w:rStyle w:val="a5"/>
                  <w:szCs w:val="24"/>
                  <w:lang w:eastAsia="en-US"/>
                </w:rPr>
                <w:t>/06-</w:t>
              </w:r>
              <w:r>
                <w:rPr>
                  <w:rStyle w:val="a5"/>
                  <w:szCs w:val="24"/>
                  <w:lang w:val="en-US" w:eastAsia="en-US"/>
                </w:rPr>
                <w:t>COS</w:t>
              </w:r>
              <w:r>
                <w:rPr>
                  <w:rStyle w:val="a5"/>
                  <w:szCs w:val="24"/>
                  <w:lang w:eastAsia="en-US"/>
                </w:rPr>
                <w:t>-2330.</w:t>
              </w:r>
              <w:r>
                <w:rPr>
                  <w:rStyle w:val="a5"/>
                  <w:szCs w:val="24"/>
                  <w:lang w:val="en-US" w:eastAsia="en-US"/>
                </w:rPr>
                <w:t>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630361" w:rsidRPr="00987A0E" w:rsidRDefault="002E5D9A" w:rsidP="00630361">
      <w:pPr>
        <w:pStyle w:val="a3"/>
        <w:ind w:right="-1"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7B9371AD" wp14:editId="627CF57A">
            <wp:simplePos x="0" y="0"/>
            <wp:positionH relativeFrom="column">
              <wp:posOffset>3529965</wp:posOffset>
            </wp:positionH>
            <wp:positionV relativeFrom="paragraph">
              <wp:posOffset>52705</wp:posOffset>
            </wp:positionV>
            <wp:extent cx="571500" cy="438150"/>
            <wp:effectExtent l="0" t="0" r="0" b="0"/>
            <wp:wrapNone/>
            <wp:docPr id="1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0361" w:rsidRDefault="002E5D9A" w:rsidP="00630361">
      <w:pPr>
        <w:pStyle w:val="a3"/>
        <w:ind w:right="-1" w:firstLine="0"/>
        <w:rPr>
          <w:b/>
        </w:rPr>
      </w:pPr>
      <w:r w:rsidRPr="00B72148">
        <w:rPr>
          <w:szCs w:val="28"/>
        </w:rPr>
        <w:t>Подпись автора методической разработки:</w:t>
      </w:r>
      <w:r w:rsidRPr="009B34BC">
        <w:rPr>
          <w:szCs w:val="28"/>
        </w:rPr>
        <w:t xml:space="preserve">     </w:t>
      </w:r>
      <w:r>
        <w:rPr>
          <w:noProof/>
          <w:szCs w:val="28"/>
        </w:rPr>
        <w:t xml:space="preserve">                    Камаева Э.Р</w:t>
      </w:r>
      <w:r w:rsidRPr="00B72148">
        <w:rPr>
          <w:noProof/>
          <w:szCs w:val="28"/>
        </w:rPr>
        <w:t>.</w:t>
      </w:r>
      <w:r>
        <w:rPr>
          <w:noProof/>
          <w:szCs w:val="28"/>
        </w:rPr>
        <w:t xml:space="preserve">               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962E55" w:rsidRDefault="00962E55"/>
    <w:sectPr w:rsidR="00962E55" w:rsidSect="00962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0361"/>
    <w:rsid w:val="00005F12"/>
    <w:rsid w:val="00013372"/>
    <w:rsid w:val="00014B20"/>
    <w:rsid w:val="00014CE1"/>
    <w:rsid w:val="00017818"/>
    <w:rsid w:val="00017FA7"/>
    <w:rsid w:val="0002377D"/>
    <w:rsid w:val="000244DF"/>
    <w:rsid w:val="00025252"/>
    <w:rsid w:val="0002560E"/>
    <w:rsid w:val="000302EC"/>
    <w:rsid w:val="00031FF2"/>
    <w:rsid w:val="000330A1"/>
    <w:rsid w:val="000370AD"/>
    <w:rsid w:val="00042ABB"/>
    <w:rsid w:val="00042B74"/>
    <w:rsid w:val="000442CB"/>
    <w:rsid w:val="000445B8"/>
    <w:rsid w:val="0005082B"/>
    <w:rsid w:val="00050843"/>
    <w:rsid w:val="00053F01"/>
    <w:rsid w:val="0005468F"/>
    <w:rsid w:val="000577E3"/>
    <w:rsid w:val="00061978"/>
    <w:rsid w:val="00064DD2"/>
    <w:rsid w:val="00070C70"/>
    <w:rsid w:val="00072527"/>
    <w:rsid w:val="0007459A"/>
    <w:rsid w:val="000748BB"/>
    <w:rsid w:val="000834D4"/>
    <w:rsid w:val="000835E6"/>
    <w:rsid w:val="00083A95"/>
    <w:rsid w:val="000934FB"/>
    <w:rsid w:val="00095341"/>
    <w:rsid w:val="000A319B"/>
    <w:rsid w:val="000A33F3"/>
    <w:rsid w:val="000A4FB9"/>
    <w:rsid w:val="000A5E4B"/>
    <w:rsid w:val="000B3422"/>
    <w:rsid w:val="000B63B7"/>
    <w:rsid w:val="000C403F"/>
    <w:rsid w:val="000C6095"/>
    <w:rsid w:val="000D0DDA"/>
    <w:rsid w:val="000D1839"/>
    <w:rsid w:val="000D7722"/>
    <w:rsid w:val="000D7F54"/>
    <w:rsid w:val="000E3CF7"/>
    <w:rsid w:val="000E40C8"/>
    <w:rsid w:val="000E69C1"/>
    <w:rsid w:val="0010405D"/>
    <w:rsid w:val="001071F0"/>
    <w:rsid w:val="001101CC"/>
    <w:rsid w:val="001129E8"/>
    <w:rsid w:val="00115E04"/>
    <w:rsid w:val="001161C9"/>
    <w:rsid w:val="001209D3"/>
    <w:rsid w:val="0012136A"/>
    <w:rsid w:val="0012506E"/>
    <w:rsid w:val="0012713D"/>
    <w:rsid w:val="001336D6"/>
    <w:rsid w:val="001361FB"/>
    <w:rsid w:val="00153F6A"/>
    <w:rsid w:val="00154FB7"/>
    <w:rsid w:val="00170516"/>
    <w:rsid w:val="001723C3"/>
    <w:rsid w:val="00175125"/>
    <w:rsid w:val="00175F69"/>
    <w:rsid w:val="00176643"/>
    <w:rsid w:val="00181802"/>
    <w:rsid w:val="00191F66"/>
    <w:rsid w:val="00196469"/>
    <w:rsid w:val="001A272A"/>
    <w:rsid w:val="001A47FD"/>
    <w:rsid w:val="001B2890"/>
    <w:rsid w:val="001B7A82"/>
    <w:rsid w:val="001C2038"/>
    <w:rsid w:val="001C20A0"/>
    <w:rsid w:val="001C3B19"/>
    <w:rsid w:val="001C51E8"/>
    <w:rsid w:val="001E0656"/>
    <w:rsid w:val="001E0EDC"/>
    <w:rsid w:val="001E2694"/>
    <w:rsid w:val="001F041F"/>
    <w:rsid w:val="001F0506"/>
    <w:rsid w:val="001F05BA"/>
    <w:rsid w:val="001F2C8E"/>
    <w:rsid w:val="001F556B"/>
    <w:rsid w:val="001F5FE6"/>
    <w:rsid w:val="001F72D5"/>
    <w:rsid w:val="002017C8"/>
    <w:rsid w:val="002032BA"/>
    <w:rsid w:val="00210B0D"/>
    <w:rsid w:val="0021405B"/>
    <w:rsid w:val="002175B8"/>
    <w:rsid w:val="002212EF"/>
    <w:rsid w:val="002233FE"/>
    <w:rsid w:val="002243CE"/>
    <w:rsid w:val="00224E3F"/>
    <w:rsid w:val="00233E60"/>
    <w:rsid w:val="00234944"/>
    <w:rsid w:val="002351F2"/>
    <w:rsid w:val="00235395"/>
    <w:rsid w:val="00235AA8"/>
    <w:rsid w:val="00235E4C"/>
    <w:rsid w:val="002479A1"/>
    <w:rsid w:val="00252477"/>
    <w:rsid w:val="00261D45"/>
    <w:rsid w:val="0026457F"/>
    <w:rsid w:val="00274AAE"/>
    <w:rsid w:val="0027741F"/>
    <w:rsid w:val="00287415"/>
    <w:rsid w:val="0029251B"/>
    <w:rsid w:val="002927FD"/>
    <w:rsid w:val="00296E19"/>
    <w:rsid w:val="002A1C74"/>
    <w:rsid w:val="002A3804"/>
    <w:rsid w:val="002A490C"/>
    <w:rsid w:val="002A62D0"/>
    <w:rsid w:val="002A6B72"/>
    <w:rsid w:val="002B2C50"/>
    <w:rsid w:val="002B3808"/>
    <w:rsid w:val="002B3F97"/>
    <w:rsid w:val="002B5A77"/>
    <w:rsid w:val="002C0BAA"/>
    <w:rsid w:val="002C42E6"/>
    <w:rsid w:val="002C435D"/>
    <w:rsid w:val="002C441F"/>
    <w:rsid w:val="002C546A"/>
    <w:rsid w:val="002E452B"/>
    <w:rsid w:val="002E5D9A"/>
    <w:rsid w:val="002F2D8F"/>
    <w:rsid w:val="002F31C2"/>
    <w:rsid w:val="002F400F"/>
    <w:rsid w:val="002F4D67"/>
    <w:rsid w:val="00301FED"/>
    <w:rsid w:val="003064BF"/>
    <w:rsid w:val="0031789C"/>
    <w:rsid w:val="0032381D"/>
    <w:rsid w:val="00326D49"/>
    <w:rsid w:val="00330CF5"/>
    <w:rsid w:val="0033175E"/>
    <w:rsid w:val="00337969"/>
    <w:rsid w:val="00340FDC"/>
    <w:rsid w:val="00342B38"/>
    <w:rsid w:val="003438AE"/>
    <w:rsid w:val="0034652C"/>
    <w:rsid w:val="00347ABB"/>
    <w:rsid w:val="00353CBF"/>
    <w:rsid w:val="00357A70"/>
    <w:rsid w:val="00365630"/>
    <w:rsid w:val="00366AF3"/>
    <w:rsid w:val="00376FF9"/>
    <w:rsid w:val="00381ECA"/>
    <w:rsid w:val="00390043"/>
    <w:rsid w:val="00396518"/>
    <w:rsid w:val="003A3B1D"/>
    <w:rsid w:val="003A73FF"/>
    <w:rsid w:val="003B7FFE"/>
    <w:rsid w:val="003C4E6C"/>
    <w:rsid w:val="003C60CD"/>
    <w:rsid w:val="003D1A2D"/>
    <w:rsid w:val="003D251A"/>
    <w:rsid w:val="003D48D7"/>
    <w:rsid w:val="003D5E3E"/>
    <w:rsid w:val="003D6AF8"/>
    <w:rsid w:val="003D6D92"/>
    <w:rsid w:val="003E331E"/>
    <w:rsid w:val="003F0B76"/>
    <w:rsid w:val="003F1F2F"/>
    <w:rsid w:val="003F3F69"/>
    <w:rsid w:val="003F495C"/>
    <w:rsid w:val="003F5C69"/>
    <w:rsid w:val="003F7582"/>
    <w:rsid w:val="00401D1D"/>
    <w:rsid w:val="00405C6D"/>
    <w:rsid w:val="00413E57"/>
    <w:rsid w:val="00416E8B"/>
    <w:rsid w:val="0042248E"/>
    <w:rsid w:val="00425DC3"/>
    <w:rsid w:val="0042650E"/>
    <w:rsid w:val="00431282"/>
    <w:rsid w:val="00437EA4"/>
    <w:rsid w:val="004450F6"/>
    <w:rsid w:val="004473EF"/>
    <w:rsid w:val="00447A7C"/>
    <w:rsid w:val="00450704"/>
    <w:rsid w:val="00450AA3"/>
    <w:rsid w:val="004571A5"/>
    <w:rsid w:val="00460D9A"/>
    <w:rsid w:val="00461F6C"/>
    <w:rsid w:val="0046229F"/>
    <w:rsid w:val="004622E9"/>
    <w:rsid w:val="00462E68"/>
    <w:rsid w:val="00481382"/>
    <w:rsid w:val="00482044"/>
    <w:rsid w:val="00485A52"/>
    <w:rsid w:val="0048712B"/>
    <w:rsid w:val="004876AE"/>
    <w:rsid w:val="00490F51"/>
    <w:rsid w:val="0049110C"/>
    <w:rsid w:val="00491EBB"/>
    <w:rsid w:val="00492311"/>
    <w:rsid w:val="00496589"/>
    <w:rsid w:val="004A5EF5"/>
    <w:rsid w:val="004A6119"/>
    <w:rsid w:val="004B2244"/>
    <w:rsid w:val="004B60FE"/>
    <w:rsid w:val="004B715C"/>
    <w:rsid w:val="004C02BA"/>
    <w:rsid w:val="004C41CA"/>
    <w:rsid w:val="004C4396"/>
    <w:rsid w:val="004C67A0"/>
    <w:rsid w:val="004C6D09"/>
    <w:rsid w:val="004D10B6"/>
    <w:rsid w:val="004D7051"/>
    <w:rsid w:val="004E0111"/>
    <w:rsid w:val="004E587C"/>
    <w:rsid w:val="004E5D8C"/>
    <w:rsid w:val="004F2543"/>
    <w:rsid w:val="004F3F9A"/>
    <w:rsid w:val="004F4E37"/>
    <w:rsid w:val="004F75CA"/>
    <w:rsid w:val="00501F87"/>
    <w:rsid w:val="00504CB1"/>
    <w:rsid w:val="00504E59"/>
    <w:rsid w:val="00505057"/>
    <w:rsid w:val="00505522"/>
    <w:rsid w:val="00512C1F"/>
    <w:rsid w:val="00514AA1"/>
    <w:rsid w:val="00516B10"/>
    <w:rsid w:val="00517307"/>
    <w:rsid w:val="005205F4"/>
    <w:rsid w:val="00526948"/>
    <w:rsid w:val="00530D3D"/>
    <w:rsid w:val="00536200"/>
    <w:rsid w:val="0053788F"/>
    <w:rsid w:val="005400B0"/>
    <w:rsid w:val="00542556"/>
    <w:rsid w:val="005427CF"/>
    <w:rsid w:val="00543054"/>
    <w:rsid w:val="0054620D"/>
    <w:rsid w:val="00550373"/>
    <w:rsid w:val="00551B0C"/>
    <w:rsid w:val="0055767F"/>
    <w:rsid w:val="005602B2"/>
    <w:rsid w:val="00560DDE"/>
    <w:rsid w:val="0056580E"/>
    <w:rsid w:val="00573DE1"/>
    <w:rsid w:val="00576D2C"/>
    <w:rsid w:val="00577B37"/>
    <w:rsid w:val="0058514C"/>
    <w:rsid w:val="0058669E"/>
    <w:rsid w:val="00587E44"/>
    <w:rsid w:val="00592461"/>
    <w:rsid w:val="005954F2"/>
    <w:rsid w:val="005A05EB"/>
    <w:rsid w:val="005A17CC"/>
    <w:rsid w:val="005A1EF3"/>
    <w:rsid w:val="005A7087"/>
    <w:rsid w:val="005B420E"/>
    <w:rsid w:val="005B5CE0"/>
    <w:rsid w:val="005B776C"/>
    <w:rsid w:val="005C04EB"/>
    <w:rsid w:val="005C1114"/>
    <w:rsid w:val="005C5629"/>
    <w:rsid w:val="005C7DD8"/>
    <w:rsid w:val="005D35BD"/>
    <w:rsid w:val="005D6CCD"/>
    <w:rsid w:val="005E405F"/>
    <w:rsid w:val="005F0F16"/>
    <w:rsid w:val="005F24DF"/>
    <w:rsid w:val="005F2E2E"/>
    <w:rsid w:val="005F5C0E"/>
    <w:rsid w:val="00604CDE"/>
    <w:rsid w:val="0061109F"/>
    <w:rsid w:val="0061246D"/>
    <w:rsid w:val="00615888"/>
    <w:rsid w:val="006259C0"/>
    <w:rsid w:val="00627CBA"/>
    <w:rsid w:val="00630361"/>
    <w:rsid w:val="00640250"/>
    <w:rsid w:val="0064324C"/>
    <w:rsid w:val="006556BF"/>
    <w:rsid w:val="006561C1"/>
    <w:rsid w:val="00660105"/>
    <w:rsid w:val="00660134"/>
    <w:rsid w:val="00660AE8"/>
    <w:rsid w:val="006615A1"/>
    <w:rsid w:val="00661F1B"/>
    <w:rsid w:val="00662DB3"/>
    <w:rsid w:val="00663C5D"/>
    <w:rsid w:val="00664379"/>
    <w:rsid w:val="0066771F"/>
    <w:rsid w:val="006714C9"/>
    <w:rsid w:val="00685400"/>
    <w:rsid w:val="00686B58"/>
    <w:rsid w:val="0068777A"/>
    <w:rsid w:val="00690DE7"/>
    <w:rsid w:val="0069222D"/>
    <w:rsid w:val="00693549"/>
    <w:rsid w:val="006A38AA"/>
    <w:rsid w:val="006A394F"/>
    <w:rsid w:val="006A5056"/>
    <w:rsid w:val="006B0BEA"/>
    <w:rsid w:val="006B1EDB"/>
    <w:rsid w:val="006B20E2"/>
    <w:rsid w:val="006B796A"/>
    <w:rsid w:val="006C280A"/>
    <w:rsid w:val="006C31F7"/>
    <w:rsid w:val="006C5957"/>
    <w:rsid w:val="006C7DA2"/>
    <w:rsid w:val="006D140E"/>
    <w:rsid w:val="006D3DB4"/>
    <w:rsid w:val="006D4263"/>
    <w:rsid w:val="006E4EF0"/>
    <w:rsid w:val="006E671E"/>
    <w:rsid w:val="006E6B23"/>
    <w:rsid w:val="006E6D37"/>
    <w:rsid w:val="006E7DBD"/>
    <w:rsid w:val="006F04B4"/>
    <w:rsid w:val="006F18E7"/>
    <w:rsid w:val="007011E8"/>
    <w:rsid w:val="00702D23"/>
    <w:rsid w:val="0070687C"/>
    <w:rsid w:val="00712B09"/>
    <w:rsid w:val="007204D6"/>
    <w:rsid w:val="00720DA4"/>
    <w:rsid w:val="007224CF"/>
    <w:rsid w:val="00723EFE"/>
    <w:rsid w:val="00727120"/>
    <w:rsid w:val="0073436D"/>
    <w:rsid w:val="007355A9"/>
    <w:rsid w:val="0073727B"/>
    <w:rsid w:val="0074127C"/>
    <w:rsid w:val="007532BF"/>
    <w:rsid w:val="00753C93"/>
    <w:rsid w:val="00755668"/>
    <w:rsid w:val="007563BF"/>
    <w:rsid w:val="00757C46"/>
    <w:rsid w:val="00760AB3"/>
    <w:rsid w:val="00762DF7"/>
    <w:rsid w:val="0076485B"/>
    <w:rsid w:val="00767D2A"/>
    <w:rsid w:val="00771B26"/>
    <w:rsid w:val="007772A0"/>
    <w:rsid w:val="007816C4"/>
    <w:rsid w:val="00782BEF"/>
    <w:rsid w:val="0078553C"/>
    <w:rsid w:val="00792837"/>
    <w:rsid w:val="007A2F81"/>
    <w:rsid w:val="007A610C"/>
    <w:rsid w:val="007A65F4"/>
    <w:rsid w:val="007B6B7C"/>
    <w:rsid w:val="007B7670"/>
    <w:rsid w:val="007C046E"/>
    <w:rsid w:val="007C629E"/>
    <w:rsid w:val="007D2A8A"/>
    <w:rsid w:val="007D558A"/>
    <w:rsid w:val="007D5DD5"/>
    <w:rsid w:val="007E1110"/>
    <w:rsid w:val="007E5537"/>
    <w:rsid w:val="007E6CF4"/>
    <w:rsid w:val="007F38A9"/>
    <w:rsid w:val="007F39F6"/>
    <w:rsid w:val="007F6BAC"/>
    <w:rsid w:val="008003B1"/>
    <w:rsid w:val="00801581"/>
    <w:rsid w:val="00811A93"/>
    <w:rsid w:val="00817B29"/>
    <w:rsid w:val="008208C6"/>
    <w:rsid w:val="0082211A"/>
    <w:rsid w:val="0082388E"/>
    <w:rsid w:val="00824245"/>
    <w:rsid w:val="00826557"/>
    <w:rsid w:val="008316A1"/>
    <w:rsid w:val="008319D9"/>
    <w:rsid w:val="00837CDA"/>
    <w:rsid w:val="00837DB9"/>
    <w:rsid w:val="00853ABE"/>
    <w:rsid w:val="00854D5E"/>
    <w:rsid w:val="00862A6A"/>
    <w:rsid w:val="00866441"/>
    <w:rsid w:val="008736CB"/>
    <w:rsid w:val="00873719"/>
    <w:rsid w:val="00874A1C"/>
    <w:rsid w:val="00887433"/>
    <w:rsid w:val="0089376F"/>
    <w:rsid w:val="008A176C"/>
    <w:rsid w:val="008A705F"/>
    <w:rsid w:val="008B2677"/>
    <w:rsid w:val="008B7137"/>
    <w:rsid w:val="008C5E2B"/>
    <w:rsid w:val="008C6484"/>
    <w:rsid w:val="008D295A"/>
    <w:rsid w:val="008E3514"/>
    <w:rsid w:val="008E7F93"/>
    <w:rsid w:val="008F0FDE"/>
    <w:rsid w:val="008F599C"/>
    <w:rsid w:val="00901C2B"/>
    <w:rsid w:val="009043CC"/>
    <w:rsid w:val="00921F6E"/>
    <w:rsid w:val="00923F67"/>
    <w:rsid w:val="00924BE0"/>
    <w:rsid w:val="00926AEE"/>
    <w:rsid w:val="009312BB"/>
    <w:rsid w:val="009314A0"/>
    <w:rsid w:val="00936D55"/>
    <w:rsid w:val="009463AA"/>
    <w:rsid w:val="00954698"/>
    <w:rsid w:val="00961239"/>
    <w:rsid w:val="00962E55"/>
    <w:rsid w:val="00965CF1"/>
    <w:rsid w:val="00974707"/>
    <w:rsid w:val="00975F89"/>
    <w:rsid w:val="0098268B"/>
    <w:rsid w:val="00984C5D"/>
    <w:rsid w:val="00991E6F"/>
    <w:rsid w:val="0099453E"/>
    <w:rsid w:val="00997A69"/>
    <w:rsid w:val="00997D06"/>
    <w:rsid w:val="00997E84"/>
    <w:rsid w:val="009A243D"/>
    <w:rsid w:val="009A4347"/>
    <w:rsid w:val="009B314D"/>
    <w:rsid w:val="009B3162"/>
    <w:rsid w:val="009C3173"/>
    <w:rsid w:val="009C7306"/>
    <w:rsid w:val="009D1088"/>
    <w:rsid w:val="009D2001"/>
    <w:rsid w:val="009D444D"/>
    <w:rsid w:val="009E2B9A"/>
    <w:rsid w:val="009E6381"/>
    <w:rsid w:val="009E6979"/>
    <w:rsid w:val="009E78C5"/>
    <w:rsid w:val="009F31CD"/>
    <w:rsid w:val="009F4350"/>
    <w:rsid w:val="009F45FB"/>
    <w:rsid w:val="00A010F7"/>
    <w:rsid w:val="00A03971"/>
    <w:rsid w:val="00A05C8B"/>
    <w:rsid w:val="00A07F39"/>
    <w:rsid w:val="00A14AE4"/>
    <w:rsid w:val="00A14E17"/>
    <w:rsid w:val="00A2305E"/>
    <w:rsid w:val="00A32B79"/>
    <w:rsid w:val="00A33D3F"/>
    <w:rsid w:val="00A41279"/>
    <w:rsid w:val="00A43477"/>
    <w:rsid w:val="00A44078"/>
    <w:rsid w:val="00A455B9"/>
    <w:rsid w:val="00A4593B"/>
    <w:rsid w:val="00A63D69"/>
    <w:rsid w:val="00A666D0"/>
    <w:rsid w:val="00A67902"/>
    <w:rsid w:val="00A67FB0"/>
    <w:rsid w:val="00A72553"/>
    <w:rsid w:val="00A87B82"/>
    <w:rsid w:val="00A9142D"/>
    <w:rsid w:val="00A92CDD"/>
    <w:rsid w:val="00A94A65"/>
    <w:rsid w:val="00A95312"/>
    <w:rsid w:val="00AA2656"/>
    <w:rsid w:val="00AA4220"/>
    <w:rsid w:val="00AB4775"/>
    <w:rsid w:val="00AC7745"/>
    <w:rsid w:val="00AD2AFD"/>
    <w:rsid w:val="00AD2DCD"/>
    <w:rsid w:val="00AD4B77"/>
    <w:rsid w:val="00AE120E"/>
    <w:rsid w:val="00AE4A10"/>
    <w:rsid w:val="00AE5DD2"/>
    <w:rsid w:val="00AF3D77"/>
    <w:rsid w:val="00B005D8"/>
    <w:rsid w:val="00B0073F"/>
    <w:rsid w:val="00B01971"/>
    <w:rsid w:val="00B03B0E"/>
    <w:rsid w:val="00B05D7D"/>
    <w:rsid w:val="00B108CE"/>
    <w:rsid w:val="00B116BA"/>
    <w:rsid w:val="00B1255C"/>
    <w:rsid w:val="00B12EDE"/>
    <w:rsid w:val="00B23BE0"/>
    <w:rsid w:val="00B25D93"/>
    <w:rsid w:val="00B3558D"/>
    <w:rsid w:val="00B36D39"/>
    <w:rsid w:val="00B51EA3"/>
    <w:rsid w:val="00B526B2"/>
    <w:rsid w:val="00B652BD"/>
    <w:rsid w:val="00B678F7"/>
    <w:rsid w:val="00B86A73"/>
    <w:rsid w:val="00B87967"/>
    <w:rsid w:val="00BA0814"/>
    <w:rsid w:val="00BA0C3D"/>
    <w:rsid w:val="00BA7699"/>
    <w:rsid w:val="00BB0F10"/>
    <w:rsid w:val="00BB2C9F"/>
    <w:rsid w:val="00BB3FE7"/>
    <w:rsid w:val="00BC68CA"/>
    <w:rsid w:val="00BD11AF"/>
    <w:rsid w:val="00BD4D1A"/>
    <w:rsid w:val="00BD7D8E"/>
    <w:rsid w:val="00BE43A3"/>
    <w:rsid w:val="00BE4C06"/>
    <w:rsid w:val="00BE65E0"/>
    <w:rsid w:val="00BF13F2"/>
    <w:rsid w:val="00BF7DB3"/>
    <w:rsid w:val="00C001BD"/>
    <w:rsid w:val="00C0062E"/>
    <w:rsid w:val="00C00D5E"/>
    <w:rsid w:val="00C0237A"/>
    <w:rsid w:val="00C05415"/>
    <w:rsid w:val="00C07CFD"/>
    <w:rsid w:val="00C1225D"/>
    <w:rsid w:val="00C12A27"/>
    <w:rsid w:val="00C13196"/>
    <w:rsid w:val="00C131E1"/>
    <w:rsid w:val="00C14BCA"/>
    <w:rsid w:val="00C15B08"/>
    <w:rsid w:val="00C20FF1"/>
    <w:rsid w:val="00C2443B"/>
    <w:rsid w:val="00C26B3C"/>
    <w:rsid w:val="00C2732D"/>
    <w:rsid w:val="00C338CD"/>
    <w:rsid w:val="00C33F78"/>
    <w:rsid w:val="00C354F8"/>
    <w:rsid w:val="00C37704"/>
    <w:rsid w:val="00C37AE1"/>
    <w:rsid w:val="00C437D1"/>
    <w:rsid w:val="00C44297"/>
    <w:rsid w:val="00C50DD1"/>
    <w:rsid w:val="00C61329"/>
    <w:rsid w:val="00C61F89"/>
    <w:rsid w:val="00C62CF9"/>
    <w:rsid w:val="00C63335"/>
    <w:rsid w:val="00C6478A"/>
    <w:rsid w:val="00C71081"/>
    <w:rsid w:val="00C74373"/>
    <w:rsid w:val="00C74BE8"/>
    <w:rsid w:val="00C76601"/>
    <w:rsid w:val="00C766AB"/>
    <w:rsid w:val="00C773A7"/>
    <w:rsid w:val="00C80779"/>
    <w:rsid w:val="00C82952"/>
    <w:rsid w:val="00C82C08"/>
    <w:rsid w:val="00C841A5"/>
    <w:rsid w:val="00C8434B"/>
    <w:rsid w:val="00C85DF0"/>
    <w:rsid w:val="00C87C47"/>
    <w:rsid w:val="00C904B4"/>
    <w:rsid w:val="00C94F5A"/>
    <w:rsid w:val="00CA05B9"/>
    <w:rsid w:val="00CA5FB4"/>
    <w:rsid w:val="00CB251F"/>
    <w:rsid w:val="00CB4DA9"/>
    <w:rsid w:val="00CC2F71"/>
    <w:rsid w:val="00CC4245"/>
    <w:rsid w:val="00CC6DF5"/>
    <w:rsid w:val="00CD7396"/>
    <w:rsid w:val="00CE286A"/>
    <w:rsid w:val="00CE6312"/>
    <w:rsid w:val="00CE7570"/>
    <w:rsid w:val="00CF3DF7"/>
    <w:rsid w:val="00CF53C7"/>
    <w:rsid w:val="00CF7D0B"/>
    <w:rsid w:val="00D012B8"/>
    <w:rsid w:val="00D12470"/>
    <w:rsid w:val="00D13503"/>
    <w:rsid w:val="00D14F26"/>
    <w:rsid w:val="00D17324"/>
    <w:rsid w:val="00D2016D"/>
    <w:rsid w:val="00D227AD"/>
    <w:rsid w:val="00D22D39"/>
    <w:rsid w:val="00D23050"/>
    <w:rsid w:val="00D31699"/>
    <w:rsid w:val="00D32745"/>
    <w:rsid w:val="00D3397B"/>
    <w:rsid w:val="00D35220"/>
    <w:rsid w:val="00D364E9"/>
    <w:rsid w:val="00D458A5"/>
    <w:rsid w:val="00D474C9"/>
    <w:rsid w:val="00D56051"/>
    <w:rsid w:val="00D57A6A"/>
    <w:rsid w:val="00D64914"/>
    <w:rsid w:val="00D70C4E"/>
    <w:rsid w:val="00D72080"/>
    <w:rsid w:val="00D75BD6"/>
    <w:rsid w:val="00D839D2"/>
    <w:rsid w:val="00D8649C"/>
    <w:rsid w:val="00D86E13"/>
    <w:rsid w:val="00D90CA8"/>
    <w:rsid w:val="00D92046"/>
    <w:rsid w:val="00D930AA"/>
    <w:rsid w:val="00DB143F"/>
    <w:rsid w:val="00DB1A80"/>
    <w:rsid w:val="00DB43DA"/>
    <w:rsid w:val="00DB7F89"/>
    <w:rsid w:val="00DC3BCA"/>
    <w:rsid w:val="00DC44A0"/>
    <w:rsid w:val="00DE6081"/>
    <w:rsid w:val="00DF02B5"/>
    <w:rsid w:val="00DF0E10"/>
    <w:rsid w:val="00DF28B7"/>
    <w:rsid w:val="00DF6329"/>
    <w:rsid w:val="00E0149F"/>
    <w:rsid w:val="00E050E7"/>
    <w:rsid w:val="00E07B62"/>
    <w:rsid w:val="00E1321D"/>
    <w:rsid w:val="00E14AB2"/>
    <w:rsid w:val="00E15493"/>
    <w:rsid w:val="00E20A23"/>
    <w:rsid w:val="00E23682"/>
    <w:rsid w:val="00E35E1A"/>
    <w:rsid w:val="00E36C88"/>
    <w:rsid w:val="00E46145"/>
    <w:rsid w:val="00E46353"/>
    <w:rsid w:val="00E5643B"/>
    <w:rsid w:val="00E61831"/>
    <w:rsid w:val="00E63003"/>
    <w:rsid w:val="00E80B08"/>
    <w:rsid w:val="00E83E89"/>
    <w:rsid w:val="00E943B2"/>
    <w:rsid w:val="00E966C4"/>
    <w:rsid w:val="00E97C27"/>
    <w:rsid w:val="00EA5A92"/>
    <w:rsid w:val="00EB3160"/>
    <w:rsid w:val="00EB3928"/>
    <w:rsid w:val="00EC03AC"/>
    <w:rsid w:val="00ED50EE"/>
    <w:rsid w:val="00EE14BF"/>
    <w:rsid w:val="00EE5902"/>
    <w:rsid w:val="00EE74B2"/>
    <w:rsid w:val="00EF3432"/>
    <w:rsid w:val="00EF3B28"/>
    <w:rsid w:val="00F03749"/>
    <w:rsid w:val="00F04979"/>
    <w:rsid w:val="00F07164"/>
    <w:rsid w:val="00F10158"/>
    <w:rsid w:val="00F16CA2"/>
    <w:rsid w:val="00F21011"/>
    <w:rsid w:val="00F21E45"/>
    <w:rsid w:val="00F24E2C"/>
    <w:rsid w:val="00F266B8"/>
    <w:rsid w:val="00F32188"/>
    <w:rsid w:val="00F355DB"/>
    <w:rsid w:val="00F36D63"/>
    <w:rsid w:val="00F37CE3"/>
    <w:rsid w:val="00F41485"/>
    <w:rsid w:val="00F42B49"/>
    <w:rsid w:val="00F430A2"/>
    <w:rsid w:val="00F50D58"/>
    <w:rsid w:val="00F563EB"/>
    <w:rsid w:val="00F60E63"/>
    <w:rsid w:val="00F6219F"/>
    <w:rsid w:val="00F671D2"/>
    <w:rsid w:val="00F71046"/>
    <w:rsid w:val="00F718F3"/>
    <w:rsid w:val="00F72857"/>
    <w:rsid w:val="00F7610F"/>
    <w:rsid w:val="00F8004B"/>
    <w:rsid w:val="00F85D66"/>
    <w:rsid w:val="00F91740"/>
    <w:rsid w:val="00F938FB"/>
    <w:rsid w:val="00FA2E4F"/>
    <w:rsid w:val="00FA62D7"/>
    <w:rsid w:val="00FB6E1B"/>
    <w:rsid w:val="00FB71A2"/>
    <w:rsid w:val="00FB7210"/>
    <w:rsid w:val="00FC1B81"/>
    <w:rsid w:val="00FC2D48"/>
    <w:rsid w:val="00FC30C5"/>
    <w:rsid w:val="00FD0C9A"/>
    <w:rsid w:val="00FD1272"/>
    <w:rsid w:val="00FD2014"/>
    <w:rsid w:val="00FD71CE"/>
    <w:rsid w:val="00FE2D10"/>
    <w:rsid w:val="00FE63EC"/>
    <w:rsid w:val="00FF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0361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D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63036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36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630361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rsid w:val="00630361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30361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uiPriority w:val="99"/>
    <w:rsid w:val="0063036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630361"/>
    <w:rPr>
      <w:rFonts w:ascii="Times New Roman" w:eastAsia="Times New Roman" w:hAnsi="Times New Roman" w:cs="Times New Roman"/>
      <w:sz w:val="16"/>
      <w:szCs w:val="16"/>
    </w:rPr>
  </w:style>
  <w:style w:type="character" w:styleId="a5">
    <w:name w:val="Hyperlink"/>
    <w:rsid w:val="00630361"/>
    <w:rPr>
      <w:color w:val="0000FF"/>
      <w:u w:val="single"/>
    </w:rPr>
  </w:style>
  <w:style w:type="paragraph" w:styleId="a6">
    <w:name w:val="Subtitle"/>
    <w:basedOn w:val="a"/>
    <w:link w:val="a7"/>
    <w:qFormat/>
    <w:rsid w:val="00630361"/>
    <w:pPr>
      <w:jc w:val="center"/>
    </w:pPr>
    <w:rPr>
      <w:rFonts w:ascii="Arial" w:hAnsi="Arial"/>
      <w:b/>
      <w:sz w:val="24"/>
    </w:rPr>
  </w:style>
  <w:style w:type="character" w:customStyle="1" w:styleId="a7">
    <w:name w:val="Подзаголовок Знак"/>
    <w:basedOn w:val="a0"/>
    <w:link w:val="a6"/>
    <w:rsid w:val="00630361"/>
    <w:rPr>
      <w:rFonts w:ascii="Arial" w:eastAsia="Times New Roman" w:hAnsi="Arial" w:cs="Times New Roman"/>
      <w:b/>
      <w:sz w:val="24"/>
      <w:szCs w:val="20"/>
    </w:rPr>
  </w:style>
  <w:style w:type="paragraph" w:styleId="a8">
    <w:name w:val="List Paragraph"/>
    <w:basedOn w:val="a"/>
    <w:uiPriority w:val="34"/>
    <w:qFormat/>
    <w:rsid w:val="00630361"/>
    <w:pPr>
      <w:ind w:left="720"/>
      <w:contextualSpacing/>
    </w:pPr>
    <w:rPr>
      <w:sz w:val="24"/>
      <w:szCs w:val="24"/>
    </w:rPr>
  </w:style>
  <w:style w:type="paragraph" w:styleId="a9">
    <w:name w:val="Body Text"/>
    <w:basedOn w:val="a"/>
    <w:link w:val="aa"/>
    <w:uiPriority w:val="99"/>
    <w:unhideWhenUsed/>
    <w:rsid w:val="0063036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303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630361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630361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630361"/>
    <w:pPr>
      <w:overflowPunct w:val="0"/>
      <w:autoSpaceDE w:val="0"/>
      <w:autoSpaceDN w:val="0"/>
      <w:adjustRightInd w:val="0"/>
      <w:ind w:firstLine="720"/>
      <w:textAlignment w:val="baseline"/>
    </w:pPr>
    <w:rPr>
      <w:sz w:val="27"/>
    </w:rPr>
  </w:style>
  <w:style w:type="paragraph" w:styleId="ab">
    <w:name w:val="Balloon Text"/>
    <w:basedOn w:val="a"/>
    <w:link w:val="ac"/>
    <w:uiPriority w:val="99"/>
    <w:semiHidden/>
    <w:unhideWhenUsed/>
    <w:rsid w:val="00B005D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005D8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FB71A2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FB71A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2E5D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2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1839</Words>
  <Characters>10488</Characters>
  <Application>Microsoft Office Word</Application>
  <DocSecurity>0</DocSecurity>
  <Lines>87</Lines>
  <Paragraphs>24</Paragraphs>
  <ScaleCrop>false</ScaleCrop>
  <Company>Microsoft</Company>
  <LinksUpToDate>false</LinksUpToDate>
  <CharactersWithSpaces>12303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Кользователь</cp:lastModifiedBy>
  <cp:revision>27</cp:revision>
  <cp:lastPrinted>2017-10-12T08:00:00Z</cp:lastPrinted>
  <dcterms:created xsi:type="dcterms:W3CDTF">2017-10-10T17:39:00Z</dcterms:created>
  <dcterms:modified xsi:type="dcterms:W3CDTF">2022-03-16T19:06:00Z</dcterms:modified>
</cp:coreProperties>
</file>