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E2" w:rsidRDefault="005848E2" w:rsidP="00164DBC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848E2" w:rsidRDefault="005848E2" w:rsidP="00164DBC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848E2" w:rsidRDefault="005848E2" w:rsidP="00164DB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F2702">
        <w:rPr>
          <w:sz w:val="26"/>
          <w:szCs w:val="26"/>
        </w:rPr>
        <w:t xml:space="preserve">ФЕДЕРАЛЬНОЕ ГОСУДАРСТВЕННОЕ БЮДЖЕТНОЕ ОБРАЗОВАТЕЛЬНОЕ </w:t>
      </w:r>
    </w:p>
    <w:p w:rsidR="005848E2" w:rsidRPr="00EF2702" w:rsidRDefault="005848E2" w:rsidP="00164DB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F2702">
        <w:rPr>
          <w:sz w:val="26"/>
          <w:szCs w:val="26"/>
        </w:rPr>
        <w:t>УЧРЕЖДЕНИЕ</w:t>
      </w:r>
      <w:r>
        <w:rPr>
          <w:sz w:val="26"/>
          <w:szCs w:val="26"/>
        </w:rPr>
        <w:t xml:space="preserve"> </w:t>
      </w:r>
      <w:r w:rsidRPr="00EF2702">
        <w:rPr>
          <w:sz w:val="26"/>
          <w:szCs w:val="26"/>
        </w:rPr>
        <w:t>ВЫСШЕГО ОБРАЗОВАНИЯ</w:t>
      </w:r>
    </w:p>
    <w:p w:rsidR="005848E2" w:rsidRPr="00EF2702" w:rsidRDefault="005848E2" w:rsidP="00164DBC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EF2702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5848E2" w:rsidRPr="00EF2702" w:rsidRDefault="005848E2" w:rsidP="00164DBC">
      <w:pPr>
        <w:jc w:val="center"/>
        <w:rPr>
          <w:b/>
          <w:sz w:val="26"/>
          <w:szCs w:val="26"/>
        </w:rPr>
      </w:pPr>
      <w:r w:rsidRPr="00EF2702">
        <w:rPr>
          <w:sz w:val="26"/>
          <w:szCs w:val="26"/>
        </w:rPr>
        <w:t>МИНИСТЕРСТВА ЗДРАВООХРАНЕНИЯ РОССИЙСКОЙ ФЕДЕРАЦИИ</w:t>
      </w:r>
    </w:p>
    <w:p w:rsidR="005848E2" w:rsidRPr="00EF2702" w:rsidRDefault="005848E2" w:rsidP="00164DBC">
      <w:pPr>
        <w:pStyle w:val="a5"/>
        <w:spacing w:line="240" w:lineRule="auto"/>
        <w:rPr>
          <w:b/>
          <w:sz w:val="26"/>
          <w:szCs w:val="26"/>
        </w:rPr>
      </w:pPr>
    </w:p>
    <w:p w:rsidR="005848E2" w:rsidRPr="004859F3" w:rsidRDefault="005848E2" w:rsidP="00164DBC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4859F3">
        <w:rPr>
          <w:szCs w:val="28"/>
        </w:rPr>
        <w:t>афедра факультетской терапии</w:t>
      </w:r>
    </w:p>
    <w:p w:rsidR="005848E2" w:rsidRPr="004859F3" w:rsidRDefault="005848E2" w:rsidP="00164DBC">
      <w:pPr>
        <w:pStyle w:val="a3"/>
        <w:ind w:firstLine="0"/>
        <w:rPr>
          <w:b/>
          <w:szCs w:val="28"/>
        </w:rPr>
      </w:pPr>
    </w:p>
    <w:p w:rsidR="005848E2" w:rsidRPr="004859F3" w:rsidRDefault="005848E2" w:rsidP="00164DBC">
      <w:pPr>
        <w:pStyle w:val="a3"/>
        <w:ind w:firstLine="0"/>
        <w:rPr>
          <w:b/>
          <w:szCs w:val="28"/>
        </w:rPr>
      </w:pPr>
    </w:p>
    <w:p w:rsidR="005848E2" w:rsidRPr="004859F3" w:rsidRDefault="001E19E1" w:rsidP="00CE7C4C">
      <w:pPr>
        <w:pStyle w:val="a3"/>
        <w:ind w:left="4678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304.45pt;margin-top:2.45pt;width:83.35pt;height:31.35pt;z-index:-1;visibility:visible">
            <v:imagedata r:id="rId6" o:title="" croptop="33891f" cropbottom="28731f" cropleft="27955f" cropright="25049f"/>
          </v:shape>
        </w:pict>
      </w:r>
      <w:r w:rsidR="005848E2" w:rsidRPr="004859F3">
        <w:rPr>
          <w:szCs w:val="28"/>
        </w:rPr>
        <w:t>УТВЕРЖДАЮ</w:t>
      </w:r>
    </w:p>
    <w:p w:rsidR="005848E2" w:rsidRDefault="005848E2" w:rsidP="00CE7C4C">
      <w:pPr>
        <w:pStyle w:val="a3"/>
        <w:ind w:left="4678" w:firstLine="0"/>
        <w:rPr>
          <w:szCs w:val="28"/>
        </w:rPr>
      </w:pPr>
      <w:r w:rsidRPr="004859F3">
        <w:rPr>
          <w:szCs w:val="28"/>
        </w:rPr>
        <w:t>Зав. кафедрой ____</w:t>
      </w:r>
      <w:r w:rsidR="00CE7C4C">
        <w:rPr>
          <w:szCs w:val="28"/>
        </w:rPr>
        <w:t>___</w:t>
      </w:r>
      <w:r>
        <w:rPr>
          <w:szCs w:val="28"/>
        </w:rPr>
        <w:t xml:space="preserve"> </w:t>
      </w:r>
      <w:r w:rsidR="00CE7C4C" w:rsidRPr="004859F3">
        <w:rPr>
          <w:szCs w:val="28"/>
        </w:rPr>
        <w:t xml:space="preserve">Г.Х. </w:t>
      </w:r>
      <w:proofErr w:type="spellStart"/>
      <w:r w:rsidR="00CE7C4C" w:rsidRPr="004859F3">
        <w:rPr>
          <w:szCs w:val="28"/>
        </w:rPr>
        <w:t>Мирсаева</w:t>
      </w:r>
      <w:proofErr w:type="spellEnd"/>
    </w:p>
    <w:p w:rsidR="005848E2" w:rsidRPr="004859F3" w:rsidRDefault="00B52EB8" w:rsidP="00CE7C4C">
      <w:pPr>
        <w:pStyle w:val="a3"/>
        <w:ind w:left="4678" w:right="-1" w:firstLine="0"/>
        <w:rPr>
          <w:szCs w:val="28"/>
        </w:rPr>
      </w:pPr>
      <w:r w:rsidRPr="00B52EB8">
        <w:t>24 июня  2020 г.</w:t>
      </w:r>
    </w:p>
    <w:p w:rsidR="005848E2" w:rsidRPr="004859F3" w:rsidRDefault="005848E2" w:rsidP="00164DBC">
      <w:pPr>
        <w:pStyle w:val="a3"/>
        <w:ind w:right="-1" w:firstLine="0"/>
        <w:rPr>
          <w:szCs w:val="28"/>
        </w:rPr>
      </w:pPr>
    </w:p>
    <w:p w:rsidR="005848E2" w:rsidRPr="004859F3" w:rsidRDefault="005848E2" w:rsidP="00164DBC">
      <w:pPr>
        <w:pStyle w:val="a3"/>
        <w:ind w:right="-1" w:firstLine="0"/>
        <w:rPr>
          <w:szCs w:val="28"/>
        </w:rPr>
      </w:pPr>
    </w:p>
    <w:p w:rsidR="005848E2" w:rsidRPr="004859F3" w:rsidRDefault="005848E2" w:rsidP="00164DBC">
      <w:pPr>
        <w:pStyle w:val="a3"/>
        <w:ind w:right="-1" w:firstLine="0"/>
        <w:rPr>
          <w:szCs w:val="28"/>
        </w:rPr>
      </w:pPr>
    </w:p>
    <w:p w:rsidR="005848E2" w:rsidRPr="004859F3" w:rsidRDefault="005848E2" w:rsidP="00164DBC">
      <w:pPr>
        <w:pStyle w:val="a3"/>
        <w:ind w:right="-1" w:firstLine="0"/>
        <w:rPr>
          <w:szCs w:val="28"/>
        </w:rPr>
      </w:pPr>
    </w:p>
    <w:p w:rsidR="005848E2" w:rsidRPr="004859F3" w:rsidRDefault="005848E2" w:rsidP="00164DBC">
      <w:pPr>
        <w:pStyle w:val="a3"/>
        <w:ind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b/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jc w:val="center"/>
        <w:rPr>
          <w:b/>
          <w:szCs w:val="28"/>
        </w:rPr>
      </w:pPr>
      <w:r w:rsidRPr="004859F3">
        <w:rPr>
          <w:b/>
          <w:szCs w:val="28"/>
        </w:rPr>
        <w:t>МЕТОДИЧЕСКИЕ РЕКОМЕНДАЦИИ</w:t>
      </w:r>
    </w:p>
    <w:p w:rsidR="005848E2" w:rsidRPr="004859F3" w:rsidRDefault="005848E2" w:rsidP="00164DBC">
      <w:pPr>
        <w:pStyle w:val="a3"/>
        <w:ind w:left="0" w:right="-1" w:firstLine="0"/>
        <w:jc w:val="center"/>
        <w:rPr>
          <w:b/>
          <w:szCs w:val="28"/>
        </w:rPr>
      </w:pPr>
      <w:r w:rsidRPr="004859F3">
        <w:rPr>
          <w:b/>
          <w:szCs w:val="28"/>
        </w:rPr>
        <w:t xml:space="preserve">ДЛЯ ПРЕПОДАВАТЕЛЕЙ </w:t>
      </w:r>
    </w:p>
    <w:p w:rsidR="005848E2" w:rsidRDefault="005848E2" w:rsidP="00164DBC">
      <w:pPr>
        <w:pStyle w:val="a3"/>
        <w:ind w:left="0" w:right="-1" w:firstLine="0"/>
        <w:jc w:val="center"/>
        <w:rPr>
          <w:szCs w:val="28"/>
        </w:rPr>
      </w:pPr>
      <w:r w:rsidRPr="004859F3">
        <w:rPr>
          <w:szCs w:val="28"/>
        </w:rPr>
        <w:t xml:space="preserve">к практическому занятию на тему </w:t>
      </w:r>
    </w:p>
    <w:p w:rsidR="005848E2" w:rsidRPr="00CE433E" w:rsidRDefault="005848E2" w:rsidP="00164DBC">
      <w:pPr>
        <w:pStyle w:val="a3"/>
        <w:ind w:left="0" w:right="-1" w:firstLine="0"/>
        <w:jc w:val="center"/>
        <w:rPr>
          <w:b/>
          <w:szCs w:val="28"/>
        </w:rPr>
      </w:pPr>
      <w:r w:rsidRPr="00CE433E">
        <w:rPr>
          <w:b/>
          <w:szCs w:val="28"/>
        </w:rPr>
        <w:t xml:space="preserve">«Гипертоническая болезнь» </w:t>
      </w: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B52EB8" w:rsidRPr="00B52EB8" w:rsidRDefault="00B52EB8" w:rsidP="001E19E1">
      <w:pPr>
        <w:pStyle w:val="a3"/>
        <w:spacing w:before="240"/>
        <w:ind w:right="-1" w:hanging="5245"/>
        <w:rPr>
          <w:szCs w:val="28"/>
        </w:rPr>
      </w:pPr>
      <w:r w:rsidRPr="00B52EB8">
        <w:rPr>
          <w:szCs w:val="28"/>
        </w:rPr>
        <w:t>Дисциплина «Факультетская терапия»</w:t>
      </w:r>
    </w:p>
    <w:p w:rsidR="00B52EB8" w:rsidRPr="00B52EB8" w:rsidRDefault="00B52EB8" w:rsidP="001E19E1">
      <w:pPr>
        <w:pStyle w:val="a3"/>
        <w:spacing w:before="240"/>
        <w:ind w:right="-1" w:hanging="5245"/>
        <w:rPr>
          <w:szCs w:val="28"/>
          <w:lang w:val="x-none"/>
        </w:rPr>
      </w:pPr>
      <w:r w:rsidRPr="00B52EB8">
        <w:rPr>
          <w:szCs w:val="28"/>
        </w:rPr>
        <w:t xml:space="preserve">Специальность  31.05.02  Педиатрия   </w:t>
      </w:r>
    </w:p>
    <w:p w:rsidR="005848E2" w:rsidRPr="004859F3" w:rsidRDefault="005848E2" w:rsidP="001E19E1">
      <w:pPr>
        <w:pStyle w:val="a3"/>
        <w:spacing w:before="240"/>
        <w:ind w:left="0" w:right="-1" w:firstLine="0"/>
        <w:rPr>
          <w:szCs w:val="28"/>
        </w:rPr>
      </w:pPr>
      <w:r w:rsidRPr="004859F3">
        <w:rPr>
          <w:szCs w:val="28"/>
        </w:rPr>
        <w:t xml:space="preserve">Курс  </w:t>
      </w:r>
      <w:r>
        <w:rPr>
          <w:szCs w:val="28"/>
        </w:rPr>
        <w:t>3</w:t>
      </w:r>
    </w:p>
    <w:p w:rsidR="005848E2" w:rsidRPr="00164DBC" w:rsidRDefault="005848E2" w:rsidP="001E19E1">
      <w:pPr>
        <w:pStyle w:val="a3"/>
        <w:spacing w:before="240"/>
        <w:ind w:left="0" w:right="-1" w:firstLine="0"/>
        <w:rPr>
          <w:szCs w:val="28"/>
        </w:rPr>
      </w:pPr>
      <w:r w:rsidRPr="004859F3">
        <w:rPr>
          <w:szCs w:val="28"/>
        </w:rPr>
        <w:t xml:space="preserve">Семестр </w:t>
      </w:r>
      <w:r w:rsidRPr="004859F3">
        <w:rPr>
          <w:szCs w:val="28"/>
          <w:lang w:val="en-US"/>
        </w:rPr>
        <w:t>VI</w:t>
      </w:r>
      <w:r>
        <w:rPr>
          <w:szCs w:val="28"/>
        </w:rPr>
        <w:t xml:space="preserve"> </w:t>
      </w:r>
    </w:p>
    <w:p w:rsidR="005848E2" w:rsidRPr="0014331E" w:rsidRDefault="005848E2" w:rsidP="001E19E1">
      <w:pPr>
        <w:pStyle w:val="a3"/>
        <w:spacing w:before="240"/>
        <w:ind w:left="0" w:right="-1" w:firstLine="0"/>
        <w:rPr>
          <w:szCs w:val="28"/>
        </w:rPr>
      </w:pPr>
      <w:r w:rsidRPr="004859F3">
        <w:rPr>
          <w:szCs w:val="28"/>
        </w:rPr>
        <w:t xml:space="preserve">Количество часов  </w:t>
      </w:r>
      <w:r>
        <w:rPr>
          <w:szCs w:val="28"/>
        </w:rPr>
        <w:t xml:space="preserve">4  </w:t>
      </w: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Default="005848E2" w:rsidP="00164DBC">
      <w:pPr>
        <w:pStyle w:val="a3"/>
        <w:ind w:left="0" w:right="-1" w:firstLine="0"/>
        <w:rPr>
          <w:szCs w:val="28"/>
        </w:rPr>
      </w:pPr>
    </w:p>
    <w:p w:rsidR="00B52EB8" w:rsidRDefault="00B52EB8" w:rsidP="00164DBC">
      <w:pPr>
        <w:pStyle w:val="a3"/>
        <w:ind w:left="0" w:right="-1" w:firstLine="0"/>
        <w:rPr>
          <w:szCs w:val="28"/>
        </w:rPr>
      </w:pPr>
    </w:p>
    <w:p w:rsidR="00B52EB8" w:rsidRPr="004859F3" w:rsidRDefault="00B52EB8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right="-1" w:firstLine="0"/>
        <w:jc w:val="center"/>
        <w:rPr>
          <w:szCs w:val="28"/>
        </w:rPr>
      </w:pPr>
    </w:p>
    <w:p w:rsidR="005848E2" w:rsidRPr="004859F3" w:rsidRDefault="005848E2" w:rsidP="00164DBC">
      <w:pPr>
        <w:pStyle w:val="a3"/>
        <w:ind w:right="-1"/>
        <w:jc w:val="center"/>
        <w:rPr>
          <w:szCs w:val="28"/>
        </w:rPr>
      </w:pPr>
      <w:r w:rsidRPr="004859F3">
        <w:rPr>
          <w:szCs w:val="28"/>
        </w:rPr>
        <w:t xml:space="preserve">Уфа </w:t>
      </w:r>
    </w:p>
    <w:p w:rsidR="005848E2" w:rsidRPr="004859F3" w:rsidRDefault="005848E2" w:rsidP="00164DBC">
      <w:pPr>
        <w:pStyle w:val="a3"/>
        <w:ind w:right="-1"/>
        <w:jc w:val="center"/>
        <w:rPr>
          <w:szCs w:val="28"/>
        </w:rPr>
      </w:pPr>
      <w:r w:rsidRPr="004859F3">
        <w:rPr>
          <w:szCs w:val="28"/>
        </w:rPr>
        <w:t>20</w:t>
      </w:r>
      <w:r w:rsidR="00B52EB8">
        <w:rPr>
          <w:szCs w:val="28"/>
        </w:rPr>
        <w:t>20</w:t>
      </w:r>
    </w:p>
    <w:p w:rsidR="005848E2" w:rsidRPr="004859F3" w:rsidRDefault="005848E2" w:rsidP="00164DBC">
      <w:pPr>
        <w:pStyle w:val="a3"/>
        <w:ind w:right="-1"/>
        <w:rPr>
          <w:szCs w:val="28"/>
        </w:rPr>
      </w:pPr>
    </w:p>
    <w:p w:rsidR="005848E2" w:rsidRPr="004859F3" w:rsidRDefault="005848E2" w:rsidP="00164DBC">
      <w:pPr>
        <w:pStyle w:val="a3"/>
        <w:ind w:right="-1"/>
        <w:jc w:val="left"/>
        <w:rPr>
          <w:szCs w:val="28"/>
        </w:rPr>
      </w:pPr>
    </w:p>
    <w:p w:rsidR="00CE7C4C" w:rsidRDefault="00CE7C4C" w:rsidP="00164DBC">
      <w:pPr>
        <w:pStyle w:val="a3"/>
        <w:ind w:left="0" w:right="-1" w:firstLine="0"/>
        <w:jc w:val="left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jc w:val="left"/>
        <w:rPr>
          <w:szCs w:val="28"/>
        </w:rPr>
      </w:pPr>
      <w:r>
        <w:rPr>
          <w:szCs w:val="28"/>
        </w:rPr>
        <w:t xml:space="preserve">    </w:t>
      </w:r>
      <w:r w:rsidRPr="004859F3">
        <w:rPr>
          <w:szCs w:val="28"/>
        </w:rPr>
        <w:t>Тема:  Гипертоническая болезнь</w:t>
      </w:r>
    </w:p>
    <w:p w:rsidR="001E19E1" w:rsidRPr="008D0A08" w:rsidRDefault="00B52EB8" w:rsidP="001E19E1">
      <w:pPr>
        <w:spacing w:after="120"/>
        <w:ind w:left="283" w:right="-1"/>
        <w:rPr>
          <w:sz w:val="28"/>
          <w:szCs w:val="28"/>
          <w:lang w:eastAsia="x-none"/>
        </w:rPr>
      </w:pPr>
      <w:r w:rsidRPr="00B52EB8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1E19E1">
        <w:rPr>
          <w:sz w:val="28"/>
          <w:szCs w:val="28"/>
          <w:lang w:eastAsia="x-none"/>
        </w:rPr>
        <w:t>25</w:t>
      </w:r>
      <w:r w:rsidR="001E19E1" w:rsidRPr="008D0A08">
        <w:rPr>
          <w:sz w:val="28"/>
          <w:szCs w:val="28"/>
          <w:lang w:eastAsia="x-none"/>
        </w:rPr>
        <w:t xml:space="preserve"> </w:t>
      </w:r>
      <w:r w:rsidR="001E19E1">
        <w:rPr>
          <w:sz w:val="28"/>
          <w:szCs w:val="28"/>
          <w:lang w:eastAsia="x-none"/>
        </w:rPr>
        <w:t>июня</w:t>
      </w:r>
      <w:r w:rsidR="001E19E1" w:rsidRPr="008D0A08">
        <w:rPr>
          <w:sz w:val="28"/>
          <w:szCs w:val="28"/>
          <w:lang w:eastAsia="x-none"/>
        </w:rPr>
        <w:t xml:space="preserve"> 2020 г., протокол №1</w:t>
      </w:r>
      <w:r w:rsidR="001E19E1">
        <w:rPr>
          <w:sz w:val="28"/>
          <w:szCs w:val="28"/>
          <w:lang w:eastAsia="x-none"/>
        </w:rPr>
        <w:t>1</w:t>
      </w:r>
    </w:p>
    <w:p w:rsidR="001E19E1" w:rsidRDefault="001E19E1" w:rsidP="001E19E1">
      <w:pPr>
        <w:rPr>
          <w:sz w:val="28"/>
          <w:szCs w:val="28"/>
        </w:rPr>
      </w:pPr>
    </w:p>
    <w:p w:rsidR="001E19E1" w:rsidRDefault="001E19E1" w:rsidP="001E19E1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1E19E1" w:rsidRPr="00A95A33" w:rsidRDefault="001E19E1" w:rsidP="001E19E1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1E19E1" w:rsidRPr="00A95A33" w:rsidRDefault="001E19E1" w:rsidP="001E19E1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A95A33">
        <w:rPr>
          <w:sz w:val="28"/>
          <w:szCs w:val="28"/>
        </w:rPr>
        <w:t>ВО</w:t>
      </w:r>
      <w:proofErr w:type="gramEnd"/>
      <w:r w:rsidRPr="00A95A33">
        <w:rPr>
          <w:sz w:val="28"/>
          <w:szCs w:val="28"/>
        </w:rPr>
        <w:t xml:space="preserve"> «Уральский государственный медицинский университет» Министерства здравоохранения РФ, до</w:t>
      </w:r>
      <w:r w:rsidRPr="00A95A33">
        <w:rPr>
          <w:sz w:val="28"/>
          <w:szCs w:val="28"/>
        </w:rPr>
        <w:t>к</w:t>
      </w:r>
      <w:r w:rsidRPr="00A95A33">
        <w:rPr>
          <w:sz w:val="28"/>
          <w:szCs w:val="28"/>
        </w:rPr>
        <w:t xml:space="preserve">тор медицинских наук, профессор  </w:t>
      </w:r>
    </w:p>
    <w:p w:rsidR="001E19E1" w:rsidRPr="00A95A33" w:rsidRDefault="001E19E1" w:rsidP="001E19E1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3. </w:t>
      </w:r>
      <w:proofErr w:type="spellStart"/>
      <w:r w:rsidRPr="00A95A33">
        <w:rPr>
          <w:sz w:val="28"/>
          <w:szCs w:val="28"/>
        </w:rPr>
        <w:t>Асадуллина</w:t>
      </w:r>
      <w:proofErr w:type="spellEnd"/>
      <w:r w:rsidRPr="00A95A33">
        <w:rPr>
          <w:sz w:val="28"/>
          <w:szCs w:val="28"/>
        </w:rPr>
        <w:t xml:space="preserve"> Г.Н. главный врач ГБУЗ РБ Детская поликлиника № 3 г. Уфа, ка</w:t>
      </w:r>
      <w:r w:rsidRPr="00A95A33">
        <w:rPr>
          <w:sz w:val="28"/>
          <w:szCs w:val="28"/>
        </w:rPr>
        <w:t>н</w:t>
      </w:r>
      <w:r w:rsidRPr="00A95A33">
        <w:rPr>
          <w:sz w:val="28"/>
          <w:szCs w:val="28"/>
        </w:rPr>
        <w:t>дидат медицинских наук</w:t>
      </w:r>
    </w:p>
    <w:p w:rsidR="005848E2" w:rsidRPr="004859F3" w:rsidRDefault="005848E2" w:rsidP="001E19E1">
      <w:pPr>
        <w:spacing w:after="120"/>
        <w:ind w:left="283" w:right="-1"/>
        <w:rPr>
          <w:szCs w:val="28"/>
        </w:rPr>
      </w:pPr>
      <w:bookmarkStart w:id="0" w:name="_GoBack"/>
      <w:bookmarkEnd w:id="0"/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  <w:r>
        <w:rPr>
          <w:szCs w:val="28"/>
        </w:rPr>
        <w:t xml:space="preserve">     </w:t>
      </w:r>
      <w:r w:rsidR="0096719B">
        <w:rPr>
          <w:szCs w:val="28"/>
        </w:rPr>
        <w:t xml:space="preserve">Автор: доцент </w:t>
      </w:r>
      <w:r w:rsidRPr="004859F3">
        <w:rPr>
          <w:szCs w:val="28"/>
        </w:rPr>
        <w:t xml:space="preserve"> </w:t>
      </w:r>
      <w:proofErr w:type="spellStart"/>
      <w:r w:rsidRPr="004859F3">
        <w:rPr>
          <w:szCs w:val="28"/>
        </w:rPr>
        <w:t>Амирова</w:t>
      </w:r>
      <w:proofErr w:type="spellEnd"/>
      <w:r w:rsidRPr="004859F3">
        <w:rPr>
          <w:szCs w:val="28"/>
        </w:rPr>
        <w:t xml:space="preserve"> Г.Ф.</w:t>
      </w: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</w:p>
    <w:p w:rsidR="00B52EB8" w:rsidRPr="00B52EB8" w:rsidRDefault="005848E2" w:rsidP="00B52EB8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859F3">
        <w:rPr>
          <w:sz w:val="28"/>
          <w:szCs w:val="28"/>
        </w:rPr>
        <w:t xml:space="preserve">Утверждено на заседании  </w:t>
      </w:r>
      <w:r w:rsidR="00B52EB8" w:rsidRPr="00B52EB8">
        <w:rPr>
          <w:sz w:val="28"/>
          <w:szCs w:val="28"/>
        </w:rPr>
        <w:t>№  13а кафедры факультетской терапии</w:t>
      </w:r>
    </w:p>
    <w:p w:rsidR="005848E2" w:rsidRPr="004859F3" w:rsidRDefault="00B52EB8" w:rsidP="00B52EB8">
      <w:pPr>
        <w:spacing w:after="120"/>
        <w:ind w:left="284" w:right="-1"/>
        <w:rPr>
          <w:sz w:val="28"/>
          <w:szCs w:val="28"/>
        </w:rPr>
      </w:pPr>
      <w:r w:rsidRPr="00B52EB8">
        <w:rPr>
          <w:sz w:val="28"/>
          <w:szCs w:val="28"/>
        </w:rPr>
        <w:t>от  24 июня  2020 г.</w:t>
      </w:r>
      <w:r w:rsidRPr="00B52EB8">
        <w:rPr>
          <w:sz w:val="28"/>
          <w:szCs w:val="28"/>
        </w:rPr>
        <w:tab/>
      </w: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8819"/>
        <w:rPr>
          <w:szCs w:val="28"/>
        </w:rPr>
      </w:pPr>
    </w:p>
    <w:p w:rsidR="005848E2" w:rsidRDefault="005848E2" w:rsidP="00164DBC">
      <w:pPr>
        <w:pStyle w:val="a3"/>
        <w:ind w:left="0" w:right="-1" w:firstLine="8819"/>
        <w:rPr>
          <w:szCs w:val="28"/>
        </w:rPr>
      </w:pPr>
    </w:p>
    <w:p w:rsidR="00B52EB8" w:rsidRDefault="00B52EB8" w:rsidP="00164DBC">
      <w:pPr>
        <w:pStyle w:val="a3"/>
        <w:ind w:left="0" w:right="-1" w:firstLine="8819"/>
        <w:rPr>
          <w:szCs w:val="28"/>
        </w:rPr>
      </w:pPr>
    </w:p>
    <w:p w:rsidR="00B52EB8" w:rsidRPr="004859F3" w:rsidRDefault="00B52EB8" w:rsidP="00164DBC">
      <w:pPr>
        <w:pStyle w:val="a3"/>
        <w:ind w:left="0" w:right="-1" w:firstLine="8819"/>
        <w:rPr>
          <w:szCs w:val="28"/>
        </w:rPr>
      </w:pPr>
    </w:p>
    <w:p w:rsidR="005848E2" w:rsidRPr="004859F3" w:rsidRDefault="005848E2" w:rsidP="00164DBC">
      <w:pPr>
        <w:spacing w:after="200" w:line="276" w:lineRule="auto"/>
        <w:rPr>
          <w:b/>
          <w:bCs/>
          <w:sz w:val="28"/>
          <w:szCs w:val="28"/>
        </w:rPr>
      </w:pPr>
    </w:p>
    <w:p w:rsidR="005848E2" w:rsidRPr="004859F3" w:rsidRDefault="005848E2" w:rsidP="00164DBC">
      <w:pPr>
        <w:spacing w:line="276" w:lineRule="auto"/>
        <w:ind w:firstLine="708"/>
        <w:jc w:val="both"/>
        <w:rPr>
          <w:sz w:val="28"/>
          <w:szCs w:val="28"/>
        </w:rPr>
      </w:pPr>
      <w:r w:rsidRPr="004859F3">
        <w:rPr>
          <w:b/>
          <w:bCs/>
          <w:sz w:val="28"/>
          <w:szCs w:val="28"/>
        </w:rPr>
        <w:t xml:space="preserve">1. Тема и ее актуальность. </w:t>
      </w:r>
      <w:r w:rsidRPr="004859F3">
        <w:rPr>
          <w:sz w:val="28"/>
          <w:szCs w:val="28"/>
        </w:rPr>
        <w:t xml:space="preserve">Гипертоническая болезнь – хроническое заболевание, основным проявлением которого является синдром артериальной гипертензии (АГ). Распространенность АГ в России составляет 39,2% среди мужчин и 41,1% среди женщин (Р.Г. </w:t>
      </w:r>
      <w:proofErr w:type="spellStart"/>
      <w:r w:rsidRPr="004859F3">
        <w:rPr>
          <w:sz w:val="28"/>
          <w:szCs w:val="28"/>
        </w:rPr>
        <w:t>Оганов</w:t>
      </w:r>
      <w:proofErr w:type="spellEnd"/>
      <w:r w:rsidRPr="004859F3">
        <w:rPr>
          <w:sz w:val="28"/>
          <w:szCs w:val="28"/>
        </w:rPr>
        <w:t xml:space="preserve"> с </w:t>
      </w:r>
      <w:proofErr w:type="spellStart"/>
      <w:r w:rsidRPr="004859F3">
        <w:rPr>
          <w:sz w:val="28"/>
          <w:szCs w:val="28"/>
        </w:rPr>
        <w:t>соавт</w:t>
      </w:r>
      <w:proofErr w:type="spellEnd"/>
      <w:r w:rsidRPr="004859F3">
        <w:rPr>
          <w:sz w:val="28"/>
          <w:szCs w:val="28"/>
        </w:rPr>
        <w:t xml:space="preserve">., </w:t>
      </w:r>
      <w:smartTag w:uri="urn:schemas-microsoft-com:office:smarttags" w:element="metricconverter">
        <w:smartTagPr>
          <w:attr w:name="ProductID" w:val="2000 г"/>
        </w:smartTagPr>
        <w:r w:rsidRPr="004859F3">
          <w:rPr>
            <w:sz w:val="28"/>
            <w:szCs w:val="28"/>
          </w:rPr>
          <w:t>2000 г</w:t>
        </w:r>
      </w:smartTag>
      <w:r w:rsidRPr="004859F3">
        <w:rPr>
          <w:sz w:val="28"/>
          <w:szCs w:val="28"/>
        </w:rPr>
        <w:t>.). ГБ (</w:t>
      </w:r>
      <w:proofErr w:type="spellStart"/>
      <w:r w:rsidRPr="004859F3">
        <w:rPr>
          <w:sz w:val="28"/>
          <w:szCs w:val="28"/>
        </w:rPr>
        <w:t>эссенциальная</w:t>
      </w:r>
      <w:proofErr w:type="spellEnd"/>
      <w:r w:rsidRPr="004859F3">
        <w:rPr>
          <w:sz w:val="28"/>
          <w:szCs w:val="28"/>
        </w:rPr>
        <w:t>, первичная АГ) развивается преимущественно у лиц среднего возраста как результат дисфункции корковых и гипоталамических структур головного мозга и нарушения регуляции вазомоторной системы на фоне генетической предрасположенности, нейрогуморальной активации симпатической нервной системы, активации ренин-</w:t>
      </w:r>
      <w:proofErr w:type="spellStart"/>
      <w:r w:rsidRPr="004859F3">
        <w:rPr>
          <w:sz w:val="28"/>
          <w:szCs w:val="28"/>
        </w:rPr>
        <w:t>ангиотензин</w:t>
      </w:r>
      <w:proofErr w:type="spellEnd"/>
      <w:r w:rsidRPr="004859F3">
        <w:rPr>
          <w:sz w:val="28"/>
          <w:szCs w:val="28"/>
        </w:rPr>
        <w:t>-</w:t>
      </w:r>
      <w:proofErr w:type="spellStart"/>
      <w:r w:rsidRPr="004859F3">
        <w:rPr>
          <w:sz w:val="28"/>
          <w:szCs w:val="28"/>
        </w:rPr>
        <w:t>альдостероновой</w:t>
      </w:r>
      <w:proofErr w:type="spellEnd"/>
      <w:r w:rsidRPr="004859F3">
        <w:rPr>
          <w:sz w:val="28"/>
          <w:szCs w:val="28"/>
        </w:rPr>
        <w:t xml:space="preserve"> системы, эндотелиальной дисфункции, нарушения водно-солевого баланса и </w:t>
      </w:r>
      <w:proofErr w:type="spellStart"/>
      <w:r w:rsidRPr="004859F3">
        <w:rPr>
          <w:sz w:val="28"/>
          <w:szCs w:val="28"/>
        </w:rPr>
        <w:t>вазоконстрикции</w:t>
      </w:r>
      <w:proofErr w:type="spellEnd"/>
      <w:r w:rsidRPr="004859F3">
        <w:rPr>
          <w:sz w:val="28"/>
          <w:szCs w:val="28"/>
        </w:rPr>
        <w:t xml:space="preserve"> с </w:t>
      </w:r>
      <w:proofErr w:type="spellStart"/>
      <w:r w:rsidRPr="004859F3">
        <w:rPr>
          <w:sz w:val="28"/>
          <w:szCs w:val="28"/>
        </w:rPr>
        <w:t>ремоделированием</w:t>
      </w:r>
      <w:proofErr w:type="spellEnd"/>
      <w:r w:rsidRPr="004859F3">
        <w:rPr>
          <w:sz w:val="28"/>
          <w:szCs w:val="28"/>
        </w:rPr>
        <w:t xml:space="preserve"> сердечно-сосудистой системы. Для формирования ГБ особое значение имеют психоэмоциональные нагрузки, особенности образа жизни пациента. Значительный удельный вес ГБ в структуре заболеваемости среди лиц трудоспособного возраста определяет актуальность своевременной диагностики, рационального лечения и профилактики.</w:t>
      </w:r>
    </w:p>
    <w:p w:rsidR="005848E2" w:rsidRPr="004859F3" w:rsidRDefault="005848E2" w:rsidP="00164DBC">
      <w:pPr>
        <w:pStyle w:val="a3"/>
        <w:spacing w:line="360" w:lineRule="auto"/>
        <w:ind w:left="1080" w:right="-1" w:firstLine="0"/>
        <w:rPr>
          <w:b/>
          <w:bCs/>
          <w:szCs w:val="28"/>
        </w:rPr>
      </w:pPr>
    </w:p>
    <w:p w:rsidR="005848E2" w:rsidRPr="00944BDE" w:rsidRDefault="005848E2" w:rsidP="00164DBC">
      <w:pPr>
        <w:spacing w:line="312" w:lineRule="auto"/>
        <w:rPr>
          <w:sz w:val="28"/>
          <w:szCs w:val="28"/>
        </w:rPr>
      </w:pPr>
      <w:r w:rsidRPr="008C2C1C">
        <w:rPr>
          <w:b/>
          <w:sz w:val="28"/>
          <w:szCs w:val="28"/>
        </w:rPr>
        <w:t>2. Цель занятия</w:t>
      </w:r>
      <w:r w:rsidRPr="00944BDE">
        <w:rPr>
          <w:sz w:val="28"/>
          <w:szCs w:val="28"/>
        </w:rPr>
        <w:t>: изучение этиологии, патогенеза, клиники, классификации, современных методов диагностики, лечения и профилактики ГБ, овладение практическими умениями и навыками диагностики, лечения ГБ, диагностики и оказания неотложной</w:t>
      </w:r>
      <w:r>
        <w:rPr>
          <w:sz w:val="28"/>
          <w:szCs w:val="28"/>
        </w:rPr>
        <w:t xml:space="preserve"> и экстренной </w:t>
      </w:r>
      <w:r w:rsidRPr="00944BDE">
        <w:rPr>
          <w:sz w:val="28"/>
          <w:szCs w:val="28"/>
        </w:rPr>
        <w:t xml:space="preserve"> помощи при гипертонических кризах, формирование профессиональных компетенций ПК-5, ПК-6, ПК-8, ПК-10, ПК-11.</w:t>
      </w:r>
    </w:p>
    <w:p w:rsidR="005848E2" w:rsidRPr="004859F3" w:rsidRDefault="005848E2" w:rsidP="00164DBC">
      <w:pPr>
        <w:jc w:val="both"/>
        <w:rPr>
          <w:b/>
          <w:sz w:val="28"/>
          <w:szCs w:val="28"/>
        </w:rPr>
      </w:pPr>
    </w:p>
    <w:p w:rsidR="005848E2" w:rsidRPr="00EF2702" w:rsidRDefault="005848E2" w:rsidP="00164DBC">
      <w:pPr>
        <w:spacing w:line="276" w:lineRule="auto"/>
        <w:jc w:val="both"/>
        <w:outlineLvl w:val="0"/>
        <w:rPr>
          <w:sz w:val="28"/>
          <w:szCs w:val="28"/>
        </w:rPr>
      </w:pPr>
      <w:r w:rsidRPr="00EF2702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EF2702">
        <w:rPr>
          <w:b/>
          <w:bCs/>
          <w:sz w:val="28"/>
          <w:szCs w:val="28"/>
        </w:rPr>
        <w:t>знать</w:t>
      </w:r>
      <w:r w:rsidRPr="00EF2702">
        <w:rPr>
          <w:sz w:val="28"/>
          <w:szCs w:val="28"/>
        </w:rPr>
        <w:t xml:space="preserve"> :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outlineLvl w:val="0"/>
        <w:rPr>
          <w:sz w:val="28"/>
          <w:szCs w:val="28"/>
        </w:rPr>
      </w:pPr>
      <w:r w:rsidRPr="004859F3">
        <w:rPr>
          <w:sz w:val="28"/>
          <w:szCs w:val="28"/>
        </w:rPr>
        <w:t>регуляцию артериального давления в норме;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современную этиологию и теории патогенеза гипертонической болезни</w:t>
      </w:r>
      <w:r>
        <w:rPr>
          <w:sz w:val="28"/>
          <w:szCs w:val="28"/>
        </w:rPr>
        <w:t>, факторы риска</w:t>
      </w:r>
      <w:r w:rsidRPr="004859F3">
        <w:rPr>
          <w:sz w:val="28"/>
          <w:szCs w:val="28"/>
        </w:rPr>
        <w:t>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патоморфологические проявления артериальной гипертензии;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современную классификацию ГБ;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клиническую картину ГБ;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lastRenderedPageBreak/>
        <w:t xml:space="preserve">диагностические критерии ГБ (показатели общего анализа крови, мочи, анализа мочи по Нечипоренко, по </w:t>
      </w:r>
      <w:proofErr w:type="spellStart"/>
      <w:r w:rsidRPr="004859F3">
        <w:rPr>
          <w:sz w:val="28"/>
          <w:szCs w:val="28"/>
        </w:rPr>
        <w:t>Зимницкому</w:t>
      </w:r>
      <w:proofErr w:type="spellEnd"/>
      <w:r w:rsidRPr="004859F3">
        <w:rPr>
          <w:sz w:val="28"/>
          <w:szCs w:val="28"/>
        </w:rPr>
        <w:t xml:space="preserve">, электрокардиографии, </w:t>
      </w:r>
      <w:proofErr w:type="spellStart"/>
      <w:r w:rsidRPr="004859F3">
        <w:rPr>
          <w:sz w:val="28"/>
          <w:szCs w:val="28"/>
        </w:rPr>
        <w:t>реоэнцефалографии</w:t>
      </w:r>
      <w:proofErr w:type="spellEnd"/>
      <w:r w:rsidRPr="004859F3">
        <w:rPr>
          <w:sz w:val="28"/>
          <w:szCs w:val="28"/>
        </w:rPr>
        <w:t>, эхокардиографии, экскреторной урографии, мониторинга артериального давления, исследования глазного дна, УЗИ почек, УЗДГ МАГ);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осложнения ГБ</w:t>
      </w:r>
      <w:r>
        <w:rPr>
          <w:sz w:val="28"/>
          <w:szCs w:val="28"/>
        </w:rPr>
        <w:t xml:space="preserve"> и ассоциированные  клинические состояния</w:t>
      </w:r>
      <w:r w:rsidRPr="004859F3">
        <w:rPr>
          <w:sz w:val="28"/>
          <w:szCs w:val="28"/>
        </w:rPr>
        <w:t>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фармакологические свойства основных классов гипотензивных препаратов, терапевтические дозы препаратов;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целевые уровни АД, тактику лечения ГБ, профилактику развития сердечно-сосудистых осложнений;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неотложную </w:t>
      </w:r>
      <w:r>
        <w:rPr>
          <w:sz w:val="28"/>
          <w:szCs w:val="28"/>
        </w:rPr>
        <w:t xml:space="preserve">и экстренную  медицинскую помощь  </w:t>
      </w:r>
      <w:r w:rsidRPr="004859F3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неосложненных и осложненных </w:t>
      </w:r>
      <w:r w:rsidRPr="004859F3">
        <w:rPr>
          <w:sz w:val="28"/>
          <w:szCs w:val="28"/>
        </w:rPr>
        <w:t>гипертонических кризах</w:t>
      </w:r>
      <w:r>
        <w:rPr>
          <w:sz w:val="28"/>
          <w:szCs w:val="28"/>
        </w:rPr>
        <w:t>, состояниях, угрожающих жизни больных ГБ</w:t>
      </w:r>
      <w:r w:rsidRPr="004859F3">
        <w:rPr>
          <w:sz w:val="28"/>
          <w:szCs w:val="28"/>
        </w:rPr>
        <w:t>;</w:t>
      </w:r>
    </w:p>
    <w:p w:rsidR="005848E2" w:rsidRPr="004859F3" w:rsidRDefault="005848E2" w:rsidP="00164DBC">
      <w:pPr>
        <w:pStyle w:val="a7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</w:t>
      </w:r>
      <w:r w:rsidRPr="004859F3">
        <w:rPr>
          <w:sz w:val="28"/>
          <w:szCs w:val="28"/>
        </w:rPr>
        <w:t>.</w:t>
      </w:r>
    </w:p>
    <w:p w:rsidR="005848E2" w:rsidRPr="004859F3" w:rsidRDefault="005848E2" w:rsidP="00164DBC">
      <w:pPr>
        <w:pStyle w:val="a3"/>
        <w:ind w:left="0" w:right="-1" w:firstLine="708"/>
        <w:rPr>
          <w:szCs w:val="28"/>
        </w:rPr>
      </w:pPr>
    </w:p>
    <w:p w:rsidR="005848E2" w:rsidRDefault="005848E2" w:rsidP="00164DBC">
      <w:pPr>
        <w:pStyle w:val="a3"/>
        <w:ind w:left="720" w:right="-1" w:hanging="720"/>
        <w:rPr>
          <w:b/>
          <w:szCs w:val="28"/>
        </w:rPr>
      </w:pPr>
      <w:r w:rsidRPr="0005521B">
        <w:rPr>
          <w:b/>
          <w:bCs/>
          <w:szCs w:val="28"/>
        </w:rPr>
        <w:t>уметь</w:t>
      </w:r>
      <w:r w:rsidRPr="0005521B">
        <w:rPr>
          <w:b/>
          <w:szCs w:val="28"/>
        </w:rPr>
        <w:t>:</w:t>
      </w:r>
    </w:p>
    <w:p w:rsidR="005848E2" w:rsidRPr="0005521B" w:rsidRDefault="005848E2" w:rsidP="00164DBC">
      <w:pPr>
        <w:pStyle w:val="a3"/>
        <w:ind w:left="720" w:right="-1" w:hanging="720"/>
        <w:rPr>
          <w:b/>
          <w:szCs w:val="28"/>
        </w:rPr>
      </w:pPr>
    </w:p>
    <w:p w:rsidR="005848E2" w:rsidRPr="004859F3" w:rsidRDefault="005848E2" w:rsidP="00164DBC">
      <w:pPr>
        <w:spacing w:line="276" w:lineRule="auto"/>
        <w:jc w:val="both"/>
        <w:outlineLvl w:val="0"/>
        <w:rPr>
          <w:sz w:val="28"/>
          <w:szCs w:val="28"/>
        </w:rPr>
      </w:pPr>
      <w:r w:rsidRPr="004859F3">
        <w:rPr>
          <w:sz w:val="28"/>
          <w:szCs w:val="28"/>
        </w:rPr>
        <w:t>● собрать анамнез заболевания и жизни у больного ГБ, выявить факторы риска развития заболевания и их стратификацию;</w:t>
      </w:r>
    </w:p>
    <w:p w:rsidR="005848E2" w:rsidRPr="004859F3" w:rsidRDefault="005848E2" w:rsidP="00164DBC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● провести осмотр и </w:t>
      </w:r>
      <w:proofErr w:type="spellStart"/>
      <w:r w:rsidRPr="004859F3">
        <w:rPr>
          <w:sz w:val="28"/>
          <w:szCs w:val="28"/>
        </w:rPr>
        <w:t>физикальное</w:t>
      </w:r>
      <w:proofErr w:type="spellEnd"/>
      <w:r w:rsidRPr="004859F3">
        <w:rPr>
          <w:sz w:val="28"/>
          <w:szCs w:val="28"/>
        </w:rPr>
        <w:t xml:space="preserve"> обследование органов сердечно -сосудистой системы (пальпация, перкуссия, аускультация);</w:t>
      </w:r>
    </w:p>
    <w:p w:rsidR="005848E2" w:rsidRPr="004859F3" w:rsidRDefault="005848E2" w:rsidP="00164DBC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сформулировать диагноз согласно современной классификации;</w:t>
      </w:r>
    </w:p>
    <w:p w:rsidR="005848E2" w:rsidRPr="004859F3" w:rsidRDefault="005848E2" w:rsidP="00164DBC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назначить дополнительные методы исследования и дать оценку их результатам;</w:t>
      </w:r>
    </w:p>
    <w:p w:rsidR="005848E2" w:rsidRPr="004859F3" w:rsidRDefault="005848E2" w:rsidP="00164DBC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провести дифференциальный диагноз с симптоматическими АГ;</w:t>
      </w:r>
    </w:p>
    <w:p w:rsidR="005848E2" w:rsidRPr="004859F3" w:rsidRDefault="005848E2" w:rsidP="00164DBC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назначить лечение;</w:t>
      </w:r>
    </w:p>
    <w:p w:rsidR="005848E2" w:rsidRPr="004859F3" w:rsidRDefault="005848E2" w:rsidP="00164DBC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>● оказать неотложную помощь при неосложненном и осложненном типах гипертонических кризов</w:t>
      </w:r>
      <w:r>
        <w:rPr>
          <w:sz w:val="28"/>
          <w:szCs w:val="28"/>
        </w:rPr>
        <w:t>, экстренную медицинскую помощь при состояниях,  угрожающих жизни</w:t>
      </w:r>
      <w:r w:rsidRPr="004859F3">
        <w:rPr>
          <w:sz w:val="28"/>
          <w:szCs w:val="28"/>
        </w:rPr>
        <w:t>;</w:t>
      </w:r>
    </w:p>
    <w:p w:rsidR="005848E2" w:rsidRPr="004859F3" w:rsidRDefault="005848E2" w:rsidP="00164DBC">
      <w:pPr>
        <w:spacing w:line="276" w:lineRule="auto"/>
        <w:jc w:val="both"/>
        <w:rPr>
          <w:sz w:val="28"/>
          <w:szCs w:val="28"/>
        </w:rPr>
      </w:pPr>
      <w:r w:rsidRPr="004859F3">
        <w:rPr>
          <w:sz w:val="28"/>
          <w:szCs w:val="28"/>
        </w:rPr>
        <w:t xml:space="preserve">● </w:t>
      </w:r>
      <w:r>
        <w:rPr>
          <w:sz w:val="28"/>
          <w:szCs w:val="28"/>
        </w:rPr>
        <w:t>назначить профилактические мероприятия</w:t>
      </w:r>
      <w:r w:rsidRPr="004859F3">
        <w:rPr>
          <w:sz w:val="28"/>
          <w:szCs w:val="28"/>
        </w:rPr>
        <w:t>.</w:t>
      </w:r>
    </w:p>
    <w:p w:rsidR="005848E2" w:rsidRDefault="005848E2" w:rsidP="00164DBC">
      <w:pPr>
        <w:pStyle w:val="a3"/>
        <w:ind w:left="720" w:right="-1" w:hanging="720"/>
        <w:rPr>
          <w:b/>
          <w:szCs w:val="28"/>
        </w:rPr>
      </w:pPr>
      <w:r w:rsidRPr="0005521B">
        <w:rPr>
          <w:b/>
          <w:bCs/>
          <w:szCs w:val="28"/>
        </w:rPr>
        <w:t>владеть</w:t>
      </w:r>
      <w:r w:rsidRPr="0005521B">
        <w:rPr>
          <w:b/>
          <w:szCs w:val="28"/>
        </w:rPr>
        <w:t>:</w:t>
      </w:r>
    </w:p>
    <w:p w:rsidR="005848E2" w:rsidRPr="0005521B" w:rsidRDefault="005848E2" w:rsidP="00164DBC">
      <w:pPr>
        <w:pStyle w:val="a3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5848E2" w:rsidRPr="004859F3" w:rsidTr="004325E3">
        <w:trPr>
          <w:trHeight w:val="340"/>
        </w:trPr>
        <w:tc>
          <w:tcPr>
            <w:tcW w:w="9893" w:type="dxa"/>
          </w:tcPr>
          <w:p w:rsidR="005848E2" w:rsidRPr="004859F3" w:rsidRDefault="005848E2" w:rsidP="00164DBC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 xml:space="preserve">методами общеклинического обследования больных ГБ (ПК-5); </w:t>
            </w:r>
          </w:p>
        </w:tc>
      </w:tr>
      <w:tr w:rsidR="005848E2" w:rsidRPr="004859F3" w:rsidTr="004325E3">
        <w:trPr>
          <w:trHeight w:val="340"/>
        </w:trPr>
        <w:tc>
          <w:tcPr>
            <w:tcW w:w="9893" w:type="dxa"/>
          </w:tcPr>
          <w:p w:rsidR="005848E2" w:rsidRPr="004859F3" w:rsidRDefault="005848E2" w:rsidP="00164DBC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ГБ (ПК-6);</w:t>
            </w:r>
          </w:p>
        </w:tc>
      </w:tr>
      <w:tr w:rsidR="005848E2" w:rsidRPr="004859F3" w:rsidTr="004325E3">
        <w:trPr>
          <w:trHeight w:val="340"/>
        </w:trPr>
        <w:tc>
          <w:tcPr>
            <w:tcW w:w="9893" w:type="dxa"/>
          </w:tcPr>
          <w:p w:rsidR="005848E2" w:rsidRPr="004859F3" w:rsidRDefault="005848E2" w:rsidP="00164DBC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алгоритмом развернутого клинического диагноза по современной классификации (ПК-6);</w:t>
            </w:r>
          </w:p>
        </w:tc>
      </w:tr>
      <w:tr w:rsidR="005848E2" w:rsidRPr="004859F3" w:rsidTr="004325E3">
        <w:trPr>
          <w:trHeight w:val="68"/>
        </w:trPr>
        <w:tc>
          <w:tcPr>
            <w:tcW w:w="9893" w:type="dxa"/>
          </w:tcPr>
          <w:p w:rsidR="005848E2" w:rsidRPr="004859F3" w:rsidRDefault="005848E2" w:rsidP="00164DBC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основными врачебными  лечебными мероприятиями при ГБ (ПК-8);</w:t>
            </w:r>
          </w:p>
          <w:p w:rsidR="005848E2" w:rsidRPr="004859F3" w:rsidRDefault="005848E2" w:rsidP="00164DBC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b/>
                <w:i/>
                <w:color w:val="008000"/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алгоритмом диагностики и интенсивной терапии при неосложненных и осложненных гипертонических кризах</w:t>
            </w:r>
            <w:r>
              <w:rPr>
                <w:sz w:val="28"/>
                <w:szCs w:val="28"/>
              </w:rPr>
              <w:t xml:space="preserve">, методами неотложной и </w:t>
            </w:r>
            <w:r>
              <w:rPr>
                <w:sz w:val="28"/>
                <w:szCs w:val="28"/>
              </w:rPr>
              <w:lastRenderedPageBreak/>
              <w:t xml:space="preserve">экстренной  медицинской помощи при ургентных и угрожающих жизни состояниях у больных  ГБ  </w:t>
            </w:r>
            <w:r w:rsidRPr="004859F3">
              <w:rPr>
                <w:sz w:val="28"/>
                <w:szCs w:val="28"/>
              </w:rPr>
              <w:t xml:space="preserve"> (ПК-10, ПК-11);</w:t>
            </w:r>
          </w:p>
          <w:p w:rsidR="005848E2" w:rsidRPr="004859F3" w:rsidRDefault="005848E2" w:rsidP="00164DBC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 xml:space="preserve">правильным  ведением медицинской документации (медицинская карта стационарного </w:t>
            </w:r>
            <w:r w:rsidRPr="00321E6D">
              <w:rPr>
                <w:sz w:val="28"/>
                <w:szCs w:val="28"/>
              </w:rPr>
              <w:t>больного) (ПК-6);</w:t>
            </w:r>
          </w:p>
          <w:p w:rsidR="005848E2" w:rsidRPr="00A6702E" w:rsidRDefault="005848E2" w:rsidP="00164DBC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навыками  врачебной этики и медицинской деонтологии.</w:t>
            </w:r>
          </w:p>
          <w:p w:rsidR="005848E2" w:rsidRPr="004859F3" w:rsidRDefault="005848E2" w:rsidP="004325E3">
            <w:pPr>
              <w:spacing w:line="276" w:lineRule="auto"/>
              <w:ind w:left="349"/>
              <w:jc w:val="both"/>
              <w:rPr>
                <w:b/>
                <w:i/>
                <w:sz w:val="28"/>
                <w:szCs w:val="28"/>
              </w:rPr>
            </w:pPr>
          </w:p>
          <w:p w:rsidR="005848E2" w:rsidRPr="004859F3" w:rsidRDefault="005848E2" w:rsidP="004325E3">
            <w:pPr>
              <w:ind w:left="360"/>
              <w:jc w:val="both"/>
              <w:rPr>
                <w:sz w:val="28"/>
                <w:szCs w:val="28"/>
              </w:rPr>
            </w:pPr>
          </w:p>
        </w:tc>
      </w:tr>
    </w:tbl>
    <w:p w:rsidR="005848E2" w:rsidRDefault="005848E2" w:rsidP="00164DBC">
      <w:pPr>
        <w:tabs>
          <w:tab w:val="left" w:pos="6285"/>
        </w:tabs>
        <w:jc w:val="both"/>
        <w:rPr>
          <w:sz w:val="28"/>
          <w:szCs w:val="28"/>
        </w:rPr>
      </w:pPr>
      <w:r w:rsidRPr="004859F3">
        <w:rPr>
          <w:sz w:val="28"/>
          <w:szCs w:val="28"/>
        </w:rPr>
        <w:lastRenderedPageBreak/>
        <w:t xml:space="preserve"> </w:t>
      </w:r>
    </w:p>
    <w:p w:rsidR="005848E2" w:rsidRDefault="005848E2" w:rsidP="00164DBC">
      <w:pPr>
        <w:tabs>
          <w:tab w:val="left" w:pos="6285"/>
        </w:tabs>
        <w:jc w:val="both"/>
        <w:rPr>
          <w:sz w:val="28"/>
          <w:szCs w:val="28"/>
        </w:rPr>
      </w:pPr>
    </w:p>
    <w:p w:rsidR="005848E2" w:rsidRPr="00FE0941" w:rsidRDefault="005848E2" w:rsidP="00164DB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>
        <w:rPr>
          <w:b/>
          <w:szCs w:val="28"/>
        </w:rPr>
        <w:t xml:space="preserve"> </w:t>
      </w:r>
      <w:r w:rsidRPr="00FE0941">
        <w:rPr>
          <w:sz w:val="28"/>
          <w:szCs w:val="28"/>
        </w:rPr>
        <w:t>ПК-5, ПК-6, ПК-8, ПК-10, ПК-11.</w:t>
      </w:r>
    </w:p>
    <w:p w:rsidR="005848E2" w:rsidRDefault="005848E2" w:rsidP="00164DBC">
      <w:pPr>
        <w:tabs>
          <w:tab w:val="left" w:pos="6285"/>
        </w:tabs>
        <w:jc w:val="both"/>
        <w:rPr>
          <w:b/>
          <w:bCs/>
          <w:sz w:val="28"/>
          <w:szCs w:val="28"/>
        </w:rPr>
      </w:pPr>
    </w:p>
    <w:p w:rsidR="005848E2" w:rsidRPr="004859F3" w:rsidRDefault="005848E2" w:rsidP="00164DBC">
      <w:pPr>
        <w:tabs>
          <w:tab w:val="left" w:pos="6285"/>
        </w:tabs>
        <w:jc w:val="both"/>
        <w:rPr>
          <w:b/>
          <w:sz w:val="28"/>
          <w:szCs w:val="28"/>
        </w:rPr>
      </w:pPr>
      <w:r w:rsidRPr="004859F3">
        <w:rPr>
          <w:b/>
          <w:bCs/>
          <w:sz w:val="28"/>
          <w:szCs w:val="28"/>
        </w:rPr>
        <w:t xml:space="preserve">3. </w:t>
      </w:r>
      <w:r w:rsidRPr="004859F3">
        <w:rPr>
          <w:b/>
          <w:sz w:val="28"/>
          <w:szCs w:val="28"/>
        </w:rPr>
        <w:t>Исходные базисные знания и умения:</w:t>
      </w:r>
    </w:p>
    <w:p w:rsidR="005848E2" w:rsidRPr="004859F3" w:rsidRDefault="005848E2" w:rsidP="00164DBC">
      <w:pPr>
        <w:tabs>
          <w:tab w:val="left" w:pos="6285"/>
        </w:tabs>
        <w:jc w:val="both"/>
        <w:rPr>
          <w:b/>
          <w:sz w:val="28"/>
          <w:szCs w:val="28"/>
        </w:rPr>
      </w:pPr>
      <w:r w:rsidRPr="004859F3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5848E2" w:rsidRPr="004859F3" w:rsidTr="004325E3">
        <w:trPr>
          <w:trHeight w:val="426"/>
        </w:trPr>
        <w:tc>
          <w:tcPr>
            <w:tcW w:w="2580" w:type="dxa"/>
          </w:tcPr>
          <w:p w:rsidR="005848E2" w:rsidRPr="004859F3" w:rsidRDefault="005848E2" w:rsidP="004325E3">
            <w:pPr>
              <w:jc w:val="center"/>
              <w:rPr>
                <w:b/>
                <w:sz w:val="28"/>
                <w:szCs w:val="28"/>
              </w:rPr>
            </w:pPr>
            <w:r w:rsidRPr="004859F3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5848E2" w:rsidRPr="004859F3" w:rsidRDefault="005848E2" w:rsidP="004325E3">
            <w:pPr>
              <w:jc w:val="center"/>
              <w:rPr>
                <w:b/>
                <w:sz w:val="28"/>
                <w:szCs w:val="28"/>
              </w:rPr>
            </w:pPr>
            <w:r w:rsidRPr="004859F3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5848E2" w:rsidRPr="004859F3" w:rsidTr="004325E3">
        <w:tc>
          <w:tcPr>
            <w:tcW w:w="2580" w:type="dxa"/>
          </w:tcPr>
          <w:p w:rsidR="005848E2" w:rsidRPr="005272E6" w:rsidRDefault="005848E2" w:rsidP="004325E3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5848E2" w:rsidRPr="004859F3" w:rsidRDefault="005848E2" w:rsidP="004325E3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5848E2" w:rsidRPr="004859F3" w:rsidTr="004325E3">
        <w:tc>
          <w:tcPr>
            <w:tcW w:w="2580" w:type="dxa"/>
          </w:tcPr>
          <w:p w:rsidR="005848E2" w:rsidRPr="005272E6" w:rsidRDefault="005848E2" w:rsidP="004325E3">
            <w:pPr>
              <w:rPr>
                <w:i/>
                <w:sz w:val="28"/>
                <w:szCs w:val="28"/>
              </w:rPr>
            </w:pPr>
            <w:proofErr w:type="spellStart"/>
            <w:r w:rsidRPr="005272E6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5272E6">
              <w:rPr>
                <w:i/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:rsidR="005848E2" w:rsidRPr="004859F3" w:rsidRDefault="005848E2" w:rsidP="004325E3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Патоморфологические проявления артериальной гипертензии.</w:t>
            </w:r>
          </w:p>
        </w:tc>
      </w:tr>
      <w:tr w:rsidR="005848E2" w:rsidRPr="004859F3" w:rsidTr="004325E3">
        <w:tc>
          <w:tcPr>
            <w:tcW w:w="2580" w:type="dxa"/>
          </w:tcPr>
          <w:p w:rsidR="005848E2" w:rsidRPr="005272E6" w:rsidRDefault="005848E2" w:rsidP="004325E3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5848E2" w:rsidRPr="004859F3" w:rsidRDefault="005848E2" w:rsidP="004325E3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Регуляция артериального давления в норме.</w:t>
            </w:r>
            <w:r>
              <w:rPr>
                <w:sz w:val="28"/>
                <w:szCs w:val="28"/>
              </w:rPr>
              <w:t xml:space="preserve"> Патофизиологические проявления АГ.</w:t>
            </w:r>
          </w:p>
        </w:tc>
      </w:tr>
      <w:tr w:rsidR="005848E2" w:rsidRPr="004859F3" w:rsidTr="004325E3">
        <w:tc>
          <w:tcPr>
            <w:tcW w:w="2580" w:type="dxa"/>
          </w:tcPr>
          <w:p w:rsidR="005848E2" w:rsidRPr="005272E6" w:rsidRDefault="005848E2" w:rsidP="004325E3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Пропедевтика</w:t>
            </w:r>
          </w:p>
          <w:p w:rsidR="005848E2" w:rsidRPr="005272E6" w:rsidRDefault="005848E2" w:rsidP="004325E3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внутренних</w:t>
            </w:r>
          </w:p>
          <w:p w:rsidR="005848E2" w:rsidRPr="005272E6" w:rsidRDefault="005848E2" w:rsidP="004325E3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5848E2" w:rsidRPr="004859F3" w:rsidRDefault="005848E2" w:rsidP="004325E3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 xml:space="preserve">Методы </w:t>
            </w:r>
            <w:proofErr w:type="spellStart"/>
            <w:r w:rsidRPr="004859F3">
              <w:rPr>
                <w:sz w:val="28"/>
                <w:szCs w:val="28"/>
              </w:rPr>
              <w:t>физикальной</w:t>
            </w:r>
            <w:proofErr w:type="spellEnd"/>
            <w:r w:rsidRPr="004859F3">
              <w:rPr>
                <w:sz w:val="28"/>
                <w:szCs w:val="28"/>
              </w:rPr>
              <w:t xml:space="preserve">, лабораторной и инструментальной диагностики </w:t>
            </w:r>
            <w:r>
              <w:rPr>
                <w:sz w:val="28"/>
                <w:szCs w:val="28"/>
              </w:rPr>
              <w:t>АГ</w:t>
            </w:r>
            <w:r w:rsidRPr="004859F3">
              <w:rPr>
                <w:sz w:val="28"/>
                <w:szCs w:val="28"/>
              </w:rPr>
              <w:t>. Методика измерения артериального давления.</w:t>
            </w:r>
          </w:p>
        </w:tc>
      </w:tr>
      <w:tr w:rsidR="005848E2" w:rsidRPr="004859F3" w:rsidTr="004325E3">
        <w:tc>
          <w:tcPr>
            <w:tcW w:w="2580" w:type="dxa"/>
          </w:tcPr>
          <w:p w:rsidR="005848E2" w:rsidRPr="005272E6" w:rsidRDefault="005848E2" w:rsidP="004325E3">
            <w:pPr>
              <w:rPr>
                <w:i/>
                <w:sz w:val="28"/>
                <w:szCs w:val="28"/>
              </w:rPr>
            </w:pPr>
            <w:r w:rsidRPr="005272E6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5848E2" w:rsidRPr="004859F3" w:rsidRDefault="005848E2" w:rsidP="004325E3">
            <w:pPr>
              <w:jc w:val="both"/>
              <w:rPr>
                <w:sz w:val="28"/>
                <w:szCs w:val="28"/>
              </w:rPr>
            </w:pPr>
            <w:r w:rsidRPr="004859F3">
              <w:rPr>
                <w:sz w:val="28"/>
                <w:szCs w:val="28"/>
              </w:rPr>
              <w:t>Фармакологическое действие основных классов гипотензивных препаратов. Умение выписать рецепты.</w:t>
            </w:r>
          </w:p>
        </w:tc>
      </w:tr>
    </w:tbl>
    <w:p w:rsidR="005848E2" w:rsidRPr="004859F3" w:rsidRDefault="005848E2" w:rsidP="00164DBC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  <w:r w:rsidRPr="004859F3">
        <w:rPr>
          <w:b/>
          <w:bCs/>
          <w:szCs w:val="28"/>
        </w:rPr>
        <w:t xml:space="preserve">4. Вид занятия: </w:t>
      </w:r>
      <w:r w:rsidRPr="004859F3">
        <w:rPr>
          <w:szCs w:val="28"/>
        </w:rPr>
        <w:t>практическое занятие.</w:t>
      </w:r>
    </w:p>
    <w:p w:rsidR="005848E2" w:rsidRPr="00321E6D" w:rsidRDefault="005848E2" w:rsidP="00164DBC">
      <w:pPr>
        <w:pStyle w:val="a3"/>
        <w:ind w:right="-1" w:hanging="5245"/>
        <w:jc w:val="left"/>
        <w:rPr>
          <w:szCs w:val="28"/>
        </w:rPr>
      </w:pPr>
      <w:r w:rsidRPr="004859F3">
        <w:rPr>
          <w:b/>
          <w:bCs/>
          <w:szCs w:val="28"/>
        </w:rPr>
        <w:t xml:space="preserve">5. Продолжительность занятия: </w:t>
      </w:r>
      <w:r>
        <w:rPr>
          <w:bCs/>
          <w:szCs w:val="28"/>
        </w:rPr>
        <w:t xml:space="preserve"> 4 часа</w:t>
      </w:r>
    </w:p>
    <w:p w:rsidR="005848E2" w:rsidRPr="004859F3" w:rsidRDefault="005848E2" w:rsidP="00164DBC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4859F3">
        <w:rPr>
          <w:b/>
          <w:bCs/>
          <w:szCs w:val="28"/>
        </w:rPr>
        <w:t xml:space="preserve">6. Оснащение: </w:t>
      </w:r>
    </w:p>
    <w:p w:rsidR="005848E2" w:rsidRPr="004859F3" w:rsidRDefault="005848E2" w:rsidP="00164DBC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4859F3">
        <w:rPr>
          <w:szCs w:val="28"/>
        </w:rPr>
        <w:t xml:space="preserve">6.1. Дидактический материал (видеофильмы, </w:t>
      </w:r>
      <w:proofErr w:type="spellStart"/>
      <w:r w:rsidRPr="004859F3">
        <w:rPr>
          <w:szCs w:val="28"/>
        </w:rPr>
        <w:t>тренинговые</w:t>
      </w:r>
      <w:proofErr w:type="spellEnd"/>
      <w:r w:rsidRPr="004859F3">
        <w:rPr>
          <w:szCs w:val="28"/>
        </w:rPr>
        <w:t xml:space="preserve"> и контролирующие компьютерные программы, мультимедийные атласы и ситуационные задачи, деловые игры).</w:t>
      </w:r>
    </w:p>
    <w:p w:rsidR="005848E2" w:rsidRPr="004859F3" w:rsidRDefault="005848E2" w:rsidP="00164DBC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4859F3">
        <w:rPr>
          <w:szCs w:val="28"/>
        </w:rPr>
        <w:t>6.2. ТСО (компьютеры, видеодвойка, мультимедийный проектор)</w:t>
      </w:r>
    </w:p>
    <w:p w:rsidR="005848E2" w:rsidRPr="004859F3" w:rsidRDefault="005848E2" w:rsidP="00164DBC">
      <w:pPr>
        <w:pStyle w:val="a3"/>
        <w:ind w:right="-1" w:hanging="5245"/>
        <w:rPr>
          <w:b/>
          <w:bCs/>
          <w:szCs w:val="28"/>
        </w:rPr>
      </w:pPr>
      <w:r w:rsidRPr="004859F3">
        <w:rPr>
          <w:bCs/>
          <w:szCs w:val="28"/>
        </w:rPr>
        <w:t>7.</w:t>
      </w:r>
      <w:r w:rsidRPr="004859F3">
        <w:rPr>
          <w:b/>
          <w:bCs/>
          <w:szCs w:val="28"/>
        </w:rPr>
        <w:t xml:space="preserve"> Структура занятия</w:t>
      </w: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7.1. Организационный этап - проверка готовности группы к занятию внешний вид, наличие фонендоскопа и др., отметка присутствующих, ознакомление с планом работы. </w:t>
      </w: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7.2. Контроль исходного уровня знаний </w:t>
      </w:r>
      <w:r>
        <w:rPr>
          <w:szCs w:val="28"/>
        </w:rPr>
        <w:t>обучающихся</w:t>
      </w:r>
      <w:r w:rsidRPr="004859F3">
        <w:rPr>
          <w:szCs w:val="28"/>
        </w:rPr>
        <w:t xml:space="preserve"> с применением тестов.</w:t>
      </w:r>
    </w:p>
    <w:p w:rsidR="005848E2" w:rsidRPr="004859F3" w:rsidRDefault="005848E2" w:rsidP="00164DBC">
      <w:pPr>
        <w:pStyle w:val="a3"/>
        <w:ind w:left="0" w:right="-1" w:firstLine="0"/>
        <w:rPr>
          <w:szCs w:val="28"/>
        </w:rPr>
      </w:pPr>
      <w:r w:rsidRPr="004859F3">
        <w:rPr>
          <w:szCs w:val="28"/>
        </w:rPr>
        <w:t xml:space="preserve">7.3. Ознакомление </w:t>
      </w:r>
      <w:r>
        <w:rPr>
          <w:szCs w:val="28"/>
        </w:rPr>
        <w:t xml:space="preserve">обучающихся </w:t>
      </w:r>
      <w:r w:rsidRPr="004859F3">
        <w:rPr>
          <w:szCs w:val="28"/>
        </w:rPr>
        <w:t xml:space="preserve"> с содержанием занятий</w:t>
      </w:r>
      <w:r w:rsidRPr="004859F3">
        <w:rPr>
          <w:szCs w:val="28"/>
          <w:u w:val="single"/>
        </w:rPr>
        <w:t>.</w:t>
      </w:r>
      <w:r w:rsidRPr="004859F3">
        <w:rPr>
          <w:szCs w:val="28"/>
        </w:rPr>
        <w:t xml:space="preserve"> Изложение узловых вопросов темы данного занятия. Демонстрация преподавателем  </w:t>
      </w:r>
      <w:r w:rsidRPr="004859F3">
        <w:rPr>
          <w:szCs w:val="28"/>
        </w:rPr>
        <w:lastRenderedPageBreak/>
        <w:t>методики практических приемов по данной теме. Теоретический разбор темы. Опрос.</w:t>
      </w:r>
    </w:p>
    <w:p w:rsidR="005848E2" w:rsidRPr="004859F3" w:rsidRDefault="005848E2" w:rsidP="00164DBC">
      <w:pPr>
        <w:pStyle w:val="a3"/>
        <w:spacing w:line="276" w:lineRule="auto"/>
        <w:ind w:left="0" w:right="-1" w:firstLine="0"/>
        <w:rPr>
          <w:szCs w:val="28"/>
        </w:rPr>
      </w:pPr>
      <w:r w:rsidRPr="004859F3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4859F3">
        <w:rPr>
          <w:szCs w:val="28"/>
        </w:rPr>
        <w:t xml:space="preserve">работа </w:t>
      </w:r>
      <w:r>
        <w:rPr>
          <w:szCs w:val="28"/>
        </w:rPr>
        <w:t xml:space="preserve">обучающихся </w:t>
      </w:r>
      <w:r w:rsidRPr="004859F3">
        <w:rPr>
          <w:szCs w:val="28"/>
        </w:rPr>
        <w:t xml:space="preserve"> под руководством преподавателя (</w:t>
      </w:r>
      <w:proofErr w:type="spellStart"/>
      <w:r w:rsidRPr="004859F3">
        <w:rPr>
          <w:szCs w:val="28"/>
        </w:rPr>
        <w:t>курация</w:t>
      </w:r>
      <w:proofErr w:type="spellEnd"/>
      <w:r w:rsidRPr="004859F3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стационарных больных, работа с </w:t>
      </w:r>
      <w:proofErr w:type="spellStart"/>
      <w:r w:rsidRPr="004859F3">
        <w:rPr>
          <w:szCs w:val="28"/>
        </w:rPr>
        <w:t>тренинговыми</w:t>
      </w:r>
      <w:proofErr w:type="spellEnd"/>
      <w:r w:rsidRPr="004859F3">
        <w:rPr>
          <w:szCs w:val="28"/>
        </w:rPr>
        <w:t xml:space="preserve"> программами, просмотр учебных видеофильмов по изучаемой теме и др.)</w:t>
      </w:r>
    </w:p>
    <w:p w:rsidR="005848E2" w:rsidRPr="004859F3" w:rsidRDefault="005848E2" w:rsidP="00164DBC">
      <w:pPr>
        <w:pStyle w:val="a3"/>
        <w:spacing w:line="276" w:lineRule="auto"/>
        <w:ind w:left="0" w:right="-1" w:firstLine="0"/>
        <w:rPr>
          <w:szCs w:val="28"/>
        </w:rPr>
      </w:pPr>
      <w:r w:rsidRPr="004859F3">
        <w:rPr>
          <w:szCs w:val="28"/>
        </w:rPr>
        <w:t xml:space="preserve">7.5. Разбор проведенной курации тематических больных. </w:t>
      </w:r>
    </w:p>
    <w:p w:rsidR="005848E2" w:rsidRPr="004859F3" w:rsidRDefault="005848E2" w:rsidP="00164DBC">
      <w:pPr>
        <w:pStyle w:val="a3"/>
        <w:spacing w:line="276" w:lineRule="auto"/>
        <w:ind w:left="0" w:right="-1" w:firstLine="0"/>
        <w:rPr>
          <w:szCs w:val="28"/>
        </w:rPr>
      </w:pPr>
      <w:r w:rsidRPr="004859F3">
        <w:rPr>
          <w:szCs w:val="28"/>
        </w:rPr>
        <w:t xml:space="preserve">7.6. Контроль усвоения </w:t>
      </w:r>
      <w:r>
        <w:rPr>
          <w:szCs w:val="28"/>
        </w:rPr>
        <w:t>обучающимися</w:t>
      </w:r>
      <w:r w:rsidRPr="004859F3">
        <w:rPr>
          <w:szCs w:val="28"/>
        </w:rPr>
        <w:t xml:space="preserve"> темы занятия (знания и умения) с применением тестовых заданий, ситуационных задач.</w:t>
      </w: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  <w:sectPr w:rsidR="005848E2" w:rsidSect="00164DBC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5848E2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5848E2" w:rsidRPr="004859F3" w:rsidRDefault="005848E2" w:rsidP="00164DBC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  <w:r w:rsidRPr="004859F3">
        <w:rPr>
          <w:szCs w:val="28"/>
        </w:rPr>
        <w:t xml:space="preserve">             </w:t>
      </w:r>
    </w:p>
    <w:p w:rsidR="005848E2" w:rsidRPr="00E264F0" w:rsidRDefault="005848E2" w:rsidP="00164DBC">
      <w:pPr>
        <w:jc w:val="center"/>
        <w:rPr>
          <w:sz w:val="28"/>
          <w:szCs w:val="28"/>
        </w:rPr>
      </w:pPr>
      <w:r w:rsidRPr="00E264F0">
        <w:rPr>
          <w:sz w:val="28"/>
          <w:szCs w:val="28"/>
        </w:rPr>
        <w:t>Технологическая карта 4-часового занятия (180 минут)</w:t>
      </w:r>
      <w:r>
        <w:rPr>
          <w:sz w:val="28"/>
          <w:szCs w:val="28"/>
        </w:rPr>
        <w:t xml:space="preserve"> с хронограммой</w:t>
      </w:r>
    </w:p>
    <w:p w:rsidR="005848E2" w:rsidRPr="00E264F0" w:rsidRDefault="005848E2" w:rsidP="00164DBC">
      <w:pPr>
        <w:jc w:val="center"/>
        <w:rPr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699"/>
      </w:tblGrid>
      <w:tr w:rsidR="005848E2" w:rsidRPr="00E264F0" w:rsidTr="00CE7C4C">
        <w:trPr>
          <w:trHeight w:val="970"/>
        </w:trPr>
        <w:tc>
          <w:tcPr>
            <w:tcW w:w="746" w:type="dxa"/>
            <w:vMerge w:val="restart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№№</w:t>
            </w:r>
          </w:p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п/п</w:t>
            </w:r>
          </w:p>
        </w:tc>
        <w:tc>
          <w:tcPr>
            <w:tcW w:w="2455" w:type="dxa"/>
            <w:vMerge w:val="restart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Этапы занятия, </w:t>
            </w:r>
          </w:p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Время</w:t>
            </w:r>
          </w:p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 мин.</w:t>
            </w:r>
          </w:p>
        </w:tc>
        <w:tc>
          <w:tcPr>
            <w:tcW w:w="2329" w:type="dxa"/>
            <w:vMerge w:val="restart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Наглядные и методические пособия</w:t>
            </w:r>
          </w:p>
        </w:tc>
        <w:tc>
          <w:tcPr>
            <w:tcW w:w="7918" w:type="dxa"/>
            <w:gridSpan w:val="2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5848E2" w:rsidRPr="00E264F0" w:rsidTr="00CE7C4C">
        <w:trPr>
          <w:trHeight w:val="363"/>
        </w:trPr>
        <w:tc>
          <w:tcPr>
            <w:tcW w:w="746" w:type="dxa"/>
            <w:vMerge/>
            <w:vAlign w:val="center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</w:p>
        </w:tc>
        <w:tc>
          <w:tcPr>
            <w:tcW w:w="2455" w:type="dxa"/>
            <w:vMerge/>
            <w:vAlign w:val="center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</w:p>
        </w:tc>
        <w:tc>
          <w:tcPr>
            <w:tcW w:w="2329" w:type="dxa"/>
            <w:vMerge/>
            <w:vAlign w:val="center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</w:p>
        </w:tc>
        <w:tc>
          <w:tcPr>
            <w:tcW w:w="4219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Преподавателя</w:t>
            </w: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</w:t>
            </w:r>
          </w:p>
        </w:tc>
        <w:tc>
          <w:tcPr>
            <w:tcW w:w="2455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4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5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6</w:t>
            </w: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1.</w:t>
            </w:r>
          </w:p>
        </w:tc>
        <w:tc>
          <w:tcPr>
            <w:tcW w:w="2455" w:type="dxa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10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Учебные пособия, рабочие тетради, компьютер, дидактические материалы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Уточнение   цели и задач практического занятия, содержания этапов занятия, наименование формируемых профессиональных  компетенций 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отметка присутствующих,  ознакомление с планом работы). Наименование формируемых при изучении данной учебной темы профессиональных  компетенций (ПК-5, ПК-6, ПК-8, ПК-10, ПК-11)</w:t>
            </w: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2.</w:t>
            </w:r>
          </w:p>
        </w:tc>
        <w:tc>
          <w:tcPr>
            <w:tcW w:w="2455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исходного уровня знаний с применением типовых тестовых заданий.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Комплекты  тестовых заданий   </w:t>
            </w:r>
            <w:r w:rsidRPr="00E264F0">
              <w:rPr>
                <w:sz w:val="28"/>
                <w:szCs w:val="28"/>
                <w:lang w:val="en-US"/>
              </w:rPr>
              <w:t>I</w:t>
            </w:r>
            <w:r w:rsidRPr="00E264F0">
              <w:rPr>
                <w:sz w:val="28"/>
                <w:szCs w:val="28"/>
              </w:rPr>
              <w:t xml:space="preserve">, </w:t>
            </w:r>
            <w:r w:rsidRPr="00E264F0">
              <w:rPr>
                <w:sz w:val="28"/>
                <w:szCs w:val="28"/>
                <w:lang w:val="en-US"/>
              </w:rPr>
              <w:t>II</w:t>
            </w:r>
            <w:r w:rsidRPr="00E264F0">
              <w:rPr>
                <w:sz w:val="28"/>
                <w:szCs w:val="28"/>
              </w:rPr>
              <w:t xml:space="preserve">, </w:t>
            </w:r>
            <w:r w:rsidRPr="00E264F0">
              <w:rPr>
                <w:sz w:val="28"/>
                <w:szCs w:val="28"/>
                <w:lang w:val="en-US"/>
              </w:rPr>
              <w:t>III</w:t>
            </w:r>
            <w:r w:rsidRPr="00E264F0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усвоения   теоретического материала  по учебной теме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3.</w:t>
            </w:r>
          </w:p>
        </w:tc>
        <w:tc>
          <w:tcPr>
            <w:tcW w:w="2455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Ознакомление обучающихся с  </w:t>
            </w:r>
            <w:r w:rsidRPr="00E264F0">
              <w:rPr>
                <w:sz w:val="28"/>
                <w:szCs w:val="28"/>
              </w:rPr>
              <w:lastRenderedPageBreak/>
              <w:t xml:space="preserve">содержанием занятия (узловые вопросы учебной темы,  формируемые профессиональные компетенции).  Демонстрация преподавателем практических приемов по данной теме. Теоретический разбор темы. Опрос обучающихся.  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Учебные таблицы, слайды,  </w:t>
            </w:r>
            <w:r w:rsidRPr="00E264F0">
              <w:rPr>
                <w:sz w:val="28"/>
                <w:szCs w:val="28"/>
              </w:rPr>
              <w:lastRenderedPageBreak/>
              <w:t>мультимедийные атласы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 xml:space="preserve">Усвоение узловых вопросов учебной темы. Формирование </w:t>
            </w:r>
            <w:r w:rsidRPr="00E264F0">
              <w:rPr>
                <w:sz w:val="28"/>
                <w:szCs w:val="28"/>
              </w:rPr>
              <w:lastRenderedPageBreak/>
              <w:t>профессиональных  компетенций на уровне знаний.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 xml:space="preserve">Определение узловых вопросов учебной темы,     </w:t>
            </w:r>
            <w:r w:rsidRPr="00E264F0">
              <w:rPr>
                <w:sz w:val="28"/>
                <w:szCs w:val="28"/>
              </w:rPr>
              <w:lastRenderedPageBreak/>
              <w:t xml:space="preserve">этапов диагностического поиска, современных методов лечения   заболевания, неотложной </w:t>
            </w:r>
            <w:r>
              <w:rPr>
                <w:sz w:val="28"/>
                <w:szCs w:val="28"/>
              </w:rPr>
              <w:t xml:space="preserve">и экстренной  медицинской  </w:t>
            </w:r>
            <w:r w:rsidRPr="00E264F0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5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E264F0">
              <w:rPr>
                <w:sz w:val="28"/>
                <w:szCs w:val="28"/>
              </w:rPr>
              <w:t>работа обучающихся  под руководством преподавателя:</w:t>
            </w:r>
          </w:p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а) </w:t>
            </w:r>
            <w:proofErr w:type="spellStart"/>
            <w:r w:rsidRPr="00E264F0">
              <w:rPr>
                <w:sz w:val="28"/>
                <w:szCs w:val="28"/>
              </w:rPr>
              <w:t>курация</w:t>
            </w:r>
            <w:proofErr w:type="spellEnd"/>
            <w:r w:rsidRPr="00E264F0">
              <w:rPr>
                <w:sz w:val="28"/>
                <w:szCs w:val="28"/>
              </w:rPr>
              <w:t xml:space="preserve"> тематических пациентов, посещение  диагностических кабинетов,  лабораторий, блока палат </w:t>
            </w:r>
            <w:r w:rsidRPr="00E264F0">
              <w:rPr>
                <w:sz w:val="28"/>
                <w:szCs w:val="28"/>
              </w:rPr>
              <w:lastRenderedPageBreak/>
              <w:t>интенсивной терапии.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 xml:space="preserve">Всего 95, </w:t>
            </w:r>
          </w:p>
          <w:p w:rsidR="005848E2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в том числе   </w:t>
            </w:r>
          </w:p>
          <w:p w:rsidR="005848E2" w:rsidRDefault="005848E2" w:rsidP="004325E3">
            <w:pPr>
              <w:jc w:val="center"/>
              <w:rPr>
                <w:sz w:val="28"/>
                <w:szCs w:val="28"/>
              </w:rPr>
            </w:pPr>
          </w:p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30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Пациенты, фонендоскоп, тонометр, диагностическое   оборудование кабинетов и лабораторий.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E264F0">
              <w:rPr>
                <w:sz w:val="28"/>
                <w:szCs w:val="28"/>
              </w:rPr>
              <w:t>физикальное</w:t>
            </w:r>
            <w:proofErr w:type="spellEnd"/>
            <w:r w:rsidRPr="00E264F0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лечении курируемых больных, обходе тяжелых больных с палатным врачом и врачом блока интенсивной терапии. Формирование ПК-5, ПК-6, ПК-8, ПК-10, ПК-11.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Контроль за коммуникативной деятельностью обучающегося,  проводимыми </w:t>
            </w:r>
            <w:proofErr w:type="spellStart"/>
            <w:r w:rsidRPr="00E264F0">
              <w:rPr>
                <w:sz w:val="28"/>
                <w:szCs w:val="28"/>
              </w:rPr>
              <w:t>физикальными</w:t>
            </w:r>
            <w:proofErr w:type="spellEnd"/>
            <w:r w:rsidRPr="00E264F0">
              <w:rPr>
                <w:sz w:val="28"/>
                <w:szCs w:val="28"/>
              </w:rPr>
              <w:t xml:space="preserve"> исследованиями,  за соблюдением техники безопасности в диагностических кабинетах  с электрическими приборами. Контроль за формированием  ПК-5, ПК-</w:t>
            </w:r>
            <w:r w:rsidRPr="00E264F0">
              <w:rPr>
                <w:sz w:val="28"/>
                <w:szCs w:val="28"/>
              </w:rPr>
              <w:lastRenderedPageBreak/>
              <w:t>6, ПК-8, ПК-10, ПК-11.</w:t>
            </w: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5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б) анализ результатов дополнительных лабораторных, рентгенологических, функциональных исследований  пациентов.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15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Интерпретировать анализы крови и мочи, рентгенограмм, ЭКГ, </w:t>
            </w:r>
            <w:proofErr w:type="spellStart"/>
            <w:r w:rsidRPr="00E264F0">
              <w:rPr>
                <w:sz w:val="28"/>
                <w:szCs w:val="28"/>
              </w:rPr>
              <w:t>ЭхоКГ</w:t>
            </w:r>
            <w:proofErr w:type="spellEnd"/>
            <w:r w:rsidRPr="00E264F0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Оценка правильности трактовки данных лабораторных и инструментальных исследований (ПК-6).</w:t>
            </w: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5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E264F0">
              <w:rPr>
                <w:sz w:val="28"/>
                <w:szCs w:val="28"/>
              </w:rPr>
              <w:t xml:space="preserve">работа    с обучающими компьютерными программами, просмотр учебных видеофильмов, прослушивание электронных </w:t>
            </w:r>
            <w:proofErr w:type="spellStart"/>
            <w:r w:rsidRPr="00E264F0">
              <w:rPr>
                <w:sz w:val="28"/>
                <w:szCs w:val="28"/>
              </w:rPr>
              <w:t>аудиопрограмм</w:t>
            </w:r>
            <w:proofErr w:type="spellEnd"/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Обучающие программы для ЭВМ, учебные видеофильмы, мультимедийные атласы, электронные </w:t>
            </w:r>
            <w:proofErr w:type="spellStart"/>
            <w:r w:rsidRPr="00E264F0">
              <w:rPr>
                <w:sz w:val="28"/>
                <w:szCs w:val="28"/>
              </w:rPr>
              <w:t>аудиопрограммы</w:t>
            </w:r>
            <w:proofErr w:type="spellEnd"/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Закрепление знаний по теме, самопроверка уровня усвоения материала (ПК-5, ПК-6, ПК-8, ПК-10, ПК-11).</w:t>
            </w:r>
          </w:p>
        </w:tc>
        <w:tc>
          <w:tcPr>
            <w:tcW w:w="3699" w:type="dxa"/>
          </w:tcPr>
          <w:p w:rsidR="005848E2" w:rsidRPr="00E264F0" w:rsidRDefault="005848E2" w:rsidP="006963DC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Контроль за правильностью работы с ЭВМ и видеотехникой, помощь в оценке   дидактического  материала. Контроль за формированием  профессиональных компетенций </w:t>
            </w:r>
            <w:r>
              <w:rPr>
                <w:sz w:val="28"/>
                <w:szCs w:val="28"/>
              </w:rPr>
              <w:t xml:space="preserve"> </w:t>
            </w:r>
            <w:r w:rsidRPr="00E264F0">
              <w:rPr>
                <w:sz w:val="28"/>
                <w:szCs w:val="28"/>
              </w:rPr>
              <w:t>(ПК-5, ПК-6, ПК-8, ПК-10, ПК-11).</w:t>
            </w: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5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г) отчет о проведении курации пациентов и проведенных лабораторных исследованиях; </w:t>
            </w:r>
            <w:r w:rsidRPr="00E264F0">
              <w:rPr>
                <w:sz w:val="28"/>
                <w:szCs w:val="28"/>
              </w:rPr>
              <w:lastRenderedPageBreak/>
              <w:t>клинический разбор пациента  по теме занятия.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30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Курируемые пациенты, их медицинские карты, результаты исследований.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 -</w:t>
            </w:r>
            <w:r w:rsidRPr="00E264F0">
              <w:rPr>
                <w:sz w:val="28"/>
                <w:szCs w:val="28"/>
              </w:rPr>
              <w:lastRenderedPageBreak/>
              <w:t>10 пересмотра, выявить осложнения болезни.</w:t>
            </w:r>
          </w:p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Составить план лечения больного, уметь оказать неотложную и </w:t>
            </w:r>
            <w:r>
              <w:rPr>
                <w:sz w:val="28"/>
                <w:szCs w:val="28"/>
              </w:rPr>
              <w:t xml:space="preserve">экстренную </w:t>
            </w:r>
            <w:r w:rsidRPr="00E264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медицинскую</w:t>
            </w:r>
            <w:r w:rsidRPr="00E264F0">
              <w:rPr>
                <w:sz w:val="28"/>
                <w:szCs w:val="28"/>
              </w:rPr>
              <w:t xml:space="preserve"> помощь, участвовать в проведении интенсивной терапии тяжелых больных с врачом-реаниматологом. Формирование профессиональных компетенций (ПК-5, ПК-6, ПК-8, ПК-10, ПК-11).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 xml:space="preserve">Формировать клиническое мышление обучающегося. Подчеркнуть клинические особенности различных вариантов заболевания и его осложнений. Обратить внимание обучающихся на </w:t>
            </w:r>
            <w:r w:rsidRPr="00E264F0">
              <w:rPr>
                <w:sz w:val="28"/>
                <w:szCs w:val="28"/>
              </w:rPr>
              <w:lastRenderedPageBreak/>
              <w:t xml:space="preserve">общие задачи при лечении больных, на индивидуальность подбора средств, формировать навыки оказания неотложной и </w:t>
            </w:r>
            <w:r>
              <w:rPr>
                <w:sz w:val="28"/>
                <w:szCs w:val="28"/>
              </w:rPr>
              <w:t xml:space="preserve">экстренной </w:t>
            </w:r>
            <w:r w:rsidRPr="00E264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медицинской</w:t>
            </w:r>
            <w:r w:rsidRPr="00E264F0">
              <w:rPr>
                <w:sz w:val="28"/>
                <w:szCs w:val="28"/>
              </w:rPr>
              <w:t xml:space="preserve"> помощи при неотложных и угрожающих жизни состояниях. Формировать профессиональные компетенции ПК-5, ПК-6, ПК-8, ПК-10, ПК-11.</w:t>
            </w:r>
          </w:p>
          <w:p w:rsidR="005848E2" w:rsidRPr="00E264F0" w:rsidRDefault="005848E2" w:rsidP="004325E3">
            <w:pPr>
              <w:rPr>
                <w:sz w:val="28"/>
                <w:szCs w:val="28"/>
              </w:rPr>
            </w:pPr>
          </w:p>
        </w:tc>
      </w:tr>
      <w:tr w:rsidR="005848E2" w:rsidRPr="00E264F0" w:rsidTr="00CE7C4C">
        <w:tc>
          <w:tcPr>
            <w:tcW w:w="746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5" w:type="dxa"/>
          </w:tcPr>
          <w:p w:rsidR="005848E2" w:rsidRPr="00E264F0" w:rsidRDefault="005848E2" w:rsidP="00164DBC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конечного уровня знаний и умений по теме</w:t>
            </w:r>
            <w:r>
              <w:rPr>
                <w:sz w:val="28"/>
                <w:szCs w:val="28"/>
              </w:rPr>
              <w:t xml:space="preserve"> ГБ.</w:t>
            </w:r>
          </w:p>
        </w:tc>
        <w:tc>
          <w:tcPr>
            <w:tcW w:w="977" w:type="dxa"/>
          </w:tcPr>
          <w:p w:rsidR="005848E2" w:rsidRPr="00E264F0" w:rsidRDefault="005848E2" w:rsidP="004325E3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2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Тесты, контролирующие программы ЭВМ, ситуационные задачи, деловые игры и др.</w:t>
            </w:r>
          </w:p>
        </w:tc>
        <w:tc>
          <w:tcPr>
            <w:tcW w:w="421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Закрепление полученных знаний, умений,  навыков с учетом формируемых профессиональных компетенций ПК-5, ПК-6, ПК-8, ПК-10, ПК-11.</w:t>
            </w:r>
          </w:p>
        </w:tc>
        <w:tc>
          <w:tcPr>
            <w:tcW w:w="3699" w:type="dxa"/>
          </w:tcPr>
          <w:p w:rsidR="005848E2" w:rsidRPr="00E264F0" w:rsidRDefault="005848E2" w:rsidP="004325E3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Подведение итогов занятия. Проверка результатов   конечного уровня усвоения темы. Проверка уровня сформированности  компетенций ПК-5, ПК-6 ПК-.8, ПК-10, ПК-11</w:t>
            </w:r>
          </w:p>
        </w:tc>
      </w:tr>
    </w:tbl>
    <w:p w:rsidR="005848E2" w:rsidRPr="00414B9A" w:rsidRDefault="005848E2" w:rsidP="00164DBC">
      <w:pPr>
        <w:rPr>
          <w:sz w:val="28"/>
          <w:szCs w:val="28"/>
        </w:rPr>
      </w:pPr>
    </w:p>
    <w:p w:rsidR="005848E2" w:rsidRPr="00414B9A" w:rsidRDefault="005848E2" w:rsidP="00164DBC">
      <w:pPr>
        <w:rPr>
          <w:sz w:val="28"/>
          <w:szCs w:val="28"/>
        </w:rPr>
      </w:pPr>
    </w:p>
    <w:p w:rsidR="005848E2" w:rsidRPr="00414B9A" w:rsidRDefault="005848E2" w:rsidP="00164DBC">
      <w:pPr>
        <w:rPr>
          <w:sz w:val="28"/>
          <w:szCs w:val="28"/>
        </w:rPr>
      </w:pPr>
    </w:p>
    <w:p w:rsidR="005848E2" w:rsidRDefault="005848E2" w:rsidP="00164DBC">
      <w:pPr>
        <w:rPr>
          <w:sz w:val="28"/>
          <w:szCs w:val="28"/>
        </w:rPr>
      </w:pPr>
    </w:p>
    <w:p w:rsidR="005848E2" w:rsidRPr="004859F3" w:rsidRDefault="005848E2" w:rsidP="00164DBC">
      <w:pPr>
        <w:spacing w:line="360" w:lineRule="auto"/>
        <w:jc w:val="both"/>
        <w:rPr>
          <w:sz w:val="28"/>
          <w:szCs w:val="28"/>
        </w:rPr>
        <w:sectPr w:rsidR="005848E2" w:rsidRPr="004859F3" w:rsidSect="00962E4F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  <w:r w:rsidRPr="004859F3">
        <w:rPr>
          <w:sz w:val="28"/>
          <w:szCs w:val="28"/>
        </w:rPr>
        <w:t xml:space="preserve"> </w:t>
      </w:r>
    </w:p>
    <w:p w:rsidR="005848E2" w:rsidRPr="004859F3" w:rsidRDefault="005848E2" w:rsidP="00164DBC">
      <w:pPr>
        <w:pStyle w:val="a3"/>
        <w:ind w:right="-1" w:firstLine="0"/>
        <w:rPr>
          <w:szCs w:val="28"/>
        </w:rPr>
      </w:pPr>
    </w:p>
    <w:p w:rsidR="005848E2" w:rsidRPr="004859F3" w:rsidRDefault="005848E2" w:rsidP="00164DBC">
      <w:pPr>
        <w:pStyle w:val="a3"/>
        <w:ind w:left="-180" w:right="-1" w:firstLine="747"/>
        <w:rPr>
          <w:szCs w:val="28"/>
        </w:rPr>
      </w:pPr>
      <w:r w:rsidRPr="004859F3">
        <w:rPr>
          <w:szCs w:val="28"/>
        </w:rPr>
        <w:t>Формы и методы контроля исходного и конечного уровня знаний обучающихся,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обучающихся с эталонами ответов, с инструкцией к выполнению заданий тестового контроля; ситуационные задачи</w:t>
      </w:r>
      <w:r>
        <w:rPr>
          <w:szCs w:val="28"/>
        </w:rPr>
        <w:t>)</w:t>
      </w:r>
      <w:r w:rsidRPr="004859F3">
        <w:rPr>
          <w:szCs w:val="28"/>
        </w:rPr>
        <w:t xml:space="preserve">. </w:t>
      </w:r>
    </w:p>
    <w:p w:rsidR="005848E2" w:rsidRPr="004859F3" w:rsidRDefault="005848E2" w:rsidP="00164DBC">
      <w:pPr>
        <w:pStyle w:val="a3"/>
        <w:ind w:left="0" w:right="-1" w:firstLine="0"/>
        <w:rPr>
          <w:i/>
          <w:iCs/>
          <w:spacing w:val="-8"/>
          <w:szCs w:val="28"/>
        </w:rPr>
      </w:pPr>
    </w:p>
    <w:p w:rsidR="005848E2" w:rsidRPr="004859F3" w:rsidRDefault="005848E2" w:rsidP="00164DBC">
      <w:pPr>
        <w:pStyle w:val="a3"/>
        <w:ind w:left="-180" w:right="-1" w:firstLine="747"/>
        <w:rPr>
          <w:szCs w:val="28"/>
          <w:u w:val="single"/>
        </w:rPr>
      </w:pPr>
    </w:p>
    <w:p w:rsidR="005848E2" w:rsidRPr="006963DC" w:rsidRDefault="005848E2" w:rsidP="00164DBC">
      <w:pPr>
        <w:pStyle w:val="a3"/>
        <w:ind w:left="0" w:right="-1" w:firstLine="567"/>
        <w:rPr>
          <w:b/>
          <w:szCs w:val="28"/>
        </w:rPr>
      </w:pPr>
      <w:r>
        <w:rPr>
          <w:b/>
          <w:szCs w:val="28"/>
        </w:rPr>
        <w:t xml:space="preserve">8. </w:t>
      </w:r>
      <w:r w:rsidRPr="006963DC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5848E2" w:rsidRPr="004859F3" w:rsidRDefault="005848E2" w:rsidP="00164DBC">
      <w:pPr>
        <w:pStyle w:val="a3"/>
        <w:numPr>
          <w:ilvl w:val="0"/>
          <w:numId w:val="3"/>
        </w:numPr>
        <w:ind w:right="-1"/>
        <w:rPr>
          <w:szCs w:val="28"/>
        </w:rPr>
      </w:pPr>
      <w:r w:rsidRPr="004859F3">
        <w:rPr>
          <w:szCs w:val="28"/>
        </w:rPr>
        <w:t>Составление реферативного сообщения или мультимедийной презентации по теме «Современные гипотензивные препараты»</w:t>
      </w:r>
    </w:p>
    <w:p w:rsidR="005848E2" w:rsidRPr="004859F3" w:rsidRDefault="005848E2" w:rsidP="00164DBC">
      <w:pPr>
        <w:pStyle w:val="a3"/>
        <w:numPr>
          <w:ilvl w:val="0"/>
          <w:numId w:val="3"/>
        </w:numPr>
        <w:ind w:right="-1"/>
        <w:rPr>
          <w:szCs w:val="28"/>
        </w:rPr>
      </w:pPr>
      <w:r w:rsidRPr="004859F3">
        <w:rPr>
          <w:szCs w:val="28"/>
        </w:rPr>
        <w:t>Составление архива ЭКГ больных ГБ.</w:t>
      </w:r>
    </w:p>
    <w:p w:rsidR="005848E2" w:rsidRPr="004859F3" w:rsidRDefault="005848E2" w:rsidP="00164DBC">
      <w:pPr>
        <w:pStyle w:val="a3"/>
        <w:ind w:right="-1" w:firstLine="0"/>
        <w:rPr>
          <w:szCs w:val="28"/>
        </w:rPr>
      </w:pPr>
    </w:p>
    <w:p w:rsidR="005848E2" w:rsidRDefault="005848E2" w:rsidP="00164DBC">
      <w:pPr>
        <w:pStyle w:val="a3"/>
        <w:ind w:left="578" w:right="-1" w:hanging="578"/>
        <w:rPr>
          <w:b/>
          <w:szCs w:val="28"/>
        </w:rPr>
      </w:pPr>
      <w:r>
        <w:rPr>
          <w:b/>
          <w:szCs w:val="28"/>
        </w:rPr>
        <w:t xml:space="preserve">        9. </w:t>
      </w:r>
      <w:r w:rsidRPr="00CE433E">
        <w:rPr>
          <w:b/>
          <w:szCs w:val="28"/>
        </w:rPr>
        <w:t>Литература для преподавателей:</w:t>
      </w:r>
    </w:p>
    <w:p w:rsidR="00C31E41" w:rsidRPr="00CE433E" w:rsidRDefault="00C31E41" w:rsidP="00164DBC">
      <w:pPr>
        <w:pStyle w:val="a3"/>
        <w:ind w:left="578" w:right="-1" w:hanging="578"/>
        <w:rPr>
          <w:b/>
          <w:szCs w:val="28"/>
        </w:rPr>
      </w:pPr>
      <w:r>
        <w:rPr>
          <w:b/>
          <w:szCs w:val="28"/>
        </w:rPr>
        <w:t>Основная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C31E41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1E41" w:rsidRPr="00A24743" w:rsidRDefault="00C31E41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C31E41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C31E41" w:rsidRPr="00A24743" w:rsidRDefault="00C31E41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C31E4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C31E4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7" w:history="1">
              <w:r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C31E41" w:rsidRPr="00A24743" w:rsidRDefault="00C31E41" w:rsidP="00D87195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</w:pPr>
            <w:r>
              <w:t>100</w:t>
            </w:r>
          </w:p>
          <w:p w:rsidR="00C31E41" w:rsidRDefault="00C31E41" w:rsidP="00D87195">
            <w:r>
              <w:t>неограниченный доступ</w:t>
            </w:r>
          </w:p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C31E4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</w:pPr>
            <w:r>
              <w:t>1</w:t>
            </w:r>
          </w:p>
        </w:tc>
      </w:tr>
      <w:tr w:rsidR="00C31E4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8" w:history="1">
              <w:r>
                <w:rPr>
                  <w:rStyle w:val="a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</w:pPr>
            <w:r>
              <w:t>100</w:t>
            </w:r>
          </w:p>
          <w:p w:rsidR="00C31E41" w:rsidRDefault="00C31E41" w:rsidP="00D87195">
            <w:r>
              <w:t>неограниченный доступ</w:t>
            </w:r>
          </w:p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</w:pPr>
            <w:r>
              <w:t>1</w:t>
            </w:r>
          </w:p>
        </w:tc>
      </w:tr>
      <w:tr w:rsidR="00C31E4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 xml:space="preserve">под ред. Н. А. Мухина, В. С. </w:t>
            </w:r>
            <w:r>
              <w:lastRenderedPageBreak/>
              <w:t>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rPr>
                <w:color w:val="000000"/>
              </w:rPr>
            </w:pPr>
            <w:r>
              <w:lastRenderedPageBreak/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r>
              <w:t>210</w:t>
            </w:r>
          </w:p>
          <w:p w:rsidR="00C31E41" w:rsidRDefault="00C31E41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</w:pPr>
            <w:r>
              <w:t>1</w:t>
            </w:r>
          </w:p>
        </w:tc>
      </w:tr>
      <w:tr w:rsidR="00C31E4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</w:pPr>
            <w: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r>
              <w:t>100</w:t>
            </w:r>
          </w:p>
          <w:p w:rsidR="00C31E41" w:rsidRDefault="00C31E41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</w:pPr>
          </w:p>
        </w:tc>
      </w:tr>
      <w:tr w:rsidR="00C31E4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3A3C3D" w:rsidRDefault="00C31E41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9" w:history="1">
              <w:r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</w:pPr>
            <w:r>
              <w:t>100</w:t>
            </w:r>
          </w:p>
          <w:p w:rsidR="00C31E41" w:rsidRDefault="00C31E41" w:rsidP="00D87195">
            <w:r>
              <w:t>неограниченный доступ</w:t>
            </w:r>
          </w:p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41" w:rsidRDefault="00C31E41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31E4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3A3C3D" w:rsidRDefault="00C31E41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41" w:rsidRDefault="00C31E41" w:rsidP="00D87195">
            <w:r>
              <w:t>224</w:t>
            </w:r>
          </w:p>
          <w:p w:rsidR="00C31E41" w:rsidRDefault="00C31E41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41" w:rsidRDefault="00C31E41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31E4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41" w:rsidRDefault="00C31E41" w:rsidP="00D87195">
            <w:r>
              <w:t>102</w:t>
            </w:r>
          </w:p>
          <w:p w:rsidR="00C31E41" w:rsidRDefault="00C31E41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41" w:rsidRDefault="00C31E41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C31E41" w:rsidRPr="001354C6" w:rsidRDefault="00C31E41" w:rsidP="00C31E41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C31E41" w:rsidRPr="00A24743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1E41" w:rsidRPr="00A24743" w:rsidRDefault="00C31E41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C31E41" w:rsidRPr="00A24743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C31E41" w:rsidRPr="00A24743" w:rsidRDefault="00C31E41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C31E4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C31E41" w:rsidRPr="003A3C3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[Электронный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Режим доступа: </w:t>
            </w:r>
            <w:hyperlink r:id="rId10" w:history="1">
              <w:r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1354C6" w:rsidRDefault="00C31E41" w:rsidP="00D87195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</w:pPr>
            <w:r>
              <w:t>100</w:t>
            </w:r>
          </w:p>
          <w:p w:rsidR="00C31E41" w:rsidRDefault="00C31E41" w:rsidP="00D87195">
            <w:r>
              <w:t>неограниченный доступ</w:t>
            </w:r>
          </w:p>
          <w:p w:rsidR="00C31E41" w:rsidRPr="003A3C3D" w:rsidRDefault="00C31E4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3A3C3D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31E4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CA5884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1" w:history="1">
              <w:r>
                <w:rPr>
                  <w:rStyle w:val="a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r>
              <w:t>100</w:t>
            </w:r>
          </w:p>
          <w:p w:rsidR="00C31E41" w:rsidRDefault="00C31E41" w:rsidP="00D87195">
            <w:r>
              <w:t>неограниченный доступ</w:t>
            </w:r>
          </w:p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C31E4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клинические задачи [Электронный ресурс]: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8"/>
                  <w:lang w:val="en-US"/>
                </w:rPr>
                <w:t>http</w:t>
              </w:r>
              <w:r>
                <w:rPr>
                  <w:rStyle w:val="a8"/>
                </w:rPr>
                <w:t>://</w:t>
              </w:r>
              <w:r>
                <w:rPr>
                  <w:rStyle w:val="a8"/>
                  <w:lang w:val="en-US"/>
                </w:rPr>
                <w:t>www</w:t>
              </w:r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studmedlib</w:t>
              </w:r>
              <w:proofErr w:type="spellEnd"/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ru</w:t>
              </w:r>
              <w:proofErr w:type="spellEnd"/>
              <w:r>
                <w:rPr>
                  <w:rStyle w:val="a8"/>
                </w:rPr>
                <w:t>/</w:t>
              </w:r>
              <w:r>
                <w:rPr>
                  <w:rStyle w:val="a8"/>
                  <w:lang w:val="en-US"/>
                </w:rPr>
                <w:t>book</w:t>
              </w:r>
              <w:r>
                <w:rPr>
                  <w:rStyle w:val="a8"/>
                </w:rPr>
                <w:t>/06-</w:t>
              </w:r>
              <w:r>
                <w:rPr>
                  <w:rStyle w:val="a8"/>
                  <w:lang w:val="en-US"/>
                </w:rPr>
                <w:t>COS</w:t>
              </w:r>
              <w:r>
                <w:rPr>
                  <w:rStyle w:val="a8"/>
                </w:rPr>
                <w:t>-2330.</w:t>
              </w:r>
              <w:r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</w:pPr>
            <w:r>
              <w:t>100</w:t>
            </w:r>
          </w:p>
          <w:p w:rsidR="00C31E41" w:rsidRDefault="00C31E41" w:rsidP="00D87195">
            <w:r>
              <w:t>неограниченный доступ</w:t>
            </w:r>
          </w:p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C31E4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текстовые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3" w:history="1">
              <w:r>
                <w:rPr>
                  <w:rStyle w:val="a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</w:pPr>
            <w:r>
              <w:t>100</w:t>
            </w:r>
          </w:p>
          <w:p w:rsidR="00C31E41" w:rsidRDefault="00C31E41" w:rsidP="00D87195">
            <w:r>
              <w:t>неограниченный доступ</w:t>
            </w:r>
          </w:p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C31E4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руководство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14" w:history="1">
              <w:r w:rsidRPr="00D412E6">
                <w:rPr>
                  <w:rStyle w:val="a8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Подзолков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r>
              <w:t>неограниченный доступ</w:t>
            </w:r>
          </w:p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C31E4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Текстовые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доступа: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5" w:history="1">
              <w:r w:rsidRPr="00A328F8">
                <w:rPr>
                  <w:rStyle w:val="a8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МЕДпресс-информ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r>
              <w:t>неограниченный доступ</w:t>
            </w:r>
          </w:p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C31E41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9178F8" w:rsidRDefault="00C31E41" w:rsidP="00D87195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lastRenderedPageBreak/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Текстовые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доступа: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6" w:history="1">
              <w:r w:rsidRPr="0095210D">
                <w:rPr>
                  <w:rStyle w:val="a8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Pr="00A24743" w:rsidRDefault="00C31E41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lastRenderedPageBreak/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 xml:space="preserve">, </w:t>
            </w:r>
            <w:r>
              <w:rPr>
                <w:bCs/>
              </w:rPr>
              <w:lastRenderedPageBreak/>
              <w:t>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lastRenderedPageBreak/>
              <w:t xml:space="preserve">М.: </w:t>
            </w:r>
            <w:proofErr w:type="spellStart"/>
            <w:r w:rsidRPr="0090356B">
              <w:rPr>
                <w:bCs/>
              </w:rPr>
              <w:t>МЕДпрес</w:t>
            </w:r>
            <w:r w:rsidRPr="0090356B">
              <w:rPr>
                <w:bCs/>
              </w:rPr>
              <w:lastRenderedPageBreak/>
              <w:t>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r>
              <w:lastRenderedPageBreak/>
              <w:t xml:space="preserve">неограниченный </w:t>
            </w:r>
            <w:r>
              <w:lastRenderedPageBreak/>
              <w:t>доступ</w:t>
            </w:r>
          </w:p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41" w:rsidRDefault="00C31E41" w:rsidP="00D87195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C31E41" w:rsidRPr="00DA1717" w:rsidRDefault="00C31E41" w:rsidP="00C31E41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lastRenderedPageBreak/>
        <w:t>Электронно-библиотечная система (ЭБС), электронная информационно-образовательная среда (ЭИОС).</w:t>
      </w:r>
    </w:p>
    <w:p w:rsidR="00C31E41" w:rsidRPr="005078EC" w:rsidRDefault="00C31E41" w:rsidP="00C31E41">
      <w:pPr>
        <w:tabs>
          <w:tab w:val="right" w:pos="9355"/>
          <w:tab w:val="right" w:leader="underscore" w:pos="9639"/>
        </w:tabs>
        <w:spacing w:line="312" w:lineRule="auto"/>
        <w:ind w:firstLine="539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5356"/>
        <w:gridCol w:w="1957"/>
        <w:gridCol w:w="1712"/>
      </w:tblGrid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b/>
              </w:rPr>
              <w:t>п</w:t>
            </w:r>
            <w:proofErr w:type="gramEnd"/>
            <w:r w:rsidRPr="00313332">
              <w:rPr>
                <w:b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Наименование </w:t>
            </w:r>
          </w:p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место издания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Пальпация пульса и пульсации артерий: [видеоматериалы]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7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Определение верхушечного толчка: [видеоматериалы]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8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Перкуссия границ сердца: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19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C31E41" w:rsidRPr="00313332" w:rsidRDefault="00C31E41" w:rsidP="00D87195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 xml:space="preserve">Аускультация сердца: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0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Измерение АД методом Короткова: [видеоматериалы]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t xml:space="preserve">ЭБС </w:t>
            </w:r>
            <w:r w:rsidRPr="00313332">
              <w:lastRenderedPageBreak/>
              <w:t xml:space="preserve">«Консультант студента» </w:t>
            </w:r>
            <w:hyperlink r:id="rId21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lastRenderedPageBreak/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</w:t>
            </w:r>
            <w:r w:rsidRPr="00313332">
              <w:rPr>
                <w:bCs/>
                <w:color w:val="000000"/>
              </w:rPr>
              <w:lastRenderedPageBreak/>
              <w:t>др.].</w:t>
            </w:r>
          </w:p>
        </w:tc>
        <w:tc>
          <w:tcPr>
            <w:tcW w:w="2269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lastRenderedPageBreak/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035578" w:rsidRDefault="00C31E41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 Раздел 1: Терапия. /Режим доступа: </w:t>
            </w:r>
            <w:r>
              <w:t xml:space="preserve">ЭБС «Консультант студента» </w:t>
            </w:r>
            <w:hyperlink r:id="rId22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035578" w:rsidRDefault="00C31E41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Сравнительная перкуссия легких: [видеоматериалы] // Практические умения для выпускника медицинского вуза [Электронный ресурс]: Раздел 1: Терапия /Режим доступа: </w:t>
            </w:r>
            <w:r>
              <w:t xml:space="preserve">ЭБС «Консультант студента» </w:t>
            </w:r>
            <w:hyperlink r:id="rId23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035578" w:rsidRDefault="00C31E41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Топографическая перкуссия легких: [видеоматериалы] // Практические умения для 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4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035578" w:rsidRDefault="00C31E41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Аускультация легких: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035578" w:rsidRDefault="00C31E41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 xml:space="preserve">: [видеоматериалы] // Практические умения для выпускника медицинского вуза [Электронный ресурс]: Раздел 1: Терапия / -  Режим доступа: </w:t>
            </w:r>
            <w:r>
              <w:t xml:space="preserve">ЭБС «Консультант студента» </w:t>
            </w:r>
            <w:hyperlink r:id="rId26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035578" w:rsidRDefault="00C31E41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Поверхностная пальпация живота: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7" w:history="1">
              <w:r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Абдулганиева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035578" w:rsidRDefault="00C31E41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Глубокая пальпация толстого кишечника: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Абдулганиева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035578" w:rsidRDefault="00C31E41" w:rsidP="00D87195">
            <w:pPr>
              <w:rPr>
                <w:bCs/>
                <w:color w:val="000000"/>
              </w:rPr>
            </w:pPr>
            <w:r w:rsidRPr="00D12FD9">
              <w:t xml:space="preserve">Определение нижней границы желудка: [видеоматериалы] // Практические умения для выпускника медицинского вуза [Электронный </w:t>
            </w:r>
            <w:r w:rsidRPr="00D12FD9">
              <w:lastRenderedPageBreak/>
              <w:t>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29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 xml:space="preserve">С.А. Булатов, О.Г. Анисимов, </w:t>
            </w:r>
            <w:r w:rsidRPr="00D12FD9">
              <w:lastRenderedPageBreak/>
              <w:t xml:space="preserve">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</w:t>
            </w:r>
            <w:r w:rsidRPr="00D12FD9">
              <w:lastRenderedPageBreak/>
              <w:t xml:space="preserve">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D12FD9" w:rsidRDefault="00C31E41" w:rsidP="00D87195">
            <w:r w:rsidRPr="00D12FD9">
              <w:t>Пальпация печени: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0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D12FD9" w:rsidRDefault="00C31E41" w:rsidP="00D87195">
            <w:r w:rsidRPr="00D12FD9">
              <w:t>Перкуссия печени: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D12FD9" w:rsidRDefault="00C31E41" w:rsidP="00D87195">
            <w:r w:rsidRPr="00D12FD9">
              <w:t>Определение "пузырных" симптомов: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2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D12FD9" w:rsidRDefault="00C31E41" w:rsidP="00D87195">
            <w:r w:rsidRPr="008458F6">
              <w:t>Пальпация селезенки: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Абдулганиева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8458F6" w:rsidRDefault="00C31E41" w:rsidP="00D87195">
            <w:r w:rsidRPr="008458F6">
              <w:t>Перкуссия селезенки: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Абдулганиева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8458F6" w:rsidRDefault="00C31E41" w:rsidP="00D87195">
            <w:r w:rsidRPr="008458F6">
              <w:t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</w:t>
            </w:r>
            <w:r>
              <w:t xml:space="preserve">: Раздел 1: Терапия </w:t>
            </w:r>
            <w:r w:rsidRPr="008458F6">
              <w:t xml:space="preserve">/Режим доступа: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Абдулганиева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8458F6" w:rsidRDefault="00C31E41" w:rsidP="00D87195">
            <w:r w:rsidRPr="00290871">
              <w:t>Пальпация почек: [видеоматериалы] // Практические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6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290871" w:rsidRDefault="00C31E41" w:rsidP="00D87195">
            <w:r w:rsidRPr="00290871">
              <w:t xml:space="preserve">Определение дна мочевого пузыря: [видеоматериалы] // Практические умения для </w:t>
            </w:r>
            <w:r w:rsidRPr="00290871">
              <w:lastRenderedPageBreak/>
              <w:t>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7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lastRenderedPageBreak/>
              <w:t xml:space="preserve">С.А. Булатов, </w:t>
            </w:r>
            <w:r w:rsidRPr="00290871">
              <w:lastRenderedPageBreak/>
              <w:t xml:space="preserve">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lastRenderedPageBreak/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lastRenderedPageBreak/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290871" w:rsidRDefault="00C31E41" w:rsidP="00D87195">
            <w:r w:rsidRPr="00290871">
              <w:t>Техника перкуссии: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</w:t>
            </w:r>
            <w:proofErr w:type="spellStart"/>
            <w:r>
              <w:t>студента»</w:t>
            </w:r>
            <w:hyperlink r:id="rId38" w:history="1">
              <w:r w:rsidRPr="00290871">
                <w:rPr>
                  <w:rStyle w:val="a8"/>
                  <w:color w:val="0070C0"/>
                </w:rPr>
                <w:t>http</w:t>
              </w:r>
              <w:proofErr w:type="spellEnd"/>
              <w:r w:rsidRPr="00290871">
                <w:rPr>
                  <w:rStyle w:val="a8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290871" w:rsidRDefault="00C31E41" w:rsidP="00D87195">
            <w:r w:rsidRPr="00290871">
              <w:t>Определение подвижности нижнего легочного края: [видеоматериалы] // Практические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9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DA6B07" w:rsidRDefault="00C31E41" w:rsidP="00D87195">
            <w:pPr>
              <w:pStyle w:val="ad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«Консультант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DA6B07" w:rsidRDefault="00C31E41" w:rsidP="00D87195">
            <w:pPr>
              <w:pStyle w:val="ad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</w:p>
        </w:tc>
        <w:tc>
          <w:tcPr>
            <w:tcW w:w="2314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035578" w:rsidRDefault="00C31E41" w:rsidP="00D87195">
            <w:pPr>
              <w:pStyle w:val="ad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систем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C31E41" w:rsidRPr="00313332" w:rsidTr="00D87195">
        <w:tc>
          <w:tcPr>
            <w:tcW w:w="651" w:type="dxa"/>
            <w:shd w:val="clear" w:color="auto" w:fill="auto"/>
          </w:tcPr>
          <w:p w:rsidR="00C31E41" w:rsidRPr="00313332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C31E41" w:rsidRPr="00726573" w:rsidRDefault="00C31E41" w:rsidP="00D87195">
            <w:pPr>
              <w:pStyle w:val="ad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C31E41" w:rsidRPr="0038195A" w:rsidRDefault="00C31E41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C31E41" w:rsidRPr="003D1308" w:rsidRDefault="00C31E41" w:rsidP="00C31E41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C31E41" w:rsidRPr="00C96639" w:rsidRDefault="00C31E41" w:rsidP="00C31E41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 xml:space="preserve">Электронные базы данных, информационно–справочные и поисковые системы: </w:t>
      </w:r>
    </w:p>
    <w:p w:rsidR="00C31E41" w:rsidRPr="00C96639" w:rsidRDefault="00C31E41" w:rsidP="00C31E41">
      <w:pPr>
        <w:widowControl w:val="0"/>
        <w:numPr>
          <w:ilvl w:val="0"/>
          <w:numId w:val="7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0" w:history="1">
        <w:r w:rsidRPr="00C96639">
          <w:rPr>
            <w:rStyle w:val="a8"/>
            <w:sz w:val="28"/>
            <w:szCs w:val="28"/>
          </w:rPr>
          <w:t>http://</w:t>
        </w:r>
        <w:r w:rsidRPr="00C96639">
          <w:rPr>
            <w:rStyle w:val="a8"/>
            <w:sz w:val="28"/>
            <w:szCs w:val="28"/>
            <w:lang w:val="en-US"/>
          </w:rPr>
          <w:t>library</w:t>
        </w:r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bashgmu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ru</w:t>
        </w:r>
        <w:proofErr w:type="spellEnd"/>
      </w:hyperlink>
    </w:p>
    <w:p w:rsidR="00C31E41" w:rsidRPr="00C96639" w:rsidRDefault="00C31E41" w:rsidP="00C31E41">
      <w:pPr>
        <w:widowControl w:val="0"/>
        <w:numPr>
          <w:ilvl w:val="0"/>
          <w:numId w:val="7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сотрудничестве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1" w:history="1">
        <w:r w:rsidRPr="00C96639">
          <w:rPr>
            <w:rStyle w:val="a8"/>
            <w:sz w:val="28"/>
            <w:szCs w:val="28"/>
          </w:rPr>
          <w:t>http://www.consultant.ru</w:t>
        </w:r>
      </w:hyperlink>
    </w:p>
    <w:p w:rsidR="00C31E41" w:rsidRPr="00C96639" w:rsidRDefault="00C31E41" w:rsidP="00C31E41">
      <w:pPr>
        <w:widowControl w:val="0"/>
        <w:spacing w:line="312" w:lineRule="auto"/>
        <w:jc w:val="both"/>
        <w:rPr>
          <w:rStyle w:val="af0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2" w:history="1">
        <w:r w:rsidRPr="00C96639">
          <w:rPr>
            <w:rStyle w:val="a8"/>
            <w:b/>
            <w:bCs/>
            <w:sz w:val="28"/>
            <w:szCs w:val="28"/>
          </w:rPr>
          <w:t>www.rosmedlib.ru</w:t>
        </w:r>
      </w:hyperlink>
    </w:p>
    <w:p w:rsidR="00C31E41" w:rsidRPr="00C96639" w:rsidRDefault="00C31E41" w:rsidP="00C31E41">
      <w:pPr>
        <w:widowControl w:val="0"/>
        <w:numPr>
          <w:ilvl w:val="0"/>
          <w:numId w:val="7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C31E41" w:rsidRPr="00C96639" w:rsidRDefault="00C31E41" w:rsidP="00C31E41">
      <w:pPr>
        <w:numPr>
          <w:ilvl w:val="0"/>
          <w:numId w:val="7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Premier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3" w:history="1">
        <w:r w:rsidRPr="00C96639">
          <w:rPr>
            <w:rStyle w:val="a8"/>
            <w:sz w:val="28"/>
            <w:szCs w:val="28"/>
          </w:rPr>
          <w:t>http://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ovidsp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ovid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r w:rsidRPr="00C96639">
          <w:rPr>
            <w:rStyle w:val="a8"/>
            <w:sz w:val="28"/>
            <w:szCs w:val="28"/>
            <w:lang w:val="en-US"/>
          </w:rPr>
          <w:t>com</w:t>
        </w:r>
        <w:r w:rsidRPr="00C96639">
          <w:rPr>
            <w:rStyle w:val="a8"/>
            <w:sz w:val="28"/>
            <w:szCs w:val="28"/>
          </w:rPr>
          <w:t>/</w:t>
        </w:r>
      </w:hyperlink>
    </w:p>
    <w:p w:rsidR="00C31E41" w:rsidRPr="00C96639" w:rsidRDefault="00C31E41" w:rsidP="00C31E41">
      <w:pPr>
        <w:widowControl w:val="0"/>
        <w:numPr>
          <w:ilvl w:val="0"/>
          <w:numId w:val="7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4" w:history="1">
        <w:r w:rsidRPr="00C96639">
          <w:rPr>
            <w:rStyle w:val="a8"/>
            <w:sz w:val="28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C31E41" w:rsidRPr="00C96639" w:rsidRDefault="00C31E41" w:rsidP="00C31E41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5848E2" w:rsidRPr="004859F3" w:rsidRDefault="005848E2" w:rsidP="00164DBC">
      <w:pPr>
        <w:pStyle w:val="a3"/>
        <w:ind w:left="0" w:right="-1" w:firstLine="0"/>
        <w:rPr>
          <w:szCs w:val="28"/>
          <w:u w:val="single"/>
        </w:rPr>
      </w:pPr>
    </w:p>
    <w:p w:rsidR="005848E2" w:rsidRDefault="005848E2" w:rsidP="00C31E41">
      <w:pPr>
        <w:pStyle w:val="a3"/>
        <w:ind w:left="0" w:right="-1" w:firstLine="0"/>
      </w:pPr>
      <w:r w:rsidRPr="004859F3">
        <w:rPr>
          <w:szCs w:val="28"/>
        </w:rPr>
        <w:t xml:space="preserve">Подпись автора методической разработки        </w:t>
      </w:r>
      <w:r w:rsidR="001E19E1">
        <w:rPr>
          <w:noProof/>
          <w:szCs w:val="28"/>
        </w:rPr>
        <w:pict>
          <v:shape id="Рисунок 1" o:spid="_x0000_i1025" type="#_x0000_t75" alt="Амирова подпись" style="width:42.75pt;height:20.25pt;visibility:visible">
            <v:imagedata r:id="rId45" o:title=""/>
          </v:shape>
        </w:pict>
      </w:r>
      <w:r w:rsidR="00C31E41">
        <w:rPr>
          <w:noProof/>
          <w:szCs w:val="28"/>
        </w:rPr>
        <w:t>Амирова Г.Ф.</w:t>
      </w:r>
    </w:p>
    <w:sectPr w:rsidR="005848E2" w:rsidSect="00276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6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4DBC"/>
    <w:rsid w:val="0005521B"/>
    <w:rsid w:val="00114E57"/>
    <w:rsid w:val="0014331E"/>
    <w:rsid w:val="00164DBC"/>
    <w:rsid w:val="001E0D7C"/>
    <w:rsid w:val="001E19E1"/>
    <w:rsid w:val="001F32B9"/>
    <w:rsid w:val="00276F0C"/>
    <w:rsid w:val="002E1EED"/>
    <w:rsid w:val="00321E6D"/>
    <w:rsid w:val="003D154C"/>
    <w:rsid w:val="00414B9A"/>
    <w:rsid w:val="004325E3"/>
    <w:rsid w:val="004859F3"/>
    <w:rsid w:val="005272E6"/>
    <w:rsid w:val="005848E2"/>
    <w:rsid w:val="005B479D"/>
    <w:rsid w:val="00646AB9"/>
    <w:rsid w:val="006963DC"/>
    <w:rsid w:val="007E5AF2"/>
    <w:rsid w:val="007F28EA"/>
    <w:rsid w:val="008C2C1C"/>
    <w:rsid w:val="00944BDE"/>
    <w:rsid w:val="00962E4F"/>
    <w:rsid w:val="0096719B"/>
    <w:rsid w:val="00A32385"/>
    <w:rsid w:val="00A570E0"/>
    <w:rsid w:val="00A6702E"/>
    <w:rsid w:val="00B52EB8"/>
    <w:rsid w:val="00C31E41"/>
    <w:rsid w:val="00C76719"/>
    <w:rsid w:val="00CB40E3"/>
    <w:rsid w:val="00CD5E24"/>
    <w:rsid w:val="00CE433E"/>
    <w:rsid w:val="00CE7C4C"/>
    <w:rsid w:val="00D83CD7"/>
    <w:rsid w:val="00E264F0"/>
    <w:rsid w:val="00EB7EF1"/>
    <w:rsid w:val="00EF2702"/>
    <w:rsid w:val="00FE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DBC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164DBC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64DB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164DBC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164DBC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164DBC"/>
    <w:pPr>
      <w:ind w:left="720"/>
      <w:contextualSpacing/>
    </w:pPr>
  </w:style>
  <w:style w:type="character" w:styleId="a8">
    <w:name w:val="Hyperlink"/>
    <w:uiPriority w:val="99"/>
    <w:rsid w:val="00164DBC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164DBC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164DBC"/>
    <w:rPr>
      <w:rFonts w:ascii="Arial" w:hAnsi="Arial" w:cs="Times New Roman"/>
      <w:b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164DB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164DBC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nhideWhenUsed/>
    <w:rsid w:val="00D83CD7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D83CD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f">
    <w:name w:val="Table Grid"/>
    <w:basedOn w:val="a1"/>
    <w:uiPriority w:val="59"/>
    <w:locked/>
    <w:rsid w:val="00D83CD7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qFormat/>
    <w:locked/>
    <w:rsid w:val="00C31E41"/>
    <w:rPr>
      <w:b/>
      <w:bCs/>
    </w:rPr>
  </w:style>
  <w:style w:type="paragraph" w:styleId="af1">
    <w:name w:val="No Spacing"/>
    <w:uiPriority w:val="1"/>
    <w:qFormat/>
    <w:rsid w:val="001E19E1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rosmedlib.ru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books-up.ru/ru/book/vnutrennie-bolezni-sistema-organov-picshevareniya-21605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consultan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library.bashgmu.ru/" TargetMode="External"/><Relationship Id="rId45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erdechno-sosudistaya-sistema-194740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gar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ovidsp.ovi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18</Pages>
  <Words>4162</Words>
  <Characters>23725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Кользователь</cp:lastModifiedBy>
  <cp:revision>13</cp:revision>
  <dcterms:created xsi:type="dcterms:W3CDTF">2019-02-19T05:48:00Z</dcterms:created>
  <dcterms:modified xsi:type="dcterms:W3CDTF">2022-03-17T18:46:00Z</dcterms:modified>
</cp:coreProperties>
</file>