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57" w:rsidRPr="00295085" w:rsidRDefault="006F7657" w:rsidP="006F7657">
      <w:pPr>
        <w:jc w:val="center"/>
        <w:rPr>
          <w:rFonts w:ascii="Times New Roman" w:hAnsi="Times New Roman"/>
          <w:b/>
          <w:sz w:val="24"/>
          <w:szCs w:val="24"/>
        </w:rPr>
      </w:pPr>
      <w:r w:rsidRPr="00295085">
        <w:rPr>
          <w:rFonts w:ascii="Times New Roman" w:hAnsi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295085">
        <w:rPr>
          <w:rFonts w:ascii="Times New Roman" w:hAnsi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295085">
        <w:rPr>
          <w:rFonts w:ascii="Times New Roman" w:hAnsi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295085">
        <w:rPr>
          <w:rFonts w:ascii="Times New Roman" w:hAnsi="Times New Roman"/>
          <w:b/>
          <w:sz w:val="24"/>
          <w:szCs w:val="24"/>
        </w:rPr>
        <w:br/>
        <w:t xml:space="preserve">Министерства здравоохранения </w:t>
      </w:r>
      <w:r w:rsidR="00295085">
        <w:rPr>
          <w:rFonts w:ascii="Times New Roman" w:hAnsi="Times New Roman"/>
          <w:b/>
          <w:sz w:val="24"/>
          <w:szCs w:val="24"/>
        </w:rPr>
        <w:t xml:space="preserve">и социального развития </w:t>
      </w:r>
      <w:r w:rsidRPr="00295085">
        <w:rPr>
          <w:rFonts w:ascii="Times New Roman" w:hAnsi="Times New Roman"/>
          <w:b/>
          <w:sz w:val="24"/>
          <w:szCs w:val="24"/>
        </w:rPr>
        <w:t>Российской Федерации</w:t>
      </w:r>
    </w:p>
    <w:p w:rsidR="006F7657" w:rsidRPr="00295085" w:rsidRDefault="006F7657" w:rsidP="006F7657">
      <w:pPr>
        <w:pStyle w:val="a5"/>
        <w:spacing w:line="240" w:lineRule="auto"/>
        <w:rPr>
          <w:szCs w:val="28"/>
        </w:rPr>
      </w:pPr>
    </w:p>
    <w:p w:rsidR="006F7657" w:rsidRPr="00295085" w:rsidRDefault="006F7657" w:rsidP="006F7657">
      <w:pPr>
        <w:pStyle w:val="a5"/>
        <w:spacing w:line="240" w:lineRule="auto"/>
        <w:rPr>
          <w:szCs w:val="28"/>
        </w:rPr>
      </w:pPr>
      <w:r w:rsidRPr="00295085">
        <w:rPr>
          <w:szCs w:val="28"/>
        </w:rPr>
        <w:t>Кафедра лучевой диагностики и лучевой терапии с курсом ИПО</w:t>
      </w:r>
    </w:p>
    <w:p w:rsidR="006F7657" w:rsidRPr="00C75AC4" w:rsidRDefault="006F7657" w:rsidP="006F7657">
      <w:pPr>
        <w:pStyle w:val="a3"/>
        <w:ind w:firstLine="0"/>
        <w:rPr>
          <w:b/>
          <w:sz w:val="20"/>
        </w:rPr>
      </w:pPr>
    </w:p>
    <w:p w:rsidR="006F7657" w:rsidRPr="00C75AC4" w:rsidRDefault="006F7657" w:rsidP="006F7657">
      <w:pPr>
        <w:pStyle w:val="a3"/>
        <w:ind w:firstLine="0"/>
        <w:jc w:val="right"/>
        <w:rPr>
          <w:b/>
          <w:sz w:val="20"/>
        </w:rPr>
      </w:pPr>
    </w:p>
    <w:p w:rsidR="006703D3" w:rsidRPr="006703D3" w:rsidRDefault="00295085" w:rsidP="006703D3">
      <w:pPr>
        <w:pStyle w:val="a3"/>
        <w:ind w:firstLine="0"/>
        <w:jc w:val="center"/>
      </w:pPr>
      <w:r>
        <w:t xml:space="preserve">                                                </w:t>
      </w:r>
      <w:r w:rsidR="006703D3" w:rsidRPr="006703D3">
        <w:t xml:space="preserve">                                      УТВЕРЖДАЮ</w:t>
      </w:r>
    </w:p>
    <w:p w:rsidR="006703D3" w:rsidRPr="006703D3" w:rsidRDefault="006703D3" w:rsidP="006703D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6703D3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Зав. кафедрой </w:t>
      </w:r>
    </w:p>
    <w:p w:rsidR="006703D3" w:rsidRPr="006703D3" w:rsidRDefault="006703D3" w:rsidP="006703D3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6703D3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          профессор           И.В.Верзакова </w:t>
      </w:r>
    </w:p>
    <w:p w:rsidR="006703D3" w:rsidRPr="006703D3" w:rsidRDefault="006703D3" w:rsidP="006703D3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6703D3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            </w:t>
      </w:r>
      <w:r w:rsidRPr="006703D3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02F41E48" wp14:editId="6A3A7337">
            <wp:extent cx="876300" cy="457200"/>
            <wp:effectExtent l="0" t="0" r="0" b="0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3D3" w:rsidRPr="006703D3" w:rsidRDefault="006703D3" w:rsidP="006703D3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6703D3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           «_5__» </w:t>
      </w:r>
      <w:r w:rsidRPr="006703D3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6703D3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6703D3" w:rsidRPr="006703D3" w:rsidRDefault="006703D3" w:rsidP="006703D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F7657" w:rsidRPr="00C75AC4" w:rsidRDefault="006F7657" w:rsidP="006703D3">
      <w:pPr>
        <w:pStyle w:val="a3"/>
        <w:ind w:firstLine="0"/>
        <w:jc w:val="center"/>
      </w:pPr>
      <w:bookmarkStart w:id="0" w:name="_GoBack"/>
      <w:bookmarkEnd w:id="0"/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55EFB" w:rsidRPr="007C543B" w:rsidRDefault="00655EFB" w:rsidP="00655EFB">
      <w:pPr>
        <w:pStyle w:val="a3"/>
        <w:ind w:right="-1" w:firstLine="0"/>
        <w:jc w:val="center"/>
        <w:rPr>
          <w:b/>
        </w:rPr>
      </w:pPr>
      <w:r w:rsidRPr="007C543B">
        <w:rPr>
          <w:b/>
        </w:rPr>
        <w:t>МЕТОДИЧЕСКИЕ РЕКОМЕНДАЦИИ</w:t>
      </w:r>
    </w:p>
    <w:p w:rsidR="00655EFB" w:rsidRPr="007C543B" w:rsidRDefault="00655EFB" w:rsidP="00655EFB">
      <w:pPr>
        <w:pStyle w:val="a3"/>
        <w:ind w:right="-1" w:firstLine="0"/>
        <w:jc w:val="center"/>
        <w:rPr>
          <w:b/>
        </w:rPr>
      </w:pPr>
      <w:r w:rsidRPr="007C543B">
        <w:rPr>
          <w:b/>
        </w:rPr>
        <w:t xml:space="preserve">ДЛЯ ПРЕПОДАВАТЕЛЕЙ </w:t>
      </w:r>
    </w:p>
    <w:p w:rsidR="006F7657" w:rsidRPr="00E81599" w:rsidRDefault="00655EFB" w:rsidP="00655EFB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>по практическому занятию</w:t>
      </w:r>
      <w:r w:rsidRPr="008F4AC0">
        <w:rPr>
          <w:szCs w:val="28"/>
        </w:rPr>
        <w:t xml:space="preserve"> по теме:</w:t>
      </w:r>
      <w:r w:rsidRPr="00C75AC4">
        <w:rPr>
          <w:szCs w:val="28"/>
        </w:rPr>
        <w:t xml:space="preserve"> </w:t>
      </w:r>
      <w:r w:rsidR="006F7657" w:rsidRPr="00C75AC4">
        <w:rPr>
          <w:szCs w:val="28"/>
        </w:rPr>
        <w:t>«</w:t>
      </w:r>
      <w:r w:rsidR="006F7657" w:rsidRPr="00E81599">
        <w:rPr>
          <w:rStyle w:val="FontStyle31"/>
          <w:sz w:val="28"/>
          <w:szCs w:val="28"/>
        </w:rPr>
        <w:t>Принципы и методы лучевой диагностики»</w:t>
      </w:r>
    </w:p>
    <w:p w:rsidR="006F7657" w:rsidRPr="00E81599" w:rsidRDefault="006F7657" w:rsidP="006F7657">
      <w:pPr>
        <w:pStyle w:val="a3"/>
        <w:ind w:right="-1" w:firstLine="0"/>
        <w:jc w:val="center"/>
        <w:rPr>
          <w:szCs w:val="28"/>
        </w:rPr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  <w:r w:rsidRPr="00C06DEE">
        <w:rPr>
          <w:b/>
        </w:rPr>
        <w:t>Дисциплина:</w:t>
      </w:r>
      <w:r w:rsidRPr="00C75AC4">
        <w:t xml:space="preserve"> </w:t>
      </w:r>
      <w:r w:rsidR="00C06DEE">
        <w:t>общая хирургия, лучевая диагностика</w:t>
      </w:r>
    </w:p>
    <w:p w:rsidR="006F7657" w:rsidRPr="00C75AC4" w:rsidRDefault="006F7657" w:rsidP="006F7657">
      <w:pPr>
        <w:pStyle w:val="a3"/>
        <w:ind w:right="-1" w:firstLine="0"/>
      </w:pPr>
      <w:r w:rsidRPr="00C06DEE">
        <w:rPr>
          <w:b/>
        </w:rPr>
        <w:t xml:space="preserve">Специальность (код, </w:t>
      </w:r>
      <w:r w:rsidR="00F64162" w:rsidRPr="00C06DEE">
        <w:rPr>
          <w:b/>
        </w:rPr>
        <w:t>название):</w:t>
      </w:r>
      <w:r w:rsidR="00F64162">
        <w:t xml:space="preserve"> 060101</w:t>
      </w:r>
      <w:r w:rsidRPr="00C75AC4">
        <w:t xml:space="preserve"> </w:t>
      </w:r>
      <w:r w:rsidR="00F64162">
        <w:t>лечебное дело</w:t>
      </w:r>
    </w:p>
    <w:p w:rsidR="006F7657" w:rsidRPr="00C75AC4" w:rsidRDefault="006F7657" w:rsidP="006F7657">
      <w:pPr>
        <w:pStyle w:val="a3"/>
        <w:ind w:right="-1" w:firstLine="0"/>
      </w:pPr>
      <w:r>
        <w:t>Курс 3</w:t>
      </w:r>
    </w:p>
    <w:p w:rsidR="006F7657" w:rsidRPr="00C75AC4" w:rsidRDefault="006F7657" w:rsidP="006F7657">
      <w:pPr>
        <w:pStyle w:val="a3"/>
        <w:ind w:right="-1" w:firstLine="0"/>
      </w:pPr>
      <w:r w:rsidRPr="00C75AC4">
        <w:t xml:space="preserve">Семестр </w:t>
      </w:r>
      <w:r w:rsidR="00F64162">
        <w:t>6</w:t>
      </w: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Default="006F7657" w:rsidP="006F7657">
      <w:pPr>
        <w:pStyle w:val="a3"/>
        <w:ind w:right="-1" w:firstLine="0"/>
        <w:jc w:val="center"/>
      </w:pPr>
    </w:p>
    <w:p w:rsidR="006F7657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Default="006F7657" w:rsidP="006F7657">
      <w:pPr>
        <w:pStyle w:val="a3"/>
        <w:ind w:right="-1"/>
        <w:jc w:val="center"/>
      </w:pPr>
      <w:r>
        <w:t>Уфа 2013</w:t>
      </w:r>
    </w:p>
    <w:p w:rsidR="006F7657" w:rsidRDefault="006F7657" w:rsidP="006F7657">
      <w:pPr>
        <w:pStyle w:val="a3"/>
        <w:ind w:right="-1"/>
        <w:jc w:val="center"/>
      </w:pPr>
    </w:p>
    <w:p w:rsidR="006F7657" w:rsidRDefault="006F7657" w:rsidP="006F7657">
      <w:pPr>
        <w:pStyle w:val="a3"/>
        <w:ind w:right="-1"/>
        <w:jc w:val="center"/>
      </w:pPr>
    </w:p>
    <w:p w:rsidR="006F7657" w:rsidRPr="00C75AC4" w:rsidRDefault="006F7657" w:rsidP="006F7657">
      <w:pPr>
        <w:pStyle w:val="a3"/>
        <w:ind w:right="-1"/>
        <w:jc w:val="center"/>
      </w:pPr>
    </w:p>
    <w:p w:rsidR="00653B75" w:rsidRDefault="00653B75" w:rsidP="00653B75">
      <w:pPr>
        <w:pStyle w:val="a3"/>
        <w:ind w:right="-1" w:firstLine="745"/>
      </w:pPr>
      <w:r>
        <w:rPr>
          <w:szCs w:val="28"/>
        </w:rPr>
        <w:t>Тема : «Принципы и методы лучевой диагностики» на основании рабочей программы дисциплины «Общая хирургия, лучевая диагностика», по специальности «Лечебное дело» для очной формы, утвержденной ректором ГБОУ ВПО БГМУ М</w:t>
      </w:r>
      <w:r w:rsidR="00B4794D">
        <w:rPr>
          <w:szCs w:val="28"/>
        </w:rPr>
        <w:t>инздрава России В.Н.Павловым «23» июня</w:t>
      </w:r>
      <w:r>
        <w:rPr>
          <w:szCs w:val="28"/>
        </w:rPr>
        <w:t xml:space="preserve"> 2013 года.</w:t>
      </w:r>
    </w:p>
    <w:p w:rsidR="006F7657" w:rsidRDefault="006F7657" w:rsidP="006F7657">
      <w:pPr>
        <w:pStyle w:val="a3"/>
        <w:ind w:right="-1" w:firstLine="0"/>
        <w:jc w:val="center"/>
      </w:pPr>
    </w:p>
    <w:p w:rsidR="006F7657" w:rsidRDefault="006F7657" w:rsidP="006F7657">
      <w:pPr>
        <w:pStyle w:val="a3"/>
        <w:ind w:right="-1" w:firstLine="0"/>
      </w:pPr>
    </w:p>
    <w:p w:rsidR="006F7657" w:rsidRDefault="006F7657" w:rsidP="006F7657">
      <w:pPr>
        <w:pStyle w:val="a3"/>
        <w:ind w:right="-1" w:firstLine="0"/>
      </w:pPr>
    </w:p>
    <w:p w:rsidR="006F7657" w:rsidRDefault="006F7657" w:rsidP="006F7657">
      <w:pPr>
        <w:pStyle w:val="a3"/>
        <w:ind w:right="-1" w:firstLine="0"/>
      </w:pPr>
      <w:r>
        <w:t>Рецензенты:</w:t>
      </w:r>
    </w:p>
    <w:p w:rsidR="006F7657" w:rsidRDefault="006F7657" w:rsidP="006F7657">
      <w:pPr>
        <w:pStyle w:val="a3"/>
        <w:ind w:left="993" w:right="-1" w:hanging="426"/>
      </w:pPr>
      <w:r>
        <w:t>1. Д.м.н., профессор кафедры хирургии с курсами эндоскопии и стационарзамещающих технологий ИПО Фаязов Р.Р.</w:t>
      </w:r>
    </w:p>
    <w:p w:rsidR="006F7657" w:rsidRPr="00CC32D0" w:rsidRDefault="006F7657" w:rsidP="006F7657">
      <w:pPr>
        <w:pStyle w:val="a3"/>
        <w:ind w:left="993" w:right="-1" w:hanging="426"/>
      </w:pPr>
      <w:r>
        <w:t xml:space="preserve">2. Д.м.н., профессор, зав.каф. факультетской периатрии с курсами педиатрии и неонатологии и симуляционным центром ИПО </w:t>
      </w:r>
      <w:r w:rsidRPr="00CC32D0">
        <w:t>Викторов В.В.</w:t>
      </w:r>
    </w:p>
    <w:p w:rsidR="006F7657" w:rsidRDefault="006F7657" w:rsidP="006F7657">
      <w:pPr>
        <w:pStyle w:val="a3"/>
        <w:ind w:right="-1"/>
      </w:pPr>
    </w:p>
    <w:p w:rsidR="006329A2" w:rsidRDefault="006329A2" w:rsidP="006329A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каф. лучевой диагностики и лучевой терапии с курсом ИПО Верзакова И.В., доцент Губайдуллина Г.М., к.м.н., доцент Макарьева М.Л., к.м.н., ассистент Верзакова О.В., ассистент Мамлеева А.А.</w:t>
      </w:r>
    </w:p>
    <w:p w:rsidR="006F7657" w:rsidRPr="00C75AC4" w:rsidRDefault="006F7657" w:rsidP="006F7657">
      <w:pPr>
        <w:pStyle w:val="a3"/>
        <w:ind w:right="-1"/>
        <w:rPr>
          <w:szCs w:val="28"/>
        </w:rPr>
      </w:pPr>
    </w:p>
    <w:p w:rsidR="006F7657" w:rsidRPr="00C75AC4" w:rsidRDefault="006F7657" w:rsidP="006F7657">
      <w:pPr>
        <w:pStyle w:val="a3"/>
        <w:ind w:right="-1"/>
        <w:rPr>
          <w:szCs w:val="28"/>
        </w:rPr>
      </w:pP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szCs w:val="28"/>
        </w:rPr>
        <w:t>Утверждение на заседании №____ кафедры  лучевой диагностики и лучевой терапии с ку</w:t>
      </w:r>
      <w:r>
        <w:rPr>
          <w:szCs w:val="28"/>
        </w:rPr>
        <w:t>рсом ИПО от ____________    2013</w:t>
      </w:r>
      <w:r w:rsidRPr="00C75AC4">
        <w:rPr>
          <w:szCs w:val="28"/>
        </w:rPr>
        <w:t xml:space="preserve"> г.</w:t>
      </w: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numPr>
          <w:ilvl w:val="0"/>
          <w:numId w:val="1"/>
        </w:numPr>
        <w:tabs>
          <w:tab w:val="clear" w:pos="1080"/>
          <w:tab w:val="num" w:pos="426"/>
        </w:tabs>
        <w:ind w:left="426" w:right="-1" w:hanging="426"/>
        <w:jc w:val="both"/>
        <w:rPr>
          <w:b/>
          <w:bCs/>
          <w:szCs w:val="28"/>
        </w:rPr>
      </w:pPr>
      <w:r w:rsidRPr="00C75AC4">
        <w:rPr>
          <w:b/>
          <w:bCs/>
          <w:szCs w:val="28"/>
        </w:rPr>
        <w:t>Тема и ее актуальность.</w:t>
      </w:r>
      <w:r w:rsidRPr="00C75AC4">
        <w:rPr>
          <w:color w:val="000000"/>
          <w:szCs w:val="28"/>
        </w:rPr>
        <w:t xml:space="preserve">  Методы лучевой диагностики находят широкое при</w:t>
      </w:r>
      <w:r w:rsidRPr="00C75AC4">
        <w:rPr>
          <w:color w:val="000000"/>
          <w:szCs w:val="28"/>
        </w:rPr>
        <w:softHyphen/>
        <w:t>менение в современной клинике. Каждый врач - клиницист должен понимать сущность различных методов лучевой диагностики, знать их возможности при диагностике заболеваний различных органов и систем, показания и противопоказания к проведению.</w:t>
      </w:r>
    </w:p>
    <w:p w:rsidR="006F7657" w:rsidRPr="00C75AC4" w:rsidRDefault="006F7657" w:rsidP="006F7657">
      <w:pPr>
        <w:pStyle w:val="a3"/>
        <w:ind w:left="1080" w:right="-1" w:firstLine="0"/>
        <w:rPr>
          <w:b/>
          <w:bCs/>
          <w:szCs w:val="28"/>
        </w:rPr>
      </w:pPr>
    </w:p>
    <w:p w:rsidR="006F7657" w:rsidRPr="00C75AC4" w:rsidRDefault="006F7657" w:rsidP="006F7657">
      <w:pPr>
        <w:pStyle w:val="a3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0"/>
        <w:jc w:val="both"/>
        <w:rPr>
          <w:szCs w:val="28"/>
          <w:u w:val="single"/>
        </w:rPr>
      </w:pPr>
      <w:r w:rsidRPr="00C75AC4">
        <w:rPr>
          <w:b/>
          <w:bCs/>
          <w:szCs w:val="28"/>
        </w:rPr>
        <w:t xml:space="preserve">Цель занятия: </w:t>
      </w:r>
      <w:r w:rsidRPr="00C75AC4">
        <w:rPr>
          <w:szCs w:val="28"/>
        </w:rPr>
        <w:t>познакомиться с методами получения изображения, основанными на использовании электромагнитных, ультразвуковых и корпускулярных полей, применяемых в лучевой диагностике (рентгенологический, ультразвуковой, радионуклидный, магнитно-резонансный, интервенционный), изучить преимущества и недостатки каждого метода; приобрести умение самостоятельно распознавать основные виды изображений</w:t>
      </w:r>
    </w:p>
    <w:p w:rsidR="006F7657" w:rsidRPr="00C75AC4" w:rsidRDefault="006F7657" w:rsidP="006F7657">
      <w:pPr>
        <w:pStyle w:val="a3"/>
        <w:ind w:right="-1" w:firstLine="708"/>
        <w:rPr>
          <w:szCs w:val="28"/>
        </w:rPr>
      </w:pPr>
    </w:p>
    <w:p w:rsidR="006F7657" w:rsidRPr="00C75AC4" w:rsidRDefault="006F7657" w:rsidP="006F7657">
      <w:pPr>
        <w:pStyle w:val="a3"/>
        <w:ind w:right="-1" w:firstLine="708"/>
        <w:rPr>
          <w:szCs w:val="28"/>
        </w:rPr>
      </w:pPr>
      <w:r w:rsidRPr="00C75AC4">
        <w:rPr>
          <w:szCs w:val="28"/>
        </w:rPr>
        <w:t xml:space="preserve">Для формирования профессиональных компетенций студент должен </w:t>
      </w:r>
      <w:r w:rsidRPr="00C75AC4">
        <w:rPr>
          <w:b/>
          <w:bCs/>
          <w:szCs w:val="28"/>
        </w:rPr>
        <w:t>знать</w:t>
      </w:r>
      <w:r w:rsidRPr="00C75AC4">
        <w:rPr>
          <w:szCs w:val="28"/>
        </w:rPr>
        <w:t xml:space="preserve"> (исходные базисные знания и умения):</w:t>
      </w:r>
    </w:p>
    <w:p w:rsidR="006F7657" w:rsidRPr="00C75AC4" w:rsidRDefault="006F7657" w:rsidP="006F7657">
      <w:pPr>
        <w:numPr>
          <w:ilvl w:val="0"/>
          <w:numId w:val="2"/>
        </w:numPr>
        <w:tabs>
          <w:tab w:val="clear" w:pos="720"/>
          <w:tab w:val="num" w:pos="-54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виды электромагнитных, ультразвуковых и корпускулярных излучений, применяемых в лучевой диагностике;</w:t>
      </w:r>
    </w:p>
    <w:p w:rsidR="006F7657" w:rsidRPr="00C75AC4" w:rsidRDefault="006F7657" w:rsidP="006F7657">
      <w:pPr>
        <w:numPr>
          <w:ilvl w:val="0"/>
          <w:numId w:val="2"/>
        </w:numPr>
        <w:tabs>
          <w:tab w:val="clear" w:pos="720"/>
          <w:tab w:val="num" w:pos="-54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принципы противолучевой защиты и меры охраны труда при диагностическом использовании излучений;</w:t>
      </w:r>
    </w:p>
    <w:p w:rsidR="006F7657" w:rsidRPr="00C75AC4" w:rsidRDefault="006F7657" w:rsidP="006F7657">
      <w:pPr>
        <w:numPr>
          <w:ilvl w:val="0"/>
          <w:numId w:val="2"/>
        </w:numPr>
        <w:tabs>
          <w:tab w:val="clear" w:pos="720"/>
          <w:tab w:val="num" w:pos="-54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классификацию лучевых методов диагностики;</w:t>
      </w:r>
    </w:p>
    <w:p w:rsidR="006F7657" w:rsidRPr="00C75AC4" w:rsidRDefault="006F7657" w:rsidP="006F7657">
      <w:pPr>
        <w:pStyle w:val="a3"/>
        <w:ind w:left="720" w:right="-1" w:hanging="11"/>
        <w:rPr>
          <w:szCs w:val="28"/>
        </w:rPr>
      </w:pPr>
      <w:r w:rsidRPr="00C75AC4">
        <w:rPr>
          <w:szCs w:val="28"/>
        </w:rPr>
        <w:t>основные методы получения изображения для медицинской диагностики; их принципы, преимущества и недостатки</w:t>
      </w:r>
    </w:p>
    <w:p w:rsidR="006F7657" w:rsidRPr="00C75AC4" w:rsidRDefault="006F7657" w:rsidP="006F7657">
      <w:pPr>
        <w:pStyle w:val="a3"/>
        <w:ind w:left="720" w:right="-1" w:hanging="11"/>
        <w:rPr>
          <w:szCs w:val="28"/>
        </w:rPr>
      </w:pPr>
    </w:p>
    <w:p w:rsidR="006F7657" w:rsidRPr="00C75AC4" w:rsidRDefault="006F7657" w:rsidP="006F7657">
      <w:pPr>
        <w:pStyle w:val="a3"/>
        <w:ind w:left="720" w:right="-1" w:hanging="11"/>
        <w:rPr>
          <w:szCs w:val="28"/>
        </w:rPr>
      </w:pPr>
      <w:r w:rsidRPr="00C75AC4">
        <w:rPr>
          <w:szCs w:val="28"/>
        </w:rPr>
        <w:t xml:space="preserve">Для формирования профессиональных компетенций студент должен 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b/>
          <w:bCs/>
          <w:szCs w:val="28"/>
        </w:rPr>
        <w:t>уметь</w:t>
      </w:r>
      <w:r w:rsidRPr="00C75AC4">
        <w:rPr>
          <w:szCs w:val="28"/>
        </w:rPr>
        <w:t>:</w:t>
      </w:r>
    </w:p>
    <w:p w:rsidR="006F7657" w:rsidRPr="00C75AC4" w:rsidRDefault="006F7657" w:rsidP="006F7657">
      <w:pPr>
        <w:pStyle w:val="Style10"/>
        <w:widowControl/>
        <w:spacing w:line="240" w:lineRule="auto"/>
        <w:rPr>
          <w:rStyle w:val="FontStyle31"/>
          <w:sz w:val="28"/>
          <w:szCs w:val="28"/>
        </w:rPr>
      </w:pPr>
      <w:r w:rsidRPr="00C75AC4">
        <w:rPr>
          <w:rStyle w:val="FontStyle31"/>
          <w:sz w:val="28"/>
          <w:szCs w:val="28"/>
        </w:rPr>
        <w:t xml:space="preserve">-выбрать оптимальный способ лучевой диагностики в зависимости от клинической задачи </w:t>
      </w:r>
    </w:p>
    <w:p w:rsidR="006F7657" w:rsidRPr="00E81599" w:rsidRDefault="006F7657" w:rsidP="006F7657">
      <w:pPr>
        <w:pStyle w:val="a3"/>
        <w:tabs>
          <w:tab w:val="num" w:pos="420"/>
        </w:tabs>
        <w:ind w:right="-1" w:firstLine="0"/>
        <w:rPr>
          <w:rStyle w:val="FontStyle31"/>
          <w:sz w:val="28"/>
          <w:szCs w:val="28"/>
        </w:rPr>
      </w:pPr>
      <w:r w:rsidRPr="00C75AC4">
        <w:rPr>
          <w:rStyle w:val="FontStyle31"/>
          <w:szCs w:val="28"/>
        </w:rPr>
        <w:t>-</w:t>
      </w:r>
      <w:r w:rsidRPr="00E81599">
        <w:rPr>
          <w:rStyle w:val="FontStyle31"/>
          <w:sz w:val="28"/>
          <w:szCs w:val="28"/>
        </w:rPr>
        <w:t>пользоваться защитными приспособлениями</w:t>
      </w:r>
    </w:p>
    <w:p w:rsidR="006F7657" w:rsidRPr="00E81599" w:rsidRDefault="006F7657" w:rsidP="006F7657">
      <w:pPr>
        <w:pStyle w:val="a3"/>
        <w:tabs>
          <w:tab w:val="num" w:pos="420"/>
        </w:tabs>
        <w:ind w:right="-1" w:firstLine="0"/>
        <w:rPr>
          <w:rStyle w:val="FontStyle31"/>
          <w:sz w:val="28"/>
          <w:szCs w:val="28"/>
        </w:rPr>
      </w:pPr>
      <w:r w:rsidRPr="00E81599">
        <w:rPr>
          <w:rStyle w:val="FontStyle31"/>
          <w:sz w:val="28"/>
          <w:szCs w:val="28"/>
        </w:rPr>
        <w:t>-определить какой метод исследования применен и какой орган исследован</w:t>
      </w:r>
    </w:p>
    <w:p w:rsidR="006F7657" w:rsidRPr="00C75AC4" w:rsidRDefault="006F7657" w:rsidP="006F7657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самостоятельно распознавать основные виды изображений с указанием объекта исследования.</w:t>
      </w:r>
    </w:p>
    <w:p w:rsidR="006F7657" w:rsidRPr="00C75AC4" w:rsidRDefault="006F7657" w:rsidP="006F7657">
      <w:pPr>
        <w:pStyle w:val="a3"/>
        <w:tabs>
          <w:tab w:val="num" w:pos="420"/>
        </w:tabs>
        <w:ind w:right="-1" w:firstLine="0"/>
        <w:rPr>
          <w:rStyle w:val="FontStyle31"/>
          <w:szCs w:val="28"/>
        </w:rPr>
      </w:pPr>
    </w:p>
    <w:p w:rsidR="006F7657" w:rsidRPr="00C75AC4" w:rsidRDefault="006F7657" w:rsidP="006F7657">
      <w:pPr>
        <w:pStyle w:val="a3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6F7657" w:rsidRPr="00C75AC4" w:rsidRDefault="006F7657" w:rsidP="006F7657">
      <w:pPr>
        <w:pStyle w:val="a3"/>
        <w:tabs>
          <w:tab w:val="num" w:pos="420"/>
        </w:tabs>
        <w:ind w:left="720" w:right="-1" w:hanging="720"/>
        <w:rPr>
          <w:i/>
          <w:szCs w:val="28"/>
        </w:rPr>
      </w:pPr>
      <w:r w:rsidRPr="00C75AC4">
        <w:rPr>
          <w:b/>
          <w:bCs/>
          <w:szCs w:val="28"/>
        </w:rPr>
        <w:t>3. Необходимые базисные знания и умения:</w:t>
      </w:r>
    </w:p>
    <w:p w:rsidR="006F7657" w:rsidRPr="00C75AC4" w:rsidRDefault="006F7657" w:rsidP="006F765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1.Природа рентгеновского излучения.</w:t>
      </w:r>
    </w:p>
    <w:p w:rsidR="006F7657" w:rsidRPr="00C75AC4" w:rsidRDefault="006F7657" w:rsidP="006F765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2.Основные свойства рентгеновского излучения.</w:t>
      </w:r>
    </w:p>
    <w:p w:rsidR="006F7657" w:rsidRPr="00C75AC4" w:rsidRDefault="006F7657" w:rsidP="006F765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3.Понятия «негатив» и «позитив».</w:t>
      </w:r>
    </w:p>
    <w:p w:rsidR="006F7657" w:rsidRPr="00C75AC4" w:rsidRDefault="006F7657" w:rsidP="006F7657">
      <w:pPr>
        <w:shd w:val="clear" w:color="auto" w:fill="FFFFFF"/>
        <w:tabs>
          <w:tab w:val="left" w:pos="7723"/>
        </w:tabs>
        <w:autoSpaceDE w:val="0"/>
        <w:autoSpaceDN w:val="0"/>
        <w:adjustRightInd w:val="0"/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4.Понятие "скиалогия". Основы получения рентгеновского изображения.</w:t>
      </w:r>
      <w:r w:rsidRPr="00C75AC4">
        <w:rPr>
          <w:rFonts w:ascii="Times New Roman" w:hAnsi="Times New Roman"/>
          <w:sz w:val="28"/>
        </w:rPr>
        <w:tab/>
      </w:r>
    </w:p>
    <w:p w:rsidR="006F7657" w:rsidRPr="00C75AC4" w:rsidRDefault="006F7657" w:rsidP="006F76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5.Понятие "естественная контрастность".</w:t>
      </w:r>
    </w:p>
    <w:p w:rsidR="006F7657" w:rsidRPr="00C75AC4" w:rsidRDefault="006F7657" w:rsidP="006F76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6.Классификация контрастных веществ.</w:t>
      </w:r>
    </w:p>
    <w:p w:rsidR="006F7657" w:rsidRPr="00C75AC4" w:rsidRDefault="006F7657" w:rsidP="006F76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7.Принцип метода линейной (продольной) томографии и рентгеновской  компьютерной томографии (КТ).</w:t>
      </w:r>
    </w:p>
    <w:p w:rsidR="006F7657" w:rsidRPr="00C75AC4" w:rsidRDefault="006F7657" w:rsidP="006F7657">
      <w:pPr>
        <w:pStyle w:val="a3"/>
        <w:ind w:right="-1"/>
        <w:rPr>
          <w:szCs w:val="28"/>
        </w:rPr>
      </w:pP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b/>
          <w:bCs/>
          <w:szCs w:val="28"/>
        </w:rPr>
        <w:t xml:space="preserve">4. Вид занятия: </w:t>
      </w:r>
      <w:r w:rsidRPr="00C75AC4">
        <w:rPr>
          <w:szCs w:val="28"/>
        </w:rPr>
        <w:t>практическое занятие.</w:t>
      </w: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b/>
          <w:bCs/>
          <w:szCs w:val="28"/>
        </w:rPr>
        <w:lastRenderedPageBreak/>
        <w:t xml:space="preserve">5. Продолжительность занятия: </w:t>
      </w:r>
      <w:r w:rsidR="00F64162">
        <w:rPr>
          <w:szCs w:val="28"/>
        </w:rPr>
        <w:t>4</w:t>
      </w:r>
      <w:r w:rsidR="00971039">
        <w:rPr>
          <w:szCs w:val="28"/>
        </w:rPr>
        <w:t xml:space="preserve"> часа</w:t>
      </w:r>
      <w:r w:rsidRPr="00C75AC4">
        <w:rPr>
          <w:szCs w:val="28"/>
        </w:rPr>
        <w:t>.</w:t>
      </w:r>
    </w:p>
    <w:p w:rsidR="006F7657" w:rsidRPr="00C75AC4" w:rsidRDefault="006F7657" w:rsidP="006F7657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C75AC4">
        <w:rPr>
          <w:b/>
          <w:bCs/>
          <w:szCs w:val="28"/>
        </w:rPr>
        <w:t xml:space="preserve">6. Оснащение: </w:t>
      </w:r>
    </w:p>
    <w:p w:rsidR="006F7657" w:rsidRPr="00C75AC4" w:rsidRDefault="006F7657" w:rsidP="006F7657">
      <w:pPr>
        <w:pStyle w:val="a3"/>
        <w:tabs>
          <w:tab w:val="num" w:pos="0"/>
        </w:tabs>
        <w:ind w:right="-1" w:firstLine="0"/>
        <w:rPr>
          <w:szCs w:val="28"/>
        </w:rPr>
      </w:pPr>
      <w:r w:rsidRPr="00C75AC4">
        <w:rPr>
          <w:szCs w:val="28"/>
          <w:u w:val="single"/>
        </w:rPr>
        <w:t xml:space="preserve">6.1. Дидактический материал: </w:t>
      </w:r>
      <w:r w:rsidRPr="00C75AC4">
        <w:rPr>
          <w:color w:val="000000"/>
          <w:szCs w:val="28"/>
        </w:rPr>
        <w:t>Рентгенограммы, КТ-, МРТ-граммы, сцинтиграммы, термо</w:t>
      </w:r>
      <w:r w:rsidRPr="00C75AC4">
        <w:rPr>
          <w:color w:val="000000"/>
          <w:szCs w:val="28"/>
        </w:rPr>
        <w:softHyphen/>
        <w:t>граммы, тесты исходного и конечного уровня знаний</w:t>
      </w:r>
      <w:r w:rsidRPr="00C75AC4">
        <w:rPr>
          <w:szCs w:val="28"/>
        </w:rPr>
        <w:t>;</w:t>
      </w:r>
    </w:p>
    <w:p w:rsidR="006F7657" w:rsidRPr="00C75AC4" w:rsidRDefault="006F7657" w:rsidP="006F7657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  <w:r w:rsidRPr="00C75AC4">
        <w:rPr>
          <w:szCs w:val="28"/>
          <w:u w:val="single"/>
        </w:rPr>
        <w:t xml:space="preserve">6.2. ТСО:  </w:t>
      </w:r>
      <w:r w:rsidRPr="00C75AC4">
        <w:rPr>
          <w:color w:val="000000"/>
          <w:szCs w:val="28"/>
        </w:rPr>
        <w:t>негатоскопы,</w:t>
      </w:r>
      <w:r w:rsidRPr="00C75AC4">
        <w:rPr>
          <w:szCs w:val="28"/>
        </w:rPr>
        <w:t xml:space="preserve"> компьютеры </w:t>
      </w:r>
    </w:p>
    <w:p w:rsidR="006F7657" w:rsidRPr="00C75AC4" w:rsidRDefault="006F7657" w:rsidP="006F7657">
      <w:pPr>
        <w:pStyle w:val="a3"/>
        <w:ind w:left="4111" w:right="-1" w:hanging="4111"/>
        <w:rPr>
          <w:szCs w:val="28"/>
        </w:rPr>
      </w:pPr>
      <w:r w:rsidRPr="00C75AC4">
        <w:rPr>
          <w:bCs/>
          <w:szCs w:val="28"/>
        </w:rPr>
        <w:t>7.</w:t>
      </w:r>
      <w:r w:rsidRPr="00C75AC4">
        <w:rPr>
          <w:b/>
          <w:bCs/>
          <w:szCs w:val="28"/>
        </w:rPr>
        <w:t xml:space="preserve"> Структура занятия</w:t>
      </w:r>
      <w:r w:rsidRPr="00C75AC4">
        <w:rPr>
          <w:bCs/>
          <w:szCs w:val="28"/>
        </w:rPr>
        <w:t>:</w:t>
      </w:r>
    </w:p>
    <w:p w:rsidR="006F7657" w:rsidRPr="00C75AC4" w:rsidRDefault="006F7657" w:rsidP="006F7657">
      <w:pPr>
        <w:pStyle w:val="a3"/>
        <w:ind w:right="-1" w:hanging="5245"/>
        <w:rPr>
          <w:b/>
          <w:bCs/>
          <w:szCs w:val="28"/>
        </w:rPr>
      </w:pPr>
      <w:r w:rsidRPr="00C75AC4">
        <w:rPr>
          <w:bCs/>
          <w:szCs w:val="28"/>
        </w:rPr>
        <w:t>7.</w:t>
      </w:r>
      <w:r w:rsidRPr="00C75AC4">
        <w:rPr>
          <w:b/>
          <w:bCs/>
          <w:szCs w:val="28"/>
        </w:rPr>
        <w:t xml:space="preserve"> Структура занятия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szCs w:val="28"/>
        </w:rPr>
        <w:t>7.1. Вступительное слово преподавателя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szCs w:val="28"/>
        </w:rPr>
        <w:t>7.2. Контроль исходного уровня знаний и умений.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к ионизирующим? 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6F7657" w:rsidRPr="00C75AC4" w:rsidRDefault="006F7657" w:rsidP="006F7657">
      <w:pPr>
        <w:pStyle w:val="a3"/>
        <w:ind w:left="2127" w:right="-1" w:hanging="1985"/>
        <w:rPr>
          <w:color w:val="000000"/>
          <w:szCs w:val="28"/>
        </w:rPr>
      </w:pPr>
      <w:r w:rsidRPr="00C75AC4">
        <w:rPr>
          <w:color w:val="000000"/>
          <w:szCs w:val="28"/>
        </w:rPr>
        <w:t xml:space="preserve">Д. Инфракрасные лучи </w:t>
      </w:r>
    </w:p>
    <w:p w:rsidR="006F7657" w:rsidRPr="00C75AC4" w:rsidRDefault="006F7657" w:rsidP="006F7657">
      <w:pPr>
        <w:pStyle w:val="a3"/>
        <w:ind w:left="2127" w:right="-1" w:hanging="1985"/>
        <w:rPr>
          <w:color w:val="000000"/>
          <w:szCs w:val="28"/>
        </w:rPr>
      </w:pPr>
      <w:r w:rsidRPr="00C75AC4">
        <w:rPr>
          <w:color w:val="000000"/>
          <w:szCs w:val="28"/>
        </w:rPr>
        <w:t xml:space="preserve">Е. Ультразвуковые </w:t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  <w:t>Эталон ответа: С.</w:t>
      </w:r>
    </w:p>
    <w:p w:rsidR="006F7657" w:rsidRPr="00C75AC4" w:rsidRDefault="006F7657" w:rsidP="006F7657">
      <w:pPr>
        <w:pStyle w:val="a3"/>
        <w:ind w:left="708" w:right="-1" w:hanging="720"/>
        <w:rPr>
          <w:szCs w:val="28"/>
        </w:rPr>
      </w:pPr>
      <w:r w:rsidRPr="00C75AC4">
        <w:rPr>
          <w:szCs w:val="28"/>
        </w:rPr>
        <w:t>7.3</w:t>
      </w:r>
      <w:r w:rsidRPr="00C75AC4">
        <w:rPr>
          <w:color w:val="000000"/>
          <w:szCs w:val="28"/>
        </w:rPr>
        <w:t xml:space="preserve"> Знакомство с отделением лучевой диагностики, устройством гамма-установки, линейного ускорителя электронов;</w:t>
      </w:r>
    </w:p>
    <w:p w:rsidR="006F7657" w:rsidRPr="00C75AC4" w:rsidRDefault="006F7657" w:rsidP="006F7657">
      <w:pPr>
        <w:pStyle w:val="a3"/>
        <w:ind w:left="720" w:right="-1" w:hanging="720"/>
        <w:rPr>
          <w:color w:val="000000"/>
          <w:szCs w:val="28"/>
        </w:rPr>
      </w:pPr>
      <w:r w:rsidRPr="00C75AC4">
        <w:rPr>
          <w:szCs w:val="28"/>
        </w:rPr>
        <w:t xml:space="preserve">7.4. </w:t>
      </w:r>
      <w:r w:rsidRPr="00C75AC4">
        <w:rPr>
          <w:color w:val="000000"/>
          <w:szCs w:val="28"/>
        </w:rPr>
        <w:t xml:space="preserve">Групповой разбор </w:t>
      </w:r>
      <w:r w:rsidRPr="00C75AC4">
        <w:rPr>
          <w:szCs w:val="28"/>
        </w:rPr>
        <w:t>узловых вопросов, необходимых для освоения темы занятия</w:t>
      </w:r>
      <w:r w:rsidRPr="00C75AC4">
        <w:rPr>
          <w:color w:val="000000"/>
          <w:szCs w:val="28"/>
        </w:rPr>
        <w:t>;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szCs w:val="28"/>
        </w:rPr>
        <w:t xml:space="preserve"> 7.5. Контроль конечного уровня  усвоения темы: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Гамма-излучение относится к редкоионизирующему, потому что квантовые ви</w:t>
      </w:r>
      <w:r w:rsidRPr="00C75AC4"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  <w:u w:val="single"/>
        </w:rPr>
      </w:pPr>
      <w:r w:rsidRPr="00C75AC4">
        <w:rPr>
          <w:color w:val="000000"/>
          <w:szCs w:val="28"/>
        </w:rPr>
        <w:t>Эталон ответа: Верно, верно, связь есть.</w:t>
      </w:r>
      <w:r w:rsidRPr="00C75AC4">
        <w:rPr>
          <w:szCs w:val="28"/>
          <w:u w:val="single"/>
        </w:rPr>
        <w:t xml:space="preserve"> 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  <w:u w:val="single"/>
        </w:rPr>
      </w:pPr>
    </w:p>
    <w:p w:rsidR="006F7657" w:rsidRPr="00C75AC4" w:rsidRDefault="006F7657" w:rsidP="006F7657">
      <w:pPr>
        <w:pStyle w:val="a3"/>
        <w:ind w:left="720" w:right="-1" w:hanging="720"/>
        <w:rPr>
          <w:szCs w:val="28"/>
          <w:u w:val="single"/>
        </w:rPr>
      </w:pPr>
      <w:r w:rsidRPr="00C75AC4">
        <w:rPr>
          <w:szCs w:val="28"/>
          <w:u w:val="single"/>
        </w:rPr>
        <w:t>Место проведения самоподготовки:</w:t>
      </w:r>
    </w:p>
    <w:p w:rsidR="006F7657" w:rsidRPr="00C75AC4" w:rsidRDefault="006F7657" w:rsidP="006F7657">
      <w:pPr>
        <w:pStyle w:val="a3"/>
        <w:ind w:right="-1" w:firstLine="0"/>
        <w:rPr>
          <w:szCs w:val="28"/>
          <w:u w:val="single"/>
        </w:rPr>
      </w:pPr>
      <w:r w:rsidRPr="00C75AC4">
        <w:rPr>
          <w:szCs w:val="28"/>
        </w:rPr>
        <w:t>кафедра лучевой диагностики и лучевой терапии, учебная комната, кабинеты отдела интроскопии</w:t>
      </w:r>
      <w:r w:rsidRPr="00C75AC4">
        <w:rPr>
          <w:szCs w:val="28"/>
          <w:u w:val="single"/>
        </w:rPr>
        <w:t xml:space="preserve"> </w:t>
      </w: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 w:rsidRPr="00C75AC4"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6F7657" w:rsidRPr="00C75AC4" w:rsidRDefault="006F7657" w:rsidP="006F7657">
      <w:pPr>
        <w:pStyle w:val="a3"/>
        <w:tabs>
          <w:tab w:val="left" w:pos="900"/>
        </w:tabs>
        <w:ind w:left="1440" w:right="-1"/>
        <w:jc w:val="center"/>
        <w:rPr>
          <w:szCs w:val="36"/>
        </w:rPr>
      </w:pPr>
      <w:r w:rsidRPr="00C75AC4">
        <w:rPr>
          <w:szCs w:val="36"/>
        </w:rPr>
        <w:t xml:space="preserve">         </w:t>
      </w:r>
    </w:p>
    <w:p w:rsidR="006F7657" w:rsidRPr="00C75AC4" w:rsidRDefault="006F7657" w:rsidP="006F7657">
      <w:pPr>
        <w:pStyle w:val="a3"/>
        <w:tabs>
          <w:tab w:val="left" w:pos="900"/>
        </w:tabs>
        <w:ind w:right="-1" w:hanging="3238"/>
        <w:rPr>
          <w:szCs w:val="36"/>
        </w:rPr>
      </w:pPr>
      <w:r w:rsidRPr="00C75AC4">
        <w:rPr>
          <w:szCs w:val="36"/>
        </w:rPr>
        <w:tab/>
      </w:r>
    </w:p>
    <w:p w:rsidR="006F7657" w:rsidRPr="0020320B" w:rsidRDefault="006F7657" w:rsidP="006F7657">
      <w:pPr>
        <w:pStyle w:val="a3"/>
        <w:ind w:left="720" w:right="-1"/>
        <w:jc w:val="right"/>
      </w:pPr>
      <w:r w:rsidRPr="0020320B">
        <w:t>Таблица 1. Технологическая карта занятия</w:t>
      </w:r>
    </w:p>
    <w:p w:rsidR="006F7657" w:rsidRPr="0020320B" w:rsidRDefault="006F7657" w:rsidP="006F7657">
      <w:pPr>
        <w:pStyle w:val="a3"/>
        <w:ind w:left="720" w:right="-1"/>
        <w:jc w:val="right"/>
        <w:rPr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1703"/>
        <w:gridCol w:w="709"/>
        <w:gridCol w:w="1559"/>
        <w:gridCol w:w="1276"/>
        <w:gridCol w:w="2173"/>
        <w:gridCol w:w="2520"/>
      </w:tblGrid>
      <w:tr w:rsidR="006F7657" w:rsidRPr="0020320B" w:rsidTr="00774AB6">
        <w:trPr>
          <w:cantSplit/>
          <w:trHeight w:val="472"/>
        </w:trPr>
        <w:tc>
          <w:tcPr>
            <w:tcW w:w="424" w:type="dxa"/>
            <w:vMerge w:val="restart"/>
          </w:tcPr>
          <w:p w:rsidR="006F7657" w:rsidRPr="0020320B" w:rsidRDefault="006F7657" w:rsidP="00774AB6">
            <w:pPr>
              <w:pStyle w:val="a3"/>
              <w:ind w:left="-104" w:right="-108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№ п\п</w:t>
            </w:r>
          </w:p>
        </w:tc>
        <w:tc>
          <w:tcPr>
            <w:tcW w:w="1703" w:type="dxa"/>
            <w:vMerge w:val="restart"/>
          </w:tcPr>
          <w:p w:rsidR="006F7657" w:rsidRPr="0020320B" w:rsidRDefault="006F7657" w:rsidP="00774AB6">
            <w:pPr>
              <w:pStyle w:val="a3"/>
              <w:ind w:left="-129" w:right="-167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Этапы занятия, их содержание</w:t>
            </w:r>
          </w:p>
        </w:tc>
        <w:tc>
          <w:tcPr>
            <w:tcW w:w="709" w:type="dxa"/>
            <w:vMerge w:val="restart"/>
            <w:textDirection w:val="btLr"/>
          </w:tcPr>
          <w:p w:rsidR="006F7657" w:rsidRPr="0020320B" w:rsidRDefault="006F7657" w:rsidP="00774AB6">
            <w:pPr>
              <w:pStyle w:val="a3"/>
              <w:ind w:left="-108" w:right="-144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Время</w:t>
            </w:r>
          </w:p>
          <w:p w:rsidR="006F7657" w:rsidRPr="0020320B" w:rsidRDefault="006F7657" w:rsidP="00774AB6">
            <w:pPr>
              <w:pStyle w:val="a3"/>
              <w:ind w:left="-108" w:right="-144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в мин.</w:t>
            </w:r>
          </w:p>
        </w:tc>
        <w:tc>
          <w:tcPr>
            <w:tcW w:w="1559" w:type="dxa"/>
            <w:vMerge w:val="restart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1276" w:type="dxa"/>
            <w:vMerge w:val="restart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Место проведения</w:t>
            </w:r>
          </w:p>
        </w:tc>
        <w:tc>
          <w:tcPr>
            <w:tcW w:w="4693" w:type="dxa"/>
            <w:gridSpan w:val="2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Цель и характер деятельности</w:t>
            </w:r>
          </w:p>
        </w:tc>
      </w:tr>
      <w:tr w:rsidR="006F7657" w:rsidRPr="0020320B" w:rsidTr="00774AB6">
        <w:trPr>
          <w:cantSplit/>
          <w:trHeight w:val="247"/>
        </w:trPr>
        <w:tc>
          <w:tcPr>
            <w:tcW w:w="424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студента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Преподавателя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>1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2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3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4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5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6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7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Организационный этап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5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2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Контроль исходных знаний студентов с применением тестовых заданий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15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Тесты </w:t>
            </w:r>
            <w:r w:rsidRPr="0020320B">
              <w:rPr>
                <w:sz w:val="24"/>
                <w:lang w:val="en-US"/>
              </w:rPr>
              <w:t>I</w:t>
            </w:r>
            <w:r w:rsidRPr="0020320B">
              <w:rPr>
                <w:sz w:val="24"/>
              </w:rPr>
              <w:t xml:space="preserve">, </w:t>
            </w:r>
            <w:r w:rsidRPr="0020320B">
              <w:rPr>
                <w:sz w:val="24"/>
                <w:lang w:val="en-US"/>
              </w:rPr>
              <w:t>II</w:t>
            </w:r>
            <w:r w:rsidRPr="0020320B">
              <w:rPr>
                <w:sz w:val="24"/>
              </w:rPr>
              <w:t xml:space="preserve">, </w:t>
            </w:r>
            <w:r w:rsidRPr="0020320B">
              <w:rPr>
                <w:sz w:val="24"/>
                <w:lang w:val="en-US"/>
              </w:rPr>
              <w:t>III</w:t>
            </w:r>
            <w:r w:rsidRPr="0020320B">
              <w:rPr>
                <w:sz w:val="24"/>
              </w:rPr>
              <w:t xml:space="preserve"> типов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комната,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Компью-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Терный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Класс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Усвоение теоретического материала. Решение типовых задач с использованием тестов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Контроль исходного уровня знаний, усвоение современных концепций этиопатогенеза, клиники и др.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3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Учебные таблицы, слайды, алгоритмы, рентгенограммы, проекционная аппаратура, негатоскоп, </w:t>
            </w:r>
            <w:r>
              <w:rPr>
                <w:sz w:val="24"/>
              </w:rPr>
              <w:t xml:space="preserve">эхограммы, </w:t>
            </w:r>
            <w:r w:rsidRPr="0020320B">
              <w:rPr>
                <w:sz w:val="24"/>
              </w:rPr>
              <w:t>ист. болезни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</w:tr>
      <w:tr w:rsidR="006F7657" w:rsidRPr="0020320B" w:rsidTr="00774AB6">
        <w:trPr>
          <w:cantSplit/>
          <w:trHeight w:val="188"/>
        </w:trPr>
        <w:tc>
          <w:tcPr>
            <w:tcW w:w="424" w:type="dxa"/>
            <w:vMerge w:val="restart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4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Самостоятельная работа студентов под руководством преподавателя: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а) курация больных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Больные…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Фонендоскоп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Палаты больных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Уметь собрать анамнез, провести физикальное обследование, сформулировать диагноз, назначить адекватное лечение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Контроль за проводимыми исследованиями</w:t>
            </w:r>
          </w:p>
        </w:tc>
      </w:tr>
      <w:tr w:rsidR="006F7657" w:rsidRPr="0020320B" w:rsidTr="00774AB6">
        <w:trPr>
          <w:cantSplit/>
          <w:trHeight w:val="188"/>
        </w:trPr>
        <w:tc>
          <w:tcPr>
            <w:tcW w:w="424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б) посещение с больными  диагностических кабинетов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Больные, диагностическое оборудование кабинетов, лабораторий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Блок лучевой терапии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Участие в обследовании и лечении курируемых больных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08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Контроль за деятельностью студентов, соблюдением техники безопасности при работе с электрическими приборами</w:t>
            </w:r>
          </w:p>
        </w:tc>
      </w:tr>
      <w:tr w:rsidR="006F7657" w:rsidRPr="0020320B" w:rsidTr="00774AB6">
        <w:trPr>
          <w:cantSplit/>
          <w:trHeight w:val="188"/>
        </w:trPr>
        <w:tc>
          <w:tcPr>
            <w:tcW w:w="424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Негатоскоп, микроскоп, набор рентгенограмм, ЭКГ, анализов крови</w:t>
            </w:r>
            <w:r>
              <w:rPr>
                <w:sz w:val="24"/>
              </w:rPr>
              <w:t xml:space="preserve">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Установить по данным </w:t>
            </w:r>
            <w:r w:rsidRPr="0020320B">
              <w:rPr>
                <w:sz w:val="24"/>
                <w:lang w:val="en-US"/>
              </w:rPr>
              <w:t>R</w:t>
            </w:r>
            <w:r w:rsidRPr="0020320B">
              <w:rPr>
                <w:sz w:val="24"/>
              </w:rPr>
              <w:t>-графии наличие  процесса, расшифровать ЭКГ и др., определить показания и противопоказания к лучевой терапии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5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Разбор проведенной курации </w:t>
            </w:r>
            <w:r w:rsidRPr="0020320B">
              <w:rPr>
                <w:sz w:val="24"/>
              </w:rPr>
              <w:lastRenderedPageBreak/>
              <w:t>больных, выполненных лабораторных исследований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lastRenderedPageBreak/>
              <w:t>30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Больные, их медицинские карты, </w:t>
            </w:r>
            <w:r w:rsidRPr="0020320B">
              <w:rPr>
                <w:sz w:val="24"/>
              </w:rPr>
              <w:lastRenderedPageBreak/>
              <w:t>результаты исследований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>Палаты, 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08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Уметь выделять характерные данные анамнеза </w:t>
            </w:r>
            <w:r w:rsidRPr="0020320B">
              <w:rPr>
                <w:sz w:val="24"/>
              </w:rPr>
              <w:lastRenderedPageBreak/>
              <w:t>больного, провести обследование, поставить предварительный диагноз, составить план обследования, сформулировать клинический диагноз по МКБ, выявить осложнения болезни и др.</w:t>
            </w:r>
          </w:p>
          <w:p w:rsidR="006F7657" w:rsidRPr="0020320B" w:rsidRDefault="006F7657" w:rsidP="00774AB6">
            <w:pPr>
              <w:pStyle w:val="a3"/>
              <w:ind w:right="-108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 xml:space="preserve">Формировать клиническое мышление студента. </w:t>
            </w:r>
            <w:r w:rsidRPr="0020320B">
              <w:rPr>
                <w:sz w:val="24"/>
              </w:rPr>
              <w:lastRenderedPageBreak/>
              <w:t>Подчеркнуть клинические особенности различных вариантов заболевания и его осложнения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>6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Разбор вопросов лечения: 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Курируемые больные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Составить план лечения больного, 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Обратить внимание студентов на общие задачи при лечении больных на индивидуальность подбора средств</w:t>
            </w:r>
          </w:p>
        </w:tc>
      </w:tr>
      <w:tr w:rsidR="006F7657" w:rsidRPr="0020320B" w:rsidTr="00774AB6">
        <w:trPr>
          <w:trHeight w:val="2863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7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15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комната, компью-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Терный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Класс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Усвоение те-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оретического 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и практического материала по теме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занятия.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Подведение итогов занятия.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6F7657" w:rsidRPr="00C75AC4" w:rsidTr="00774AB6">
        <w:trPr>
          <w:trHeight w:val="109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8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Задание на дом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5</w:t>
            </w:r>
          </w:p>
        </w:tc>
        <w:tc>
          <w:tcPr>
            <w:tcW w:w="1559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</w:pPr>
          </w:p>
        </w:tc>
      </w:tr>
    </w:tbl>
    <w:p w:rsidR="006F7657" w:rsidRPr="00C75AC4" w:rsidRDefault="006F7657" w:rsidP="006F7657">
      <w:pPr>
        <w:pStyle w:val="a3"/>
        <w:ind w:left="720" w:right="-1"/>
        <w:jc w:val="both"/>
        <w:rPr>
          <w:u w:val="single"/>
        </w:rPr>
      </w:pPr>
    </w:p>
    <w:p w:rsidR="006F7657" w:rsidRDefault="006F7657" w:rsidP="006F7657">
      <w:pPr>
        <w:pStyle w:val="a3"/>
        <w:ind w:left="720" w:right="-1" w:firstLine="0"/>
        <w:jc w:val="both"/>
      </w:pPr>
    </w:p>
    <w:p w:rsidR="00F72094" w:rsidRDefault="00F72094" w:rsidP="006F7657">
      <w:pPr>
        <w:pStyle w:val="a3"/>
        <w:ind w:left="720" w:right="-1" w:firstLine="0"/>
        <w:jc w:val="both"/>
      </w:pPr>
    </w:p>
    <w:p w:rsidR="00F72094" w:rsidRPr="00C75AC4" w:rsidRDefault="00F72094" w:rsidP="006F7657">
      <w:pPr>
        <w:pStyle w:val="a3"/>
        <w:ind w:left="720" w:right="-1" w:firstLine="0"/>
        <w:jc w:val="both"/>
      </w:pPr>
    </w:p>
    <w:p w:rsidR="006F7657" w:rsidRPr="00C75AC4" w:rsidRDefault="006F7657" w:rsidP="006F7657">
      <w:pPr>
        <w:pStyle w:val="a3"/>
        <w:ind w:left="720" w:right="-1" w:firstLine="0"/>
        <w:jc w:val="both"/>
      </w:pPr>
    </w:p>
    <w:p w:rsidR="006F7657" w:rsidRPr="00F72094" w:rsidRDefault="006F7657" w:rsidP="006F7657">
      <w:pPr>
        <w:pStyle w:val="a3"/>
        <w:ind w:left="578" w:right="-1" w:hanging="578"/>
        <w:rPr>
          <w:b/>
          <w:szCs w:val="28"/>
        </w:rPr>
      </w:pPr>
      <w:r w:rsidRPr="00F72094">
        <w:rPr>
          <w:b/>
          <w:szCs w:val="28"/>
        </w:rPr>
        <w:t>Литература:</w:t>
      </w:r>
    </w:p>
    <w:p w:rsidR="006F7657" w:rsidRPr="00C75AC4" w:rsidRDefault="006F7657" w:rsidP="006F7657">
      <w:pPr>
        <w:pStyle w:val="a3"/>
        <w:ind w:left="720" w:right="-1" w:firstLine="0"/>
        <w:rPr>
          <w:u w:val="single"/>
        </w:rPr>
      </w:pPr>
    </w:p>
    <w:p w:rsidR="00F72094" w:rsidRDefault="00F72094" w:rsidP="00F72094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F72094" w:rsidRDefault="00F72094" w:rsidP="00F72094">
      <w:pPr>
        <w:pStyle w:val="a7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педиатр. фак-та мед. вузов / А. Ю. Васильев, Е. Б. Ольхова. - 2-е изд. - М.: ГЭОТАР-МЕДИА, 2009. - 679 с. </w:t>
      </w:r>
    </w:p>
    <w:p w:rsidR="00F72094" w:rsidRDefault="00F72094" w:rsidP="00F72094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Васильев, А. Ю. Лучевая диагностика [Электронный ресурс]: учебник для студентов педиатр. фак-тов / А. Ю. Васильев, Е. Б. Ольхова. - М.: ГЭОТАР-Медиа, 2008. - 688 с. </w:t>
      </w:r>
    </w:p>
    <w:p w:rsidR="00F72094" w:rsidRDefault="00F72094" w:rsidP="00F72094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F72094" w:rsidRDefault="00F72094" w:rsidP="00F72094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F72094" w:rsidRDefault="00F72094" w:rsidP="00F72094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Линденбратен,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мед. вузов / Л. Д. Линденбратен, И. П. Королюк. - 2-е изд., перераб. и доп. - М.: Медицина, 2000. - 670, [2] с.: ил. - (Учебная литература. Для студ. мед. вузов).</w:t>
      </w:r>
    </w:p>
    <w:p w:rsidR="00F72094" w:rsidRDefault="00F72094" w:rsidP="00F72094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F72094" w:rsidRDefault="00F72094" w:rsidP="00F72094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F72094" w:rsidRDefault="00F72094" w:rsidP="00F72094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F72094" w:rsidRDefault="00F72094" w:rsidP="00F72094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Насникова,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 : учебное пособие / И. Ю. Насникова, Н. Ю. Маркина. - Электрон. текстовые дан. - М.: Гэотар Медиа, 2008. - 176 с.</w:t>
      </w:r>
    </w:p>
    <w:p w:rsidR="00F72094" w:rsidRDefault="00F72094" w:rsidP="00F72094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Кокова. - Электрон. текстовые дан. - М.: ГЭОТАР-МЕДИА, 2008. - 192 с</w:t>
      </w:r>
    </w:p>
    <w:p w:rsidR="00F72094" w:rsidRDefault="00F72094" w:rsidP="00F72094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учеб.-метод. пособие для студ. III-IV курсов лечебного и педиатр. фак. : учеб. пособие для системы послевуз. проф. образования врачей / [сост.: И. В. Верзакова, Л. Е. Ахмедова, Ш. З. Загидуллин, Э. Д. Поздеева,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F72094" w:rsidRDefault="00F72094" w:rsidP="00F72094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 : справочник / пер. с англ. В.Ю. Халатова; под ред. В.Н. Титова. - М.: ГЭОТАР-МЕД, 2004. - 960 с.</w:t>
      </w:r>
    </w:p>
    <w:p w:rsidR="00F72094" w:rsidRDefault="00F72094" w:rsidP="00F72094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Илясова, Е. Б. Лучевая диагностика [Электронный ресурс]: учебное пособие / Е. Б. Илясова, М. Л. Чехонацкая, В. Н. Приезжева. - М.: ГЭОТАР-Медиа, 2009. - 280 с.</w:t>
      </w:r>
    </w:p>
    <w:p w:rsidR="00F72094" w:rsidRDefault="00F72094" w:rsidP="00F72094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F72094" w:rsidRDefault="00F72094" w:rsidP="00F72094">
      <w:pPr>
        <w:pStyle w:val="a3"/>
        <w:spacing w:line="276" w:lineRule="auto"/>
        <w:ind w:left="720" w:right="-1" w:hanging="720"/>
      </w:pPr>
    </w:p>
    <w:p w:rsidR="00F72094" w:rsidRDefault="00F72094" w:rsidP="00F72094">
      <w:pPr>
        <w:pStyle w:val="a3"/>
        <w:ind w:left="720" w:right="-1" w:hanging="720"/>
      </w:pPr>
    </w:p>
    <w:p w:rsidR="006F7657" w:rsidRPr="00C75AC4" w:rsidRDefault="006F7657" w:rsidP="006F7657">
      <w:pPr>
        <w:pStyle w:val="a3"/>
        <w:ind w:left="720" w:right="-1" w:hanging="720"/>
      </w:pPr>
    </w:p>
    <w:p w:rsidR="006F7657" w:rsidRPr="00C75AC4" w:rsidRDefault="006F7657" w:rsidP="00E81599">
      <w:pPr>
        <w:pStyle w:val="a3"/>
        <w:ind w:left="720" w:right="-1" w:firstLine="0"/>
      </w:pPr>
      <w:r w:rsidRPr="00C75AC4">
        <w:t>Подпись</w:t>
      </w:r>
      <w:r w:rsidR="00E81599">
        <w:t xml:space="preserve"> автора методической разработки.</w:t>
      </w:r>
    </w:p>
    <w:p w:rsidR="006F7657" w:rsidRPr="00C75AC4" w:rsidRDefault="006F7657" w:rsidP="006F7657">
      <w:pPr>
        <w:pStyle w:val="a3"/>
        <w:ind w:left="720" w:right="-1" w:firstLine="0"/>
      </w:pPr>
    </w:p>
    <w:p w:rsidR="006F7657" w:rsidRPr="00E81599" w:rsidRDefault="006F7657" w:rsidP="00E81599">
      <w:pPr>
        <w:pStyle w:val="a3"/>
        <w:ind w:right="-1" w:firstLine="0"/>
        <w:jc w:val="center"/>
      </w:pPr>
      <w:r>
        <w:t>«___»____________2013</w:t>
      </w:r>
      <w:r w:rsidR="00E81599">
        <w:t xml:space="preserve"> г.</w:t>
      </w:r>
    </w:p>
    <w:p w:rsidR="006F7657" w:rsidRPr="00C75AC4" w:rsidRDefault="006F7657" w:rsidP="006329A2">
      <w:pPr>
        <w:pStyle w:val="a3"/>
        <w:ind w:right="-1" w:firstLine="0"/>
        <w:jc w:val="both"/>
      </w:pPr>
    </w:p>
    <w:p w:rsidR="00FD7D01" w:rsidRDefault="00FD7D01"/>
    <w:sectPr w:rsidR="00FD7D01" w:rsidSect="007B1751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1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F7D532E"/>
    <w:multiLevelType w:val="hybridMultilevel"/>
    <w:tmpl w:val="3BE40872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4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6F7657"/>
    <w:rsid w:val="00006C76"/>
    <w:rsid w:val="000B0D7D"/>
    <w:rsid w:val="000E5563"/>
    <w:rsid w:val="0014778B"/>
    <w:rsid w:val="002549B3"/>
    <w:rsid w:val="002853F7"/>
    <w:rsid w:val="00295085"/>
    <w:rsid w:val="003873CE"/>
    <w:rsid w:val="00570E90"/>
    <w:rsid w:val="006329A2"/>
    <w:rsid w:val="00653B75"/>
    <w:rsid w:val="00655EFB"/>
    <w:rsid w:val="006703D3"/>
    <w:rsid w:val="006D3764"/>
    <w:rsid w:val="006F7657"/>
    <w:rsid w:val="007B1751"/>
    <w:rsid w:val="00876EAE"/>
    <w:rsid w:val="00951007"/>
    <w:rsid w:val="00971039"/>
    <w:rsid w:val="009A3678"/>
    <w:rsid w:val="00A142FB"/>
    <w:rsid w:val="00A41825"/>
    <w:rsid w:val="00B34888"/>
    <w:rsid w:val="00B348AB"/>
    <w:rsid w:val="00B4794D"/>
    <w:rsid w:val="00B72B41"/>
    <w:rsid w:val="00BC7331"/>
    <w:rsid w:val="00C06DEE"/>
    <w:rsid w:val="00C31F2C"/>
    <w:rsid w:val="00C82DF0"/>
    <w:rsid w:val="00C96294"/>
    <w:rsid w:val="00CB2B46"/>
    <w:rsid w:val="00D2377F"/>
    <w:rsid w:val="00E139FB"/>
    <w:rsid w:val="00E81599"/>
    <w:rsid w:val="00F42727"/>
    <w:rsid w:val="00F64162"/>
    <w:rsid w:val="00F72094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65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F7657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6F76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6F7657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6F765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6F7657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Style10">
    <w:name w:val="Style10"/>
    <w:basedOn w:val="a"/>
    <w:rsid w:val="006F7657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0"/>
      <w:szCs w:val="24"/>
      <w:lang w:eastAsia="ru-RU"/>
    </w:rPr>
  </w:style>
  <w:style w:type="paragraph" w:customStyle="1" w:styleId="1">
    <w:name w:val="Обычный1"/>
    <w:rsid w:val="006F7657"/>
    <w:pPr>
      <w:widowControl w:val="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">
    <w:name w:val="Обычный2"/>
    <w:rsid w:val="006F7657"/>
    <w:pPr>
      <w:widowControl w:val="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7209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70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703D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5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1535</Words>
  <Characters>8750</Characters>
  <Application>Microsoft Office Word</Application>
  <DocSecurity>0</DocSecurity>
  <Lines>72</Lines>
  <Paragraphs>20</Paragraphs>
  <ScaleCrop>false</ScaleCrop>
  <Company>БГМУ</Company>
  <LinksUpToDate>false</LinksUpToDate>
  <CharactersWithSpaces>10265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22</cp:revision>
  <dcterms:created xsi:type="dcterms:W3CDTF">2013-10-19T04:44:00Z</dcterms:created>
  <dcterms:modified xsi:type="dcterms:W3CDTF">2015-04-15T05:04:00Z</dcterms:modified>
</cp:coreProperties>
</file>