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70C17" w14:textId="77777777" w:rsidR="00193B80" w:rsidRPr="00696516" w:rsidRDefault="00193B80" w:rsidP="00193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1BD7946A" w14:textId="77777777" w:rsidR="00193B80" w:rsidRPr="00696516" w:rsidRDefault="00193B80" w:rsidP="00193B80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386579FB" w14:textId="77777777" w:rsidR="00193B80" w:rsidRPr="00696516" w:rsidRDefault="00193B80" w:rsidP="00193B80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14:paraId="28055300" w14:textId="77777777" w:rsidR="00193B80" w:rsidRPr="00696516" w:rsidRDefault="00193B80" w:rsidP="00193B80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F4DDF0B" w14:textId="77777777" w:rsidR="00193B80" w:rsidRPr="00696516" w:rsidRDefault="00193B80" w:rsidP="00193B8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14:paraId="1972A41B" w14:textId="77777777" w:rsidR="00193B80" w:rsidRPr="00696516" w:rsidRDefault="00193B80" w:rsidP="00193B80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E0E6411" w14:textId="020F07C7" w:rsidR="00247062" w:rsidRPr="00696516" w:rsidRDefault="00193B80" w:rsidP="00247062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b w:val="0"/>
          <w:sz w:val="28"/>
          <w:szCs w:val="28"/>
        </w:rPr>
        <w:t xml:space="preserve">                                                      </w:t>
      </w:r>
    </w:p>
    <w:p w14:paraId="51771172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E51EF3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E136A0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F99CFA" w14:textId="77777777" w:rsidR="00193B80" w:rsidRPr="00696516" w:rsidRDefault="00193B80" w:rsidP="0019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007D840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FFAFEB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0CABB5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ОБУЧАЮЩИХСЯ </w:t>
      </w:r>
    </w:p>
    <w:p w14:paraId="7C23FDFD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14:paraId="0BD3DECE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«Бронхиальная астма»</w:t>
      </w:r>
    </w:p>
    <w:p w14:paraId="5A173D1B" w14:textId="77777777" w:rsidR="00193B80" w:rsidRPr="00696516" w:rsidRDefault="00193B80" w:rsidP="00193B80">
      <w:pPr>
        <w:pStyle w:val="a3"/>
        <w:ind w:right="-1" w:firstLine="0"/>
        <w:jc w:val="center"/>
        <w:rPr>
          <w:szCs w:val="28"/>
        </w:rPr>
      </w:pPr>
    </w:p>
    <w:p w14:paraId="48901E75" w14:textId="77777777" w:rsidR="00193B80" w:rsidRPr="00696516" w:rsidRDefault="00193B80" w:rsidP="00193B80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5BED4CB0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14:paraId="39A3E224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Специальность    31.05.0</w:t>
      </w:r>
      <w:r w:rsidR="00B4410E">
        <w:rPr>
          <w:szCs w:val="28"/>
        </w:rPr>
        <w:t>2</w:t>
      </w:r>
      <w:r w:rsidRPr="00696516">
        <w:rPr>
          <w:szCs w:val="28"/>
        </w:rPr>
        <w:t xml:space="preserve"> </w:t>
      </w:r>
      <w:r w:rsidR="00B4410E">
        <w:rPr>
          <w:szCs w:val="28"/>
        </w:rPr>
        <w:t>Педиатрия</w:t>
      </w:r>
    </w:p>
    <w:p w14:paraId="5F274FA0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>
        <w:rPr>
          <w:szCs w:val="28"/>
        </w:rPr>
        <w:t>3</w:t>
      </w:r>
    </w:p>
    <w:p w14:paraId="02269115" w14:textId="77777777" w:rsidR="00193B80" w:rsidRPr="00CC12E9" w:rsidRDefault="00193B80" w:rsidP="00193B80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Семестр </w:t>
      </w:r>
      <w:r w:rsidRPr="00CC12E9">
        <w:rPr>
          <w:szCs w:val="28"/>
          <w:lang w:val="en-US"/>
        </w:rPr>
        <w:t>VI</w:t>
      </w:r>
    </w:p>
    <w:p w14:paraId="1C9891F2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Количество часов: </w:t>
      </w:r>
      <w:r w:rsidR="00B4410E">
        <w:rPr>
          <w:szCs w:val="28"/>
        </w:rPr>
        <w:t>4</w:t>
      </w:r>
    </w:p>
    <w:p w14:paraId="2423B70D" w14:textId="77777777"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93238CE" w14:textId="77777777"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6B9EA76" w14:textId="77777777" w:rsidR="00193B80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564907B" w14:textId="77777777"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E076977" w14:textId="77777777" w:rsidR="00193B80" w:rsidRPr="00696516" w:rsidRDefault="00193B80" w:rsidP="00193B8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14:paraId="7D65EF91" w14:textId="354FC9E7" w:rsidR="00193B80" w:rsidRDefault="00193B80" w:rsidP="00193B8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247062">
        <w:rPr>
          <w:rFonts w:ascii="Times New Roman" w:hAnsi="Times New Roman"/>
          <w:sz w:val="28"/>
          <w:szCs w:val="28"/>
        </w:rPr>
        <w:t>4</w:t>
      </w:r>
    </w:p>
    <w:p w14:paraId="3D86F967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647A4AB4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49CC6D52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62531D0D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4AA478E6" w14:textId="428ACFCF" w:rsidR="00193B80" w:rsidRPr="00AA035E" w:rsidRDefault="00193B80" w:rsidP="00193B80">
      <w:pPr>
        <w:pStyle w:val="a3"/>
        <w:ind w:left="0" w:right="-1" w:firstLine="0"/>
        <w:jc w:val="left"/>
        <w:rPr>
          <w:szCs w:val="28"/>
        </w:rPr>
      </w:pPr>
      <w:r w:rsidRPr="00AA035E">
        <w:rPr>
          <w:szCs w:val="28"/>
        </w:rPr>
        <w:lastRenderedPageBreak/>
        <w:t>Тема: «Бронхиальная астма»</w:t>
      </w:r>
    </w:p>
    <w:p w14:paraId="212C1B06" w14:textId="77777777" w:rsidR="00247062" w:rsidRPr="000E14F1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r w:rsidRPr="000E14F1">
        <w:rPr>
          <w:rFonts w:ascii="Times New Roman" w:hAnsi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>
        <w:rPr>
          <w:rFonts w:ascii="Times New Roman" w:hAnsi="Times New Roman"/>
          <w:color w:val="000000"/>
          <w:sz w:val="27"/>
          <w:szCs w:val="27"/>
        </w:rPr>
        <w:t xml:space="preserve">30 мая </w:t>
      </w:r>
      <w:r w:rsidRPr="000E14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0E14F1">
        <w:rPr>
          <w:rFonts w:ascii="Times New Roman" w:hAnsi="Times New Roman"/>
          <w:color w:val="000000"/>
          <w:sz w:val="27"/>
          <w:szCs w:val="27"/>
        </w:rPr>
        <w:t xml:space="preserve"> г.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bookmarkEnd w:id="0"/>
    </w:p>
    <w:p w14:paraId="34157060" w14:textId="77777777" w:rsidR="00247062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</w:p>
    <w:p w14:paraId="3584D962" w14:textId="77777777" w:rsidR="00247062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</w:p>
    <w:p w14:paraId="44945B85" w14:textId="77777777" w:rsidR="00247062" w:rsidRPr="002931BF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1" w:name="_Hlk172023838"/>
      <w:r w:rsidRPr="000E14F1">
        <w:rPr>
          <w:rFonts w:ascii="Times New Roman" w:hAnsi="Times New Roman"/>
          <w:color w:val="000000"/>
          <w:sz w:val="27"/>
          <w:szCs w:val="27"/>
        </w:rPr>
        <w:t>Рецензенты:</w:t>
      </w:r>
    </w:p>
    <w:p w14:paraId="0A87CBC5" w14:textId="77777777" w:rsidR="00247062" w:rsidRDefault="00247062" w:rsidP="00247062">
      <w:pPr>
        <w:pStyle w:val="a3"/>
      </w:pPr>
      <w:r w:rsidRPr="002B2D94">
        <w:rPr>
          <w:szCs w:val="28"/>
          <w:lang w:eastAsia="en-US"/>
        </w:rPr>
        <w:t xml:space="preserve">1. </w:t>
      </w:r>
      <w:r>
        <w:t xml:space="preserve">Заведующий кафедрой детских болезней ФГБОУ ВО </w:t>
      </w:r>
      <w:proofErr w:type="spellStart"/>
      <w:r>
        <w:t>ОрГМУ</w:t>
      </w:r>
      <w:proofErr w:type="spellEnd"/>
      <w:r>
        <w:t xml:space="preserve">, </w:t>
      </w:r>
    </w:p>
    <w:p w14:paraId="16A0FEDD" w14:textId="77777777" w:rsidR="00247062" w:rsidRDefault="00247062" w:rsidP="00247062">
      <w:pPr>
        <w:pStyle w:val="a3"/>
      </w:pPr>
      <w:r>
        <w:t>Минздрава России д.м.н., профессор Попова Л.Ю.</w:t>
      </w:r>
    </w:p>
    <w:p w14:paraId="524A8648" w14:textId="77777777" w:rsidR="00BB3478" w:rsidRDefault="00247062" w:rsidP="00247062">
      <w:pPr>
        <w:pStyle w:val="a3"/>
      </w:pPr>
      <w:r w:rsidRPr="002B2D94">
        <w:rPr>
          <w:rFonts w:ascii="Calibri" w:hAnsi="Calibri"/>
          <w:szCs w:val="28"/>
          <w:lang w:eastAsia="en-US"/>
        </w:rPr>
        <w:t xml:space="preserve">2. </w:t>
      </w:r>
      <w:r>
        <w:t xml:space="preserve">Главный врач ГБУЗ РБ Детская поликлиника №2 г. Уфа, </w:t>
      </w:r>
    </w:p>
    <w:p w14:paraId="395E23E6" w14:textId="31A2EC28" w:rsidR="00247062" w:rsidRDefault="00247062" w:rsidP="00247062">
      <w:pPr>
        <w:pStyle w:val="a3"/>
      </w:pPr>
      <w:proofErr w:type="spellStart"/>
      <w:r>
        <w:t>Бикметова</w:t>
      </w:r>
      <w:proofErr w:type="spellEnd"/>
      <w:r>
        <w:t xml:space="preserve"> Э.З.</w:t>
      </w:r>
    </w:p>
    <w:bookmarkEnd w:id="1"/>
    <w:p w14:paraId="54C4CAE0" w14:textId="77777777" w:rsidR="00193B80" w:rsidRPr="00081E11" w:rsidRDefault="00193B80" w:rsidP="00AA035E">
      <w:pPr>
        <w:jc w:val="both"/>
        <w:rPr>
          <w:szCs w:val="28"/>
        </w:rPr>
      </w:pPr>
      <w:r w:rsidRPr="00081E11">
        <w:rPr>
          <w:szCs w:val="28"/>
        </w:rPr>
        <w:tab/>
      </w:r>
    </w:p>
    <w:p w14:paraId="1CA7DD8D" w14:textId="77777777" w:rsidR="00193B80" w:rsidRPr="00696516" w:rsidRDefault="00193B80" w:rsidP="00193B80">
      <w:pPr>
        <w:pStyle w:val="a3"/>
        <w:ind w:left="142" w:right="-1" w:hanging="284"/>
        <w:jc w:val="left"/>
        <w:rPr>
          <w:szCs w:val="28"/>
        </w:rPr>
      </w:pPr>
    </w:p>
    <w:p w14:paraId="6EEB2C75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4F157439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051881F5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>Автор: доц. Аминева Л.Х.</w:t>
      </w:r>
    </w:p>
    <w:p w14:paraId="183E3FEA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2726B86B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137DB47E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2A4C2E45" w14:textId="77777777" w:rsidR="00247062" w:rsidRPr="000E14F1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2" w:name="_Hlk172023914"/>
      <w:r w:rsidRPr="000E14F1">
        <w:rPr>
          <w:rFonts w:ascii="Times New Roman" w:hAnsi="Times New Roman"/>
          <w:color w:val="000000"/>
          <w:sz w:val="27"/>
          <w:szCs w:val="27"/>
        </w:rPr>
        <w:t>Утверждено на заседании кафедры факультетской терапии</w:t>
      </w:r>
      <w:r>
        <w:rPr>
          <w:rFonts w:ascii="Times New Roman" w:hAnsi="Times New Roman"/>
          <w:color w:val="000000"/>
          <w:sz w:val="27"/>
          <w:szCs w:val="27"/>
        </w:rPr>
        <w:t xml:space="preserve"> протокол </w:t>
      </w:r>
      <w:r w:rsidRPr="000E14F1">
        <w:rPr>
          <w:rFonts w:ascii="Times New Roman" w:hAnsi="Times New Roman"/>
          <w:color w:val="000000"/>
          <w:sz w:val="27"/>
          <w:szCs w:val="27"/>
        </w:rPr>
        <w:t>№</w:t>
      </w:r>
      <w:r>
        <w:rPr>
          <w:rFonts w:ascii="Times New Roman" w:hAnsi="Times New Roman"/>
          <w:color w:val="000000"/>
          <w:sz w:val="27"/>
          <w:szCs w:val="27"/>
        </w:rPr>
        <w:t xml:space="preserve">13 </w:t>
      </w:r>
      <w:r w:rsidRPr="000E14F1">
        <w:rPr>
          <w:rFonts w:ascii="Times New Roman" w:hAnsi="Times New Roman"/>
          <w:color w:val="000000"/>
          <w:sz w:val="27"/>
          <w:szCs w:val="27"/>
        </w:rPr>
        <w:t xml:space="preserve"> от </w:t>
      </w:r>
      <w:bookmarkStart w:id="3" w:name="_Hlk172023643"/>
      <w:r>
        <w:rPr>
          <w:rFonts w:ascii="Times New Roman" w:hAnsi="Times New Roman"/>
          <w:color w:val="000000"/>
          <w:sz w:val="27"/>
          <w:szCs w:val="27"/>
        </w:rPr>
        <w:t>15.04.</w:t>
      </w:r>
      <w:r w:rsidRPr="000E14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0E14F1">
        <w:rPr>
          <w:rFonts w:ascii="Times New Roman" w:hAnsi="Times New Roman"/>
          <w:color w:val="000000"/>
          <w:sz w:val="27"/>
          <w:szCs w:val="27"/>
        </w:rPr>
        <w:t>г.</w:t>
      </w:r>
      <w:bookmarkEnd w:id="3"/>
    </w:p>
    <w:bookmarkEnd w:id="2"/>
    <w:p w14:paraId="4BC4105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3BB323A8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626BC64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5BA1D73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6AC997B7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52CE3FAA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4D6D4415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73D9C5F9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048CD45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29BA392A" w14:textId="77777777" w:rsidR="00193B80" w:rsidRPr="00247062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682FBEE5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0ABB51B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</w:t>
      </w:r>
    </w:p>
    <w:p w14:paraId="4F3A1931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Бронхиальная астма (БА) – </w:t>
      </w:r>
      <w:r w:rsidRPr="00696516">
        <w:rPr>
          <w:rFonts w:ascii="Times New Roman" w:hAnsi="Times New Roman"/>
          <w:color w:val="000000"/>
          <w:sz w:val="28"/>
          <w:szCs w:val="28"/>
        </w:rPr>
        <w:t>является гетерогенным заболеванием, характеризующимся хроническим воспалением дыхательных путей, наличием таких респираторных симптомов, как свистящие хрипы, одышка, заложенность в груди и кашель, которые варьируют по времени и интенсивности, и проявляются вместе с вариабельной обструкцией дыхательных путей.</w:t>
      </w:r>
    </w:p>
    <w:p w14:paraId="02E54C7D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БА остается одной из наиболее актуальных медико-социальных проблем современной медицины. </w:t>
      </w:r>
      <w:r w:rsidRPr="00CC12E9">
        <w:rPr>
          <w:rFonts w:ascii="Times New Roman" w:hAnsi="Times New Roman"/>
          <w:sz w:val="28"/>
          <w:szCs w:val="28"/>
        </w:rPr>
        <w:t>По данным эпидемиологических исследований в большинстве развитых стран Европы, в том числе России, и США астмой страдают около 5% взрослого населения.</w:t>
      </w:r>
      <w:r w:rsidRPr="00696516">
        <w:rPr>
          <w:rFonts w:ascii="Times New Roman" w:hAnsi="Times New Roman"/>
          <w:sz w:val="28"/>
          <w:szCs w:val="28"/>
        </w:rPr>
        <w:t xml:space="preserve"> Рост заболеваемости БА в последние десятилетия связывают с ухудшением экологии, употреблением продуктов питания, содержащих консерванты, с иммунодефицитными состояниями и др. Причинами летальных исходов являются тяжелые осложнения и несвоевременность оказания медицинской помощи при обострении астмы.</w:t>
      </w:r>
    </w:p>
    <w:p w14:paraId="31B4092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Под эгидой ВОЗ ведущими мировыми учеными была разработана глобальная программа (инициатива, консенсус) по ключевым вопросам БА, представленная в докладе «Глобальная стратегия лечения и профилактики бронхиальной астмы» (</w:t>
      </w:r>
      <w:r w:rsidRPr="00696516">
        <w:rPr>
          <w:rFonts w:ascii="Times New Roman" w:hAnsi="Times New Roman"/>
          <w:sz w:val="28"/>
          <w:szCs w:val="28"/>
          <w:lang w:val="en-US"/>
        </w:rPr>
        <w:t>GINA</w:t>
      </w:r>
      <w:r w:rsidRPr="00696516">
        <w:rPr>
          <w:rFonts w:ascii="Times New Roman" w:hAnsi="Times New Roman"/>
          <w:sz w:val="28"/>
          <w:szCs w:val="28"/>
        </w:rPr>
        <w:t>). На основе нее в России разрабатываются национальные программы по борьбе с БА. Своевременная диагностика и рациональное лечение БА способствует существенному улучшению качества жизни больных, сохранению их трудоспособности и продолжительности жизни.</w:t>
      </w:r>
    </w:p>
    <w:p w14:paraId="62D05B1D" w14:textId="524DD5D6" w:rsidR="00085B52" w:rsidRPr="00343515" w:rsidRDefault="00193B80" w:rsidP="00085B52">
      <w:pPr>
        <w:pStyle w:val="af"/>
        <w:numPr>
          <w:ilvl w:val="0"/>
          <w:numId w:val="26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FC1C60">
        <w:rPr>
          <w:b/>
          <w:sz w:val="28"/>
          <w:szCs w:val="28"/>
        </w:rPr>
        <w:t>2</w:t>
      </w:r>
      <w:r w:rsidRPr="00696516">
        <w:rPr>
          <w:b/>
          <w:sz w:val="28"/>
          <w:szCs w:val="28"/>
        </w:rPr>
        <w:t>. Учебные цели: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</w:t>
      </w:r>
      <w:r w:rsidRPr="00696516">
        <w:rPr>
          <w:sz w:val="28"/>
          <w:szCs w:val="28"/>
        </w:rPr>
        <w:t>этиологи</w:t>
      </w:r>
      <w:r>
        <w:rPr>
          <w:sz w:val="28"/>
          <w:szCs w:val="28"/>
        </w:rPr>
        <w:t>и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>патогенез</w:t>
      </w:r>
      <w:r>
        <w:rPr>
          <w:sz w:val="28"/>
          <w:szCs w:val="28"/>
        </w:rPr>
        <w:t>а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клиники</w:t>
      </w:r>
      <w:r w:rsidRPr="00A70859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>ременных методо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диагностики</w:t>
      </w:r>
      <w:r w:rsidRPr="00A70859">
        <w:rPr>
          <w:sz w:val="28"/>
          <w:szCs w:val="28"/>
        </w:rPr>
        <w:t>,</w:t>
      </w:r>
      <w:r w:rsidRPr="00696516">
        <w:rPr>
          <w:sz w:val="28"/>
          <w:szCs w:val="28"/>
        </w:rPr>
        <w:t xml:space="preserve"> лечения и профилактики </w:t>
      </w:r>
      <w:r>
        <w:rPr>
          <w:sz w:val="28"/>
          <w:szCs w:val="28"/>
        </w:rPr>
        <w:t>БА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 xml:space="preserve">овладение врачебными навыками диагностики и лечения и профилактики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 xml:space="preserve">; оказания неотложной и экстренной </w:t>
      </w:r>
      <w:r w:rsidRPr="00696516">
        <w:rPr>
          <w:sz w:val="28"/>
          <w:szCs w:val="28"/>
        </w:rPr>
        <w:lastRenderedPageBreak/>
        <w:t xml:space="preserve">медицинской помощь при осложнениях болезни. Формирование </w:t>
      </w:r>
      <w:r>
        <w:rPr>
          <w:sz w:val="28"/>
          <w:szCs w:val="28"/>
        </w:rPr>
        <w:t xml:space="preserve">общепрофессиональных и </w:t>
      </w:r>
      <w:r w:rsidRPr="00696516">
        <w:rPr>
          <w:sz w:val="28"/>
          <w:szCs w:val="28"/>
        </w:rPr>
        <w:t>профессиональных компетенций</w:t>
      </w:r>
      <w:r w:rsidRPr="00FC1C60">
        <w:rPr>
          <w:sz w:val="28"/>
          <w:szCs w:val="28"/>
        </w:rPr>
        <w:t xml:space="preserve">, </w:t>
      </w:r>
      <w:r>
        <w:rPr>
          <w:sz w:val="28"/>
          <w:szCs w:val="28"/>
        </w:rPr>
        <w:t>ОПК-5, ОПК-7</w:t>
      </w:r>
      <w:r w:rsidRPr="00FC1C60">
        <w:rPr>
          <w:sz w:val="28"/>
          <w:szCs w:val="28"/>
        </w:rPr>
        <w:t xml:space="preserve">, </w:t>
      </w:r>
      <w:r w:rsidR="0057533F">
        <w:rPr>
          <w:sz w:val="28"/>
          <w:szCs w:val="28"/>
        </w:rPr>
        <w:t>ПК-13</w:t>
      </w:r>
      <w:r w:rsidRPr="00696516">
        <w:rPr>
          <w:sz w:val="28"/>
          <w:szCs w:val="28"/>
        </w:rPr>
        <w:t xml:space="preserve">, </w:t>
      </w:r>
      <w:r w:rsidR="0057533F">
        <w:rPr>
          <w:sz w:val="28"/>
          <w:szCs w:val="28"/>
        </w:rPr>
        <w:t>ПК-14</w:t>
      </w:r>
      <w:r w:rsidR="00085B52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6E44439F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14:paraId="4BE30DAB" w14:textId="77777777" w:rsidR="00193B80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sz w:val="28"/>
          <w:szCs w:val="28"/>
        </w:rPr>
        <w:t>егментарное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строение легких.</w:t>
      </w:r>
    </w:p>
    <w:p w14:paraId="609029F8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2E9">
        <w:rPr>
          <w:rFonts w:ascii="Times New Roman" w:hAnsi="Times New Roman"/>
          <w:sz w:val="28"/>
          <w:szCs w:val="28"/>
        </w:rPr>
        <w:t>определение БА;</w:t>
      </w:r>
    </w:p>
    <w:p w14:paraId="15A6E890" w14:textId="77777777" w:rsidR="00193B80" w:rsidRPr="00097E38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этиологию и патогенез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14:paraId="3F348B25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собенности патологоанатомической картины при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5DCAD212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современную классификацию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14:paraId="48E9EF41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14:paraId="518C6DF9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БА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</w:t>
      </w:r>
      <w:r>
        <w:rPr>
          <w:rFonts w:ascii="Times New Roman" w:hAnsi="Times New Roman"/>
          <w:sz w:val="28"/>
          <w:szCs w:val="28"/>
        </w:rPr>
        <w:t>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пиклфлоуметрии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КТ органов грудной клетки);</w:t>
      </w:r>
    </w:p>
    <w:p w14:paraId="1363CFBD" w14:textId="77777777"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бронхолитических</w:t>
      </w:r>
      <w:proofErr w:type="spellEnd"/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антилейкотриено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ых</w:t>
      </w:r>
      <w:proofErr w:type="spellEnd"/>
      <w:r w:rsidRPr="00F45384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генно-инженерных биологических </w:t>
      </w:r>
      <w:r w:rsidRPr="00DE6140">
        <w:rPr>
          <w:rFonts w:ascii="Times New Roman" w:hAnsi="Times New Roman"/>
          <w:sz w:val="28"/>
          <w:szCs w:val="28"/>
        </w:rPr>
        <w:t xml:space="preserve">препаратов, </w:t>
      </w:r>
      <w:r>
        <w:rPr>
          <w:rFonts w:ascii="Times New Roman" w:hAnsi="Times New Roman"/>
          <w:sz w:val="28"/>
          <w:szCs w:val="28"/>
        </w:rPr>
        <w:t>кортикостероидо</w:t>
      </w:r>
      <w:r w:rsidRPr="00696516">
        <w:rPr>
          <w:rFonts w:ascii="Times New Roman" w:hAnsi="Times New Roman"/>
          <w:sz w:val="28"/>
          <w:szCs w:val="28"/>
        </w:rPr>
        <w:t>в</w:t>
      </w:r>
      <w:r w:rsidRPr="004F5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140">
        <w:rPr>
          <w:rFonts w:ascii="Times New Roman" w:hAnsi="Times New Roman"/>
          <w:sz w:val="28"/>
          <w:szCs w:val="28"/>
        </w:rPr>
        <w:t>терапевтические дозы лекарственных препаратов;</w:t>
      </w:r>
    </w:p>
    <w:p w14:paraId="772536CF" w14:textId="77777777"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анные с БА;</w:t>
      </w:r>
    </w:p>
    <w:p w14:paraId="69B4A965" w14:textId="77777777"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осложнений БА</w:t>
      </w:r>
    </w:p>
    <w:p w14:paraId="52D36DD1" w14:textId="77777777" w:rsidR="00193B80" w:rsidRPr="00696516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>
        <w:rPr>
          <w:rFonts w:ascii="Times New Roman" w:hAnsi="Times New Roman"/>
          <w:sz w:val="28"/>
          <w:szCs w:val="28"/>
        </w:rPr>
        <w:t>)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анной с БА;</w:t>
      </w:r>
    </w:p>
    <w:p w14:paraId="1428DADF" w14:textId="77777777"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меры профилактики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>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14:paraId="7E615EB8" w14:textId="77777777" w:rsidR="00193B80" w:rsidRPr="00696516" w:rsidRDefault="00193B80" w:rsidP="00193B80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14:paraId="787BC482" w14:textId="50D1B82C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методами общеклинического  обследования пациентов с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3F2E9F3F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интерпретацией результатов лабораторных и инструментальных методов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7A9FFCA4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развернутого клинического диагноза  по современной классификации (ОПК-5,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66AC07BA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 xml:space="preserve">(ОПК-5,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70B156FD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основными врачебными лечебными мероприятиями при </w:t>
      </w:r>
      <w:r>
        <w:rPr>
          <w:rFonts w:ascii="Times New Roman" w:hAnsi="Times New Roman"/>
          <w:sz w:val="28"/>
          <w:szCs w:val="28"/>
        </w:rPr>
        <w:t>БА</w:t>
      </w:r>
      <w:r w:rsidRPr="001F682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E6321BE" w14:textId="77777777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1C125D5A" w14:textId="77777777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07940BAF" w14:textId="77777777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5590DEB6" w14:textId="77777777" w:rsidR="00193B80" w:rsidRPr="006E3AAC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14:paraId="31BCD76A" w14:textId="77777777"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собрать анамнез заболевания и жизни у больного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, выявить </w:t>
      </w:r>
      <w:r w:rsidRPr="00CC12E9">
        <w:rPr>
          <w:rFonts w:ascii="Times New Roman" w:hAnsi="Times New Roman"/>
          <w:sz w:val="28"/>
          <w:szCs w:val="28"/>
        </w:rPr>
        <w:t>факторы риска развития БА</w:t>
      </w:r>
      <w:r>
        <w:rPr>
          <w:rFonts w:ascii="Times New Roman" w:hAnsi="Times New Roman"/>
          <w:sz w:val="28"/>
          <w:szCs w:val="28"/>
        </w:rPr>
        <w:t>;</w:t>
      </w:r>
    </w:p>
    <w:p w14:paraId="34A0DB8B" w14:textId="77777777"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F04D64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F04D64">
        <w:rPr>
          <w:rFonts w:ascii="Times New Roman" w:hAnsi="Times New Roman"/>
          <w:sz w:val="28"/>
          <w:szCs w:val="28"/>
        </w:rPr>
        <w:t xml:space="preserve"> обследование больного с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 по органам и системам (пальпация, перкуссия, аускультация);</w:t>
      </w:r>
    </w:p>
    <w:p w14:paraId="1A133BC4" w14:textId="77777777" w:rsidR="00193B80" w:rsidRPr="00F04D64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14:paraId="6EE880A1" w14:textId="77777777" w:rsidR="00193B80" w:rsidRPr="009C61FE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14:paraId="689B83B1" w14:textId="77777777"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320D1C">
        <w:rPr>
          <w:rFonts w:ascii="Times New Roman" w:hAnsi="Times New Roman"/>
          <w:sz w:val="28"/>
          <w:szCs w:val="28"/>
        </w:rPr>
        <w:t>ХОБЛ;</w:t>
      </w:r>
    </w:p>
    <w:p w14:paraId="31180A06" w14:textId="77777777"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14:paraId="0245512A" w14:textId="77777777"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оказать неотложную и экстренную медицинскую помощь при развитии осложнений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 w:rsidRPr="00320D1C">
        <w:rPr>
          <w:rFonts w:ascii="Times New Roman" w:hAnsi="Times New Roman"/>
          <w:sz w:val="28"/>
          <w:szCs w:val="28"/>
        </w:rPr>
        <w:t>);</w:t>
      </w:r>
    </w:p>
    <w:p w14:paraId="38476896" w14:textId="77777777" w:rsidR="00193B80" w:rsidRPr="00F36198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14:paraId="26842268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14:paraId="3628A714" w14:textId="77777777" w:rsidR="00193B80" w:rsidRPr="00215E9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14:paraId="509E860D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 xml:space="preserve">Определение, этиология и патогенез </w:t>
      </w:r>
      <w:r>
        <w:rPr>
          <w:sz w:val="28"/>
          <w:szCs w:val="28"/>
        </w:rPr>
        <w:t>БА</w:t>
      </w:r>
    </w:p>
    <w:p w14:paraId="6C898E1E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 xml:space="preserve">акторы риска </w:t>
      </w:r>
      <w:r>
        <w:rPr>
          <w:sz w:val="28"/>
          <w:szCs w:val="28"/>
        </w:rPr>
        <w:t>БА</w:t>
      </w:r>
    </w:p>
    <w:p w14:paraId="741DF63A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Основные патогенетические звенья БА</w:t>
      </w:r>
    </w:p>
    <w:p w14:paraId="3C7C0D7A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 xml:space="preserve">Классификация </w:t>
      </w:r>
      <w:r>
        <w:rPr>
          <w:sz w:val="28"/>
          <w:szCs w:val="28"/>
        </w:rPr>
        <w:t>БА</w:t>
      </w:r>
    </w:p>
    <w:p w14:paraId="7E1DC547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БА</w:t>
      </w:r>
    </w:p>
    <w:p w14:paraId="57262B54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Критерии установления диагноза БА</w:t>
      </w:r>
    </w:p>
    <w:p w14:paraId="6E591D24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БА</w:t>
      </w:r>
    </w:p>
    <w:p w14:paraId="6BBFCFEF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БА</w:t>
      </w:r>
    </w:p>
    <w:p w14:paraId="3898E65B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14:paraId="5CCA0580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1E0538">
        <w:rPr>
          <w:rFonts w:ascii="Times New Roman" w:hAnsi="Times New Roman"/>
          <w:bCs/>
          <w:sz w:val="28"/>
          <w:szCs w:val="28"/>
        </w:rPr>
        <w:t>4 часа</w:t>
      </w:r>
    </w:p>
    <w:p w14:paraId="4D41F48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764F215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54BE937E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14:paraId="2E2D2BE8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proofErr w:type="spellStart"/>
      <w:r w:rsidRPr="00696516">
        <w:rPr>
          <w:rFonts w:ascii="Times New Roman" w:hAnsi="Times New Roman"/>
          <w:b/>
          <w:sz w:val="28"/>
          <w:szCs w:val="28"/>
        </w:rPr>
        <w:t>одержание</w:t>
      </w:r>
      <w:proofErr w:type="spellEnd"/>
      <w:r w:rsidRPr="00696516">
        <w:rPr>
          <w:rFonts w:ascii="Times New Roman" w:hAnsi="Times New Roman"/>
          <w:b/>
          <w:sz w:val="28"/>
          <w:szCs w:val="28"/>
        </w:rPr>
        <w:t xml:space="preserve"> занятия:</w:t>
      </w:r>
    </w:p>
    <w:p w14:paraId="15FA22A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14:paraId="3810ED96" w14:textId="77777777" w:rsidR="00193B80" w:rsidRPr="00696516" w:rsidRDefault="00193B80" w:rsidP="00193B80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14:paraId="7C7769CE" w14:textId="68D9AEEA" w:rsidR="00193B80" w:rsidRPr="00696516" w:rsidRDefault="00193B80" w:rsidP="00193B80">
      <w:pPr>
        <w:pStyle w:val="a7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В МЕХАНИЗМЕ УДУШЬЯ ПРИ БРОНХИАЛЬНОЙ АСТМЕ  НЕ УЧАСТВУЕТ (</w:t>
      </w:r>
      <w:r w:rsidR="001E0538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C230DA2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альвеолярный отек</w:t>
      </w:r>
    </w:p>
    <w:p w14:paraId="37CEB4D4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отек слизистой бронхов</w:t>
      </w:r>
    </w:p>
    <w:p w14:paraId="0FFBEC9B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бронхоспазм</w:t>
      </w:r>
    </w:p>
    <w:p w14:paraId="4EB0A3A4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повышенная секреция слизи</w:t>
      </w:r>
    </w:p>
    <w:p w14:paraId="6982A04B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696516">
        <w:rPr>
          <w:sz w:val="28"/>
          <w:szCs w:val="28"/>
        </w:rPr>
        <w:lastRenderedPageBreak/>
        <w:t>нарушение выделение мокроты</w:t>
      </w:r>
    </w:p>
    <w:p w14:paraId="534C55A8" w14:textId="77777777" w:rsidR="00193B80" w:rsidRDefault="00193B80" w:rsidP="00193B80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</w:t>
      </w:r>
    </w:p>
    <w:p w14:paraId="327EE3E6" w14:textId="77777777" w:rsidR="00193B80" w:rsidRDefault="00193B80" w:rsidP="00193B80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8F9CE8A" w14:textId="77777777" w:rsidR="00193B80" w:rsidRPr="009B51DB" w:rsidRDefault="00193B80" w:rsidP="00193B80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327551C2" w14:textId="77777777"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17 лет, студентка, поступила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снимались ингаляцией </w:t>
      </w:r>
      <w:proofErr w:type="spellStart"/>
      <w:r w:rsidRPr="00696516">
        <w:rPr>
          <w:szCs w:val="28"/>
        </w:rPr>
        <w:t>сальбутамола</w:t>
      </w:r>
      <w:proofErr w:type="spellEnd"/>
      <w:r w:rsidRPr="00696516">
        <w:rPr>
          <w:szCs w:val="28"/>
        </w:rPr>
        <w:t>. Ухудшение состояния отмечает после посещения зоопарка.</w:t>
      </w:r>
    </w:p>
    <w:p w14:paraId="59CE6035" w14:textId="77777777"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>Наследственность отягощена: у бабушки аллергический ринит</w:t>
      </w:r>
    </w:p>
    <w:p w14:paraId="5D4DBE33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F45384">
        <w:rPr>
          <w:rFonts w:ascii="Times New Roman" w:hAnsi="Times New Roman"/>
          <w:sz w:val="28"/>
          <w:szCs w:val="28"/>
        </w:rPr>
        <w:t>Общее состояние средней тяжести. Сознание ясное.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Положение:  вынужденное, сидячее, с фиксацией плечевого пояса. Кожные покровы,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</w:t>
      </w:r>
      <w:proofErr w:type="spellStart"/>
      <w:r w:rsidRPr="00696516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14:paraId="0A86886B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662C14D6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C12E9">
        <w:rPr>
          <w:rFonts w:ascii="Times New Roman" w:hAnsi="Times New Roman"/>
          <w:sz w:val="28"/>
          <w:szCs w:val="28"/>
          <w:u w:val="single"/>
        </w:rPr>
        <w:t>Общий анализ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- 4,1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 w:rsidRPr="00CC12E9"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э. - 22%, п - 2%, с. - 49%, лимфоциты - 22%, моноциты - 5%,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442836C6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 повышенная прозрачность легочной ткани, усиление легочного рисунка.</w:t>
      </w:r>
    </w:p>
    <w:p w14:paraId="55CA2C62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>Высокий остроконечный зубец Р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r w:rsidRPr="00F45384">
        <w:rPr>
          <w:rFonts w:ascii="Times New Roman" w:hAnsi="Times New Roman"/>
          <w:b/>
          <w:sz w:val="28"/>
          <w:szCs w:val="28"/>
        </w:rPr>
        <w:t xml:space="preserve"> </w:t>
      </w:r>
    </w:p>
    <w:p w14:paraId="48159F5E" w14:textId="77777777" w:rsidR="00193B80" w:rsidRPr="000E7699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699">
        <w:rPr>
          <w:rFonts w:ascii="Times New Roman" w:hAnsi="Times New Roman"/>
          <w:sz w:val="28"/>
          <w:szCs w:val="28"/>
          <w:lang w:val="en-US"/>
        </w:rPr>
        <w:t>Sa</w:t>
      </w:r>
      <w:r w:rsidRPr="000E7699">
        <w:rPr>
          <w:rFonts w:ascii="Times New Roman" w:hAnsi="Times New Roman"/>
          <w:sz w:val="28"/>
          <w:szCs w:val="28"/>
        </w:rPr>
        <w:t>О</w:t>
      </w:r>
      <w:r w:rsidRPr="000E769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0E7699">
        <w:rPr>
          <w:rFonts w:ascii="Times New Roman" w:hAnsi="Times New Roman"/>
          <w:sz w:val="28"/>
          <w:szCs w:val="28"/>
          <w:lang w:val="en-US"/>
        </w:rPr>
        <w:t>93%</w:t>
      </w:r>
    </w:p>
    <w:p w14:paraId="008FA4FB" w14:textId="77777777" w:rsidR="00193B80" w:rsidRPr="00F4538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5384">
        <w:rPr>
          <w:rFonts w:ascii="Times New Roman" w:hAnsi="Times New Roman"/>
          <w:b/>
          <w:sz w:val="28"/>
          <w:szCs w:val="28"/>
        </w:rPr>
        <w:lastRenderedPageBreak/>
        <w:t>Вопросы к задаче</w:t>
      </w:r>
      <w:r w:rsidRPr="00F45384">
        <w:rPr>
          <w:rFonts w:ascii="Times New Roman" w:hAnsi="Times New Roman"/>
          <w:sz w:val="28"/>
          <w:szCs w:val="28"/>
        </w:rPr>
        <w:t>:</w:t>
      </w:r>
    </w:p>
    <w:p w14:paraId="21B8DDC5" w14:textId="77777777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C2084F7" w14:textId="732C90F1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Назовите </w:t>
      </w:r>
      <w:r w:rsidRPr="00CC12E9">
        <w:rPr>
          <w:rFonts w:ascii="Times New Roman" w:hAnsi="Times New Roman"/>
          <w:sz w:val="28"/>
          <w:szCs w:val="28"/>
        </w:rPr>
        <w:t>факторы</w:t>
      </w:r>
      <w:r w:rsidRPr="0011149E">
        <w:rPr>
          <w:rFonts w:ascii="Times New Roman" w:hAnsi="Times New Roman"/>
          <w:sz w:val="28"/>
          <w:szCs w:val="28"/>
        </w:rPr>
        <w:t>,</w:t>
      </w:r>
      <w:r w:rsidRPr="00CC12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влияющие на появление </w:t>
      </w:r>
      <w:r w:rsidRPr="00CC12E9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="0057533F">
        <w:rPr>
          <w:rFonts w:ascii="Times New Roman" w:hAnsi="Times New Roman"/>
          <w:sz w:val="28"/>
          <w:szCs w:val="28"/>
        </w:rPr>
        <w:t>ПК-13</w:t>
      </w:r>
      <w:r>
        <w:rPr>
          <w:rFonts w:ascii="Times New Roman" w:hAnsi="Times New Roman"/>
          <w:sz w:val="28"/>
          <w:szCs w:val="28"/>
        </w:rPr>
        <w:t>)</w:t>
      </w:r>
    </w:p>
    <w:p w14:paraId="1699D821" w14:textId="06FBF7A4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 w:rsidR="0057533F">
        <w:rPr>
          <w:rFonts w:ascii="Times New Roman" w:hAnsi="Times New Roman"/>
          <w:sz w:val="28"/>
          <w:szCs w:val="28"/>
        </w:rPr>
        <w:t xml:space="preserve"> 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2705246F" w14:textId="48345D33" w:rsidR="00193B80" w:rsidRPr="00696516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211C28">
        <w:rPr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B5383E1" w14:textId="77777777" w:rsidR="00193B80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1DF70224" w14:textId="77777777" w:rsidR="00193B80" w:rsidRPr="00696516" w:rsidRDefault="00193B80" w:rsidP="00193B80">
      <w:pPr>
        <w:pStyle w:val="4"/>
        <w:spacing w:before="0" w:after="0" w:line="360" w:lineRule="auto"/>
        <w:ind w:firstLine="709"/>
        <w:rPr>
          <w:i/>
        </w:rPr>
      </w:pPr>
      <w:r w:rsidRPr="00696516">
        <w:rPr>
          <w:i/>
        </w:rPr>
        <w:t>Эталоны ответов:</w:t>
      </w:r>
    </w:p>
    <w:p w14:paraId="2819E9C9" w14:textId="77777777"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11149E">
        <w:rPr>
          <w:szCs w:val="28"/>
        </w:rPr>
        <w:t xml:space="preserve">1. </w:t>
      </w:r>
      <w:r>
        <w:rPr>
          <w:szCs w:val="28"/>
        </w:rPr>
        <w:t xml:space="preserve">На основании: </w:t>
      </w:r>
      <w:r w:rsidRPr="00696516">
        <w:rPr>
          <w:szCs w:val="28"/>
        </w:rPr>
        <w:t>жалоб на ощущение «стеснения в груди», затрудненное дыхание (особенно выдох</w:t>
      </w:r>
      <w:r>
        <w:rPr>
          <w:szCs w:val="28"/>
        </w:rPr>
        <w:t>а</w:t>
      </w:r>
      <w:r w:rsidRPr="00696516">
        <w:rPr>
          <w:szCs w:val="28"/>
        </w:rPr>
        <w:t>), кашель с трудноотделяемой вязкой мокротой</w:t>
      </w:r>
      <w:r>
        <w:rPr>
          <w:szCs w:val="28"/>
        </w:rPr>
        <w:t>,</w:t>
      </w:r>
      <w:r w:rsidRPr="00696516">
        <w:rPr>
          <w:szCs w:val="28"/>
        </w:rPr>
        <w:t xml:space="preserve"> </w:t>
      </w:r>
      <w:r>
        <w:rPr>
          <w:szCs w:val="28"/>
        </w:rPr>
        <w:t>анамнеза заболевания (б</w:t>
      </w:r>
      <w:r w:rsidRPr="00696516">
        <w:rPr>
          <w:szCs w:val="28"/>
        </w:rPr>
        <w:t>ольн</w:t>
      </w:r>
      <w:r>
        <w:rPr>
          <w:szCs w:val="28"/>
        </w:rPr>
        <w:t>а</w:t>
      </w:r>
      <w:r w:rsidRPr="00696516">
        <w:rPr>
          <w:szCs w:val="28"/>
        </w:rPr>
        <w:t xml:space="preserve"> </w:t>
      </w:r>
      <w:r>
        <w:rPr>
          <w:szCs w:val="28"/>
        </w:rPr>
        <w:t xml:space="preserve">около </w:t>
      </w:r>
      <w:r w:rsidRPr="00696516">
        <w:rPr>
          <w:szCs w:val="28"/>
        </w:rPr>
        <w:t xml:space="preserve">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снимались ингаляцией </w:t>
      </w:r>
      <w:proofErr w:type="spellStart"/>
      <w:r w:rsidRPr="00696516">
        <w:rPr>
          <w:szCs w:val="28"/>
        </w:rPr>
        <w:t>сальбутамола</w:t>
      </w:r>
      <w:proofErr w:type="spellEnd"/>
      <w:r w:rsidRPr="00696516">
        <w:rPr>
          <w:szCs w:val="28"/>
        </w:rPr>
        <w:t>. Ухудшение состояния отмечает после посещения зоопарка</w:t>
      </w:r>
      <w:r>
        <w:rPr>
          <w:szCs w:val="28"/>
        </w:rPr>
        <w:t>), анамнеза жизни (</w:t>
      </w:r>
      <w:r w:rsidRPr="00696516">
        <w:rPr>
          <w:szCs w:val="28"/>
        </w:rPr>
        <w:t>у бабушки аллергический ринит</w:t>
      </w:r>
      <w:r>
        <w:rPr>
          <w:szCs w:val="28"/>
        </w:rPr>
        <w:t>),</w:t>
      </w:r>
      <w:r w:rsidRPr="000E7699">
        <w:rPr>
          <w:szCs w:val="28"/>
        </w:rPr>
        <w:t xml:space="preserve"> </w:t>
      </w:r>
      <w:r>
        <w:rPr>
          <w:szCs w:val="28"/>
        </w:rPr>
        <w:t>о</w:t>
      </w:r>
      <w:r w:rsidRPr="000E7699">
        <w:rPr>
          <w:szCs w:val="28"/>
        </w:rPr>
        <w:t>бъективн</w:t>
      </w:r>
      <w:r>
        <w:rPr>
          <w:szCs w:val="28"/>
        </w:rPr>
        <w:t>ых данных (о</w:t>
      </w:r>
      <w:r w:rsidRPr="00F45384">
        <w:rPr>
          <w:szCs w:val="28"/>
        </w:rPr>
        <w:t>бщее состояние средней тяжести</w:t>
      </w:r>
      <w:r>
        <w:rPr>
          <w:szCs w:val="28"/>
        </w:rPr>
        <w:t>,</w:t>
      </w:r>
      <w:r w:rsidRPr="00F45384">
        <w:rPr>
          <w:szCs w:val="28"/>
        </w:rPr>
        <w:t xml:space="preserve"> </w:t>
      </w:r>
      <w:r>
        <w:rPr>
          <w:szCs w:val="28"/>
        </w:rPr>
        <w:t>п</w:t>
      </w:r>
      <w:r w:rsidRPr="00696516">
        <w:rPr>
          <w:szCs w:val="28"/>
        </w:rPr>
        <w:t>оложение вынужденное, сидячее, с фиксацией плечевого пояса. Кожные покровы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szCs w:val="28"/>
        </w:rPr>
        <w:t>3</w:t>
      </w:r>
      <w:r w:rsidRPr="00696516">
        <w:rPr>
          <w:szCs w:val="28"/>
        </w:rPr>
        <w:t xml:space="preserve"> в минуту. </w:t>
      </w:r>
      <w:r>
        <w:rPr>
          <w:szCs w:val="28"/>
        </w:rPr>
        <w:t>Н</w:t>
      </w:r>
      <w:r w:rsidRPr="00696516">
        <w:rPr>
          <w:szCs w:val="28"/>
        </w:rPr>
        <w:t xml:space="preserve">ад легкими </w:t>
      </w:r>
      <w:proofErr w:type="spellStart"/>
      <w:r w:rsidRPr="00696516">
        <w:rPr>
          <w:szCs w:val="28"/>
        </w:rPr>
        <w:t>перкуторно</w:t>
      </w:r>
      <w:proofErr w:type="spellEnd"/>
      <w:r w:rsidRPr="00696516">
        <w:rPr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</w:t>
      </w:r>
      <w:r>
        <w:rPr>
          <w:szCs w:val="28"/>
        </w:rPr>
        <w:t xml:space="preserve">, </w:t>
      </w:r>
      <w:r w:rsidRPr="000E7699">
        <w:rPr>
          <w:szCs w:val="28"/>
        </w:rPr>
        <w:t>данных общего анализа крови:</w:t>
      </w:r>
      <w:r w:rsidRPr="00696516">
        <w:rPr>
          <w:szCs w:val="28"/>
        </w:rPr>
        <w:t xml:space="preserve"> </w:t>
      </w:r>
      <w:r w:rsidRPr="00696516">
        <w:rPr>
          <w:szCs w:val="28"/>
          <w:lang w:val="en-US"/>
        </w:rPr>
        <w:t>WBC</w:t>
      </w:r>
      <w:r w:rsidRPr="00696516">
        <w:rPr>
          <w:szCs w:val="28"/>
        </w:rPr>
        <w:t xml:space="preserve">- </w:t>
      </w:r>
      <w:r w:rsidRPr="00CC12E9">
        <w:rPr>
          <w:szCs w:val="28"/>
        </w:rPr>
        <w:t>17</w:t>
      </w:r>
      <w:r w:rsidRPr="00696516">
        <w:rPr>
          <w:szCs w:val="28"/>
        </w:rPr>
        <w:t xml:space="preserve">,0 </w:t>
      </w:r>
      <w:r w:rsidRPr="00696516">
        <w:rPr>
          <w:szCs w:val="28"/>
        </w:rPr>
        <w:sym w:font="Symbol" w:char="F0D7"/>
      </w:r>
      <w:r w:rsidRPr="00696516">
        <w:rPr>
          <w:szCs w:val="28"/>
        </w:rPr>
        <w:t xml:space="preserve"> 10 </w:t>
      </w:r>
      <w:r w:rsidRPr="00696516">
        <w:rPr>
          <w:szCs w:val="28"/>
          <w:vertAlign w:val="superscript"/>
        </w:rPr>
        <w:t xml:space="preserve">9 </w:t>
      </w:r>
      <w:r w:rsidRPr="00696516">
        <w:rPr>
          <w:szCs w:val="28"/>
        </w:rPr>
        <w:t>/л;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э. </w:t>
      </w:r>
      <w:r>
        <w:rPr>
          <w:szCs w:val="28"/>
        </w:rPr>
        <w:t>–</w:t>
      </w:r>
      <w:r w:rsidRPr="00696516">
        <w:rPr>
          <w:szCs w:val="28"/>
        </w:rPr>
        <w:t xml:space="preserve"> 22</w:t>
      </w:r>
      <w:r>
        <w:rPr>
          <w:szCs w:val="28"/>
        </w:rPr>
        <w:t xml:space="preserve">%, </w:t>
      </w:r>
      <w:r w:rsidRPr="00377711">
        <w:rPr>
          <w:szCs w:val="28"/>
        </w:rPr>
        <w:t>R-графии органов грудной клетки</w:t>
      </w:r>
      <w:r w:rsidRPr="00696516">
        <w:rPr>
          <w:szCs w:val="28"/>
        </w:rPr>
        <w:t xml:space="preserve">: повышенная прозрачность легочной ткани, </w:t>
      </w:r>
      <w:r>
        <w:rPr>
          <w:szCs w:val="28"/>
        </w:rPr>
        <w:t xml:space="preserve">горизонтальное положение ребер, </w:t>
      </w:r>
      <w:r w:rsidRPr="00696516">
        <w:rPr>
          <w:szCs w:val="28"/>
          <w:u w:val="single"/>
        </w:rPr>
        <w:t>ЭКГ:</w:t>
      </w:r>
      <w:r w:rsidRPr="00696516">
        <w:rPr>
          <w:szCs w:val="28"/>
        </w:rPr>
        <w:t xml:space="preserve"> Синусовый ритм. ЧСС 100 в 1 мин. </w:t>
      </w:r>
      <w:r w:rsidRPr="00E639DC">
        <w:rPr>
          <w:szCs w:val="28"/>
        </w:rPr>
        <w:t>Высокий остроконечный зубец Р во 2,3,</w:t>
      </w:r>
      <w:proofErr w:type="spellStart"/>
      <w:r w:rsidRPr="00E639DC">
        <w:rPr>
          <w:szCs w:val="28"/>
          <w:lang w:val="en-US"/>
        </w:rPr>
        <w:t>avF</w:t>
      </w:r>
      <w:proofErr w:type="spellEnd"/>
      <w:r>
        <w:rPr>
          <w:b/>
          <w:szCs w:val="28"/>
        </w:rPr>
        <w:t xml:space="preserve">, </w:t>
      </w:r>
      <w:r w:rsidRPr="000E7699">
        <w:rPr>
          <w:szCs w:val="28"/>
          <w:lang w:val="en-US"/>
        </w:rPr>
        <w:t>Sa</w:t>
      </w:r>
      <w:r w:rsidRPr="000E7699">
        <w:rPr>
          <w:szCs w:val="28"/>
        </w:rPr>
        <w:t>О</w:t>
      </w:r>
      <w:r w:rsidRPr="000E7699">
        <w:rPr>
          <w:szCs w:val="28"/>
          <w:vertAlign w:val="subscript"/>
        </w:rPr>
        <w:t xml:space="preserve">2 </w:t>
      </w:r>
      <w:r w:rsidRPr="000E7699">
        <w:rPr>
          <w:szCs w:val="28"/>
        </w:rPr>
        <w:t>93%</w:t>
      </w:r>
    </w:p>
    <w:p w14:paraId="052A7B2C" w14:textId="77777777" w:rsidR="00193B80" w:rsidRPr="000E7699" w:rsidRDefault="00193B80" w:rsidP="00193B80">
      <w:pPr>
        <w:pStyle w:val="af"/>
        <w:numPr>
          <w:ilvl w:val="0"/>
          <w:numId w:val="25"/>
        </w:numPr>
        <w:spacing w:line="360" w:lineRule="auto"/>
        <w:rPr>
          <w:sz w:val="28"/>
          <w:szCs w:val="28"/>
        </w:rPr>
      </w:pPr>
      <w:r w:rsidRPr="000E7699">
        <w:rPr>
          <w:sz w:val="28"/>
          <w:szCs w:val="28"/>
        </w:rPr>
        <w:t xml:space="preserve">Бронхиальная астма, аллергическая форма, </w:t>
      </w:r>
      <w:proofErr w:type="spellStart"/>
      <w:r w:rsidRPr="000E7699">
        <w:rPr>
          <w:sz w:val="28"/>
          <w:szCs w:val="28"/>
        </w:rPr>
        <w:t>интермиттирующая</w:t>
      </w:r>
      <w:proofErr w:type="spellEnd"/>
      <w:r w:rsidRPr="000E7699">
        <w:rPr>
          <w:sz w:val="28"/>
          <w:szCs w:val="28"/>
        </w:rPr>
        <w:t>,</w:t>
      </w:r>
      <w:r w:rsidRPr="000E7699">
        <w:rPr>
          <w:sz w:val="28"/>
          <w:szCs w:val="28"/>
          <w:highlight w:val="yellow"/>
        </w:rPr>
        <w:t xml:space="preserve"> </w:t>
      </w:r>
      <w:r w:rsidRPr="000E7699">
        <w:rPr>
          <w:sz w:val="28"/>
          <w:szCs w:val="28"/>
        </w:rPr>
        <w:t>обострение средней степени тяжести</w:t>
      </w:r>
    </w:p>
    <w:p w14:paraId="49C3EE79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Осл</w:t>
      </w:r>
      <w:r w:rsidRPr="00696516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 xml:space="preserve">острая </w:t>
      </w:r>
      <w:r w:rsidRPr="00696516">
        <w:rPr>
          <w:rFonts w:ascii="Times New Roman" w:hAnsi="Times New Roman"/>
          <w:sz w:val="28"/>
          <w:szCs w:val="28"/>
        </w:rPr>
        <w:t xml:space="preserve">дыхательная недостаточность. </w:t>
      </w:r>
    </w:p>
    <w:p w14:paraId="7CA0673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Наследственность</w:t>
      </w:r>
      <w:r w:rsidRPr="0011149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аллергены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30A5230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3. эхокардиография, </w:t>
      </w:r>
      <w:proofErr w:type="spellStart"/>
      <w:r w:rsidRPr="00696516">
        <w:rPr>
          <w:rFonts w:ascii="Times New Roman" w:hAnsi="Times New Roman"/>
          <w:sz w:val="28"/>
          <w:szCs w:val="28"/>
        </w:rPr>
        <w:t>пульсоксиметрия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, аллергологическое обследование, спирография с </w:t>
      </w:r>
      <w:proofErr w:type="spellStart"/>
      <w:r w:rsidRPr="00696516">
        <w:rPr>
          <w:rFonts w:ascii="Times New Roman" w:hAnsi="Times New Roman"/>
          <w:sz w:val="28"/>
          <w:szCs w:val="28"/>
        </w:rPr>
        <w:t>бронходилатационным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тестом </w:t>
      </w:r>
    </w:p>
    <w:p w14:paraId="4A3D2F89" w14:textId="77777777" w:rsidR="00193B80" w:rsidRPr="00C87B21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696516">
        <w:rPr>
          <w:rFonts w:ascii="Times New Roman" w:hAnsi="Times New Roman"/>
          <w:sz w:val="28"/>
          <w:szCs w:val="28"/>
        </w:rPr>
        <w:t>Эозинофиля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крови, </w:t>
      </w:r>
      <w:r w:rsidRPr="00C87B21">
        <w:rPr>
          <w:rFonts w:ascii="Times New Roman" w:hAnsi="Times New Roman"/>
          <w:sz w:val="28"/>
          <w:szCs w:val="28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гиперинфляция </w:t>
      </w:r>
      <w:r w:rsidRPr="007C0D0D">
        <w:rPr>
          <w:rFonts w:ascii="Times New Roman" w:hAnsi="Times New Roman"/>
          <w:sz w:val="28"/>
          <w:szCs w:val="28"/>
        </w:rPr>
        <w:t>легких,</w:t>
      </w:r>
      <w:r w:rsidRPr="00C87B21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</w:t>
      </w:r>
      <w:r>
        <w:rPr>
          <w:rFonts w:ascii="Times New Roman" w:hAnsi="Times New Roman"/>
          <w:sz w:val="28"/>
          <w:szCs w:val="28"/>
        </w:rPr>
        <w:t>ая тахикардия</w:t>
      </w:r>
      <w:r w:rsidRPr="00696516">
        <w:rPr>
          <w:rFonts w:ascii="Times New Roman" w:hAnsi="Times New Roman"/>
          <w:sz w:val="28"/>
          <w:szCs w:val="28"/>
        </w:rPr>
        <w:t>. Перегрузка правых отделов сердца</w:t>
      </w:r>
    </w:p>
    <w:p w14:paraId="285587DE" w14:textId="77777777" w:rsidR="00193B80" w:rsidRPr="00343512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Бронхолитическая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и противовоспалительная терапия: </w:t>
      </w:r>
      <w:proofErr w:type="spellStart"/>
      <w:r>
        <w:rPr>
          <w:rFonts w:ascii="Times New Roman" w:hAnsi="Times New Roman"/>
          <w:sz w:val="28"/>
          <w:szCs w:val="28"/>
        </w:rPr>
        <w:t>б</w:t>
      </w:r>
      <w:r w:rsidRPr="00696516">
        <w:rPr>
          <w:rFonts w:ascii="Times New Roman" w:hAnsi="Times New Roman"/>
          <w:sz w:val="28"/>
          <w:szCs w:val="28"/>
        </w:rPr>
        <w:t>ронхолитики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: в2-адреномиметики через небулайзер, кортикостероиды </w:t>
      </w:r>
      <w:r>
        <w:rPr>
          <w:rFonts w:ascii="Times New Roman" w:hAnsi="Times New Roman"/>
          <w:sz w:val="28"/>
          <w:szCs w:val="28"/>
        </w:rPr>
        <w:t>в</w:t>
      </w:r>
      <w:r w:rsidRPr="00696516">
        <w:rPr>
          <w:rFonts w:ascii="Times New Roman" w:hAnsi="Times New Roman"/>
          <w:sz w:val="28"/>
          <w:szCs w:val="28"/>
        </w:rPr>
        <w:t>нутривенно.</w:t>
      </w:r>
      <w:r w:rsidRPr="00343512">
        <w:rPr>
          <w:rFonts w:ascii="Times New Roman" w:hAnsi="Times New Roman"/>
          <w:sz w:val="28"/>
          <w:szCs w:val="28"/>
        </w:rPr>
        <w:t xml:space="preserve"> </w:t>
      </w:r>
    </w:p>
    <w:p w14:paraId="744A151B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14:paraId="59189542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Современные концепции этиологии, патогенеза, современная классификация, клинические особенности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, современные методы диагностики и лечения.</w:t>
      </w:r>
    </w:p>
    <w:p w14:paraId="1F22E6E9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14:paraId="19013BA2" w14:textId="3AB2FF8D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Определение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F597829" w14:textId="7F5CBEA5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 w:rsidRPr="00377711">
        <w:rPr>
          <w:rFonts w:ascii="Times New Roman" w:hAnsi="Times New Roman"/>
          <w:sz w:val="28"/>
          <w:szCs w:val="28"/>
        </w:rPr>
        <w:t>Факторы, влияющие на развитие 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663B396" w14:textId="4B380E06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r w:rsidRPr="00377711">
        <w:rPr>
          <w:rFonts w:ascii="Times New Roman" w:hAnsi="Times New Roman"/>
          <w:sz w:val="28"/>
          <w:szCs w:val="28"/>
        </w:rPr>
        <w:t>Патогенез 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9ED2A2E" w14:textId="3C88FC22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Классификация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A77F263" w14:textId="5E4C9F52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Патоморфологические изменения при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(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69AAB56" w14:textId="47A634E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6. Основные клинические проявления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6ABE73F" w14:textId="4BD4D20A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7. Заболевания со сходной с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BD33007" w14:textId="6A7CCA4C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8. Методы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6FE67C11" w14:textId="7FDA47A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9. Дифференциальная диагностика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8329E5F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10. Осложнения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8F288A4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11. Принципы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(характеристика основных групп </w:t>
      </w:r>
      <w:r>
        <w:rPr>
          <w:rFonts w:ascii="Times New Roman" w:hAnsi="Times New Roman"/>
          <w:sz w:val="28"/>
          <w:szCs w:val="28"/>
        </w:rPr>
        <w:t>базисной терапии</w:t>
      </w:r>
      <w:r w:rsidRPr="00696516">
        <w:rPr>
          <w:rFonts w:ascii="Times New Roman" w:hAnsi="Times New Roman"/>
          <w:sz w:val="28"/>
          <w:szCs w:val="28"/>
        </w:rPr>
        <w:t>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B70C53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 xml:space="preserve">. Неотложная  и экстренная помощь при осложнениях </w:t>
      </w:r>
      <w:r>
        <w:rPr>
          <w:rFonts w:ascii="Times New Roman" w:hAnsi="Times New Roman"/>
          <w:sz w:val="28"/>
          <w:szCs w:val="28"/>
        </w:rPr>
        <w:t>БА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57533F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04B577A" w14:textId="77777777" w:rsidR="00193B80" w:rsidRPr="00257DC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. Профилактика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567C480" w14:textId="77777777" w:rsidR="00193B80" w:rsidRPr="00257DC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D0D">
        <w:rPr>
          <w:rFonts w:ascii="Times New Roman" w:hAnsi="Times New Roman"/>
          <w:sz w:val="28"/>
          <w:szCs w:val="28"/>
        </w:rPr>
        <w:t>14. АСИТ-терапия (ОПК-7).</w:t>
      </w:r>
    </w:p>
    <w:p w14:paraId="28EA52E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14:paraId="407AE05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Pr="00696516">
        <w:rPr>
          <w:rFonts w:ascii="Times New Roman" w:hAnsi="Times New Roman"/>
          <w:sz w:val="28"/>
          <w:szCs w:val="28"/>
        </w:rPr>
        <w:t>физикального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обследования больного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спирографии при </w:t>
      </w:r>
      <w:r>
        <w:rPr>
          <w:rFonts w:ascii="Times New Roman" w:hAnsi="Times New Roman"/>
          <w:sz w:val="28"/>
          <w:szCs w:val="28"/>
        </w:rPr>
        <w:t>БА</w:t>
      </w:r>
    </w:p>
    <w:p w14:paraId="44FDA946" w14:textId="77777777" w:rsidR="00193B80" w:rsidRPr="0068608D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14:paraId="5253AE5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14:paraId="6F53CCCA" w14:textId="77777777" w:rsidR="00193B80" w:rsidRPr="0068608D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14:paraId="7CE46062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60528B4E" w14:textId="77777777" w:rsidR="00193B80" w:rsidRPr="00234575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14:paraId="59B72B57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lastRenderedPageBreak/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63069A0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ТИПЫ И МЕХАНИЗМЫ ИММУНОЛОГИЧЕСКИХ РЕАКЦИЙ ПРИ БА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193B80" w:rsidRPr="00696516" w14:paraId="461387B3" w14:textId="77777777" w:rsidTr="0086257B">
        <w:trPr>
          <w:cantSplit/>
          <w:trHeight w:val="630"/>
        </w:trPr>
        <w:tc>
          <w:tcPr>
            <w:tcW w:w="3969" w:type="dxa"/>
          </w:tcPr>
          <w:p w14:paraId="0F50985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Иммунологическая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14:paraId="21F16DF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А.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Сенсибилизаци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Т-лимфоцитов и реализацией повреждающего эффекта </w:t>
            </w:r>
          </w:p>
        </w:tc>
      </w:tr>
      <w:tr w:rsidR="00193B80" w:rsidRPr="00696516" w14:paraId="3134D61C" w14:textId="77777777" w:rsidTr="0086257B">
        <w:trPr>
          <w:cantSplit/>
          <w:trHeight w:val="2358"/>
        </w:trPr>
        <w:tc>
          <w:tcPr>
            <w:tcW w:w="3969" w:type="dxa"/>
          </w:tcPr>
          <w:p w14:paraId="7649AD0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Патохимическая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14:paraId="037EC41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Б. Образование циркулирующих комплексов растворимых антигенов с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преципитирующими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антителами, принадлежащими к иммуноглобулинам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М. </w:t>
            </w:r>
          </w:p>
        </w:tc>
      </w:tr>
      <w:tr w:rsidR="00193B80" w:rsidRPr="00696516" w14:paraId="5AE6A04C" w14:textId="77777777" w:rsidTr="0086257B">
        <w:trPr>
          <w:cantSplit/>
          <w:trHeight w:val="1020"/>
        </w:trPr>
        <w:tc>
          <w:tcPr>
            <w:tcW w:w="3969" w:type="dxa"/>
          </w:tcPr>
          <w:p w14:paraId="5306B56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3. Патофизиологическая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</w:t>
            </w:r>
          </w:p>
        </w:tc>
        <w:tc>
          <w:tcPr>
            <w:tcW w:w="5670" w:type="dxa"/>
          </w:tcPr>
          <w:p w14:paraId="436A2A5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Дегрануляция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тучных клеток с освобождением первичных медиаторов – гистамина, серотонина и пр.</w:t>
            </w:r>
          </w:p>
        </w:tc>
      </w:tr>
      <w:tr w:rsidR="00193B80" w:rsidRPr="00696516" w14:paraId="022F4E84" w14:textId="77777777" w:rsidTr="0086257B">
        <w:trPr>
          <w:cantSplit/>
        </w:trPr>
        <w:tc>
          <w:tcPr>
            <w:tcW w:w="3969" w:type="dxa"/>
          </w:tcPr>
          <w:p w14:paraId="5CA05DE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4.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 характеризуется:</w:t>
            </w:r>
          </w:p>
        </w:tc>
        <w:tc>
          <w:tcPr>
            <w:tcW w:w="5670" w:type="dxa"/>
          </w:tcPr>
          <w:p w14:paraId="0F3F15A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Г. Усиленная выработкой (иммуноглобулинов Е) и фиксацией их на тучных клетках и базофилах.</w:t>
            </w:r>
          </w:p>
        </w:tc>
      </w:tr>
      <w:tr w:rsidR="00193B80" w:rsidRPr="00696516" w14:paraId="4C0294E9" w14:textId="77777777" w:rsidTr="0086257B">
        <w:trPr>
          <w:cantSplit/>
        </w:trPr>
        <w:tc>
          <w:tcPr>
            <w:tcW w:w="3969" w:type="dxa"/>
          </w:tcPr>
          <w:p w14:paraId="6BE3C80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5.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(клеточного, замедленного) </w:t>
            </w:r>
          </w:p>
        </w:tc>
        <w:tc>
          <w:tcPr>
            <w:tcW w:w="5670" w:type="dxa"/>
          </w:tcPr>
          <w:p w14:paraId="1C7EEAC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Д. Повышение проницаемости микроциркуляторного русла, развитием отека, серозного воспаления, бронхоспазма.</w:t>
            </w:r>
          </w:p>
        </w:tc>
      </w:tr>
    </w:tbl>
    <w:p w14:paraId="1A1791B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53D5ED1" w14:textId="77777777" w:rsidR="00193B80" w:rsidRPr="00696516" w:rsidRDefault="00193B80" w:rsidP="00193B80">
      <w:pPr>
        <w:pStyle w:val="21"/>
        <w:tabs>
          <w:tab w:val="left" w:pos="5245"/>
        </w:tabs>
        <w:spacing w:line="360" w:lineRule="auto"/>
        <w:ind w:firstLine="709"/>
        <w:jc w:val="right"/>
        <w:rPr>
          <w:b/>
          <w:bCs/>
          <w:sz w:val="28"/>
          <w:szCs w:val="28"/>
          <w:highlight w:val="yellow"/>
        </w:rPr>
      </w:pPr>
      <w:r w:rsidRPr="00696516">
        <w:rPr>
          <w:b/>
          <w:bCs/>
          <w:sz w:val="28"/>
          <w:szCs w:val="28"/>
        </w:rPr>
        <w:t>Ответ: 1Г, 2В,3Д,4Б,5А</w:t>
      </w:r>
    </w:p>
    <w:p w14:paraId="6E6B22C8" w14:textId="77777777" w:rsidR="00193B80" w:rsidRPr="00696516" w:rsidRDefault="00193B80" w:rsidP="00193B80">
      <w:pPr>
        <w:pStyle w:val="13"/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9B51DB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14:paraId="1F224EF7" w14:textId="77777777" w:rsidR="00193B80" w:rsidRPr="00696516" w:rsidRDefault="00193B80" w:rsidP="00193B80">
      <w:pPr>
        <w:pStyle w:val="a7"/>
        <w:numPr>
          <w:ilvl w:val="0"/>
          <w:numId w:val="11"/>
        </w:numPr>
        <w:tabs>
          <w:tab w:val="clear" w:pos="2138"/>
          <w:tab w:val="left" w:pos="284"/>
          <w:tab w:val="num" w:pos="502"/>
        </w:tabs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 ГЕННО-ИНЖЕНЕРНЫМ ПРЕПАРАТАМ ДЛЯ ЛЕЧЕНИЯ БА ОТНОСЯТ (</w:t>
      </w:r>
      <w:r w:rsidR="00211C28"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23C1A66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      1. </w:t>
      </w:r>
      <w:proofErr w:type="spellStart"/>
      <w:r w:rsidRPr="00696516">
        <w:rPr>
          <w:rFonts w:ascii="Times New Roman" w:hAnsi="Times New Roman"/>
          <w:sz w:val="28"/>
          <w:szCs w:val="28"/>
        </w:rPr>
        <w:t>меполизумаб</w:t>
      </w:r>
      <w:proofErr w:type="spellEnd"/>
    </w:p>
    <w:p w14:paraId="56CD652A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2. </w:t>
      </w:r>
      <w:proofErr w:type="spellStart"/>
      <w:r w:rsidRPr="00696516">
        <w:rPr>
          <w:rFonts w:ascii="Times New Roman" w:hAnsi="Times New Roman"/>
          <w:sz w:val="28"/>
          <w:szCs w:val="28"/>
        </w:rPr>
        <w:t>реслизумаб</w:t>
      </w:r>
      <w:proofErr w:type="spellEnd"/>
    </w:p>
    <w:p w14:paraId="20AED940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3. </w:t>
      </w:r>
      <w:proofErr w:type="spellStart"/>
      <w:r w:rsidRPr="00696516">
        <w:rPr>
          <w:rFonts w:ascii="Times New Roman" w:hAnsi="Times New Roman"/>
          <w:sz w:val="28"/>
          <w:szCs w:val="28"/>
        </w:rPr>
        <w:t>бенрализмаб</w:t>
      </w:r>
      <w:proofErr w:type="spellEnd"/>
    </w:p>
    <w:p w14:paraId="6ED12053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4. </w:t>
      </w:r>
      <w:proofErr w:type="spellStart"/>
      <w:r w:rsidRPr="00696516">
        <w:rPr>
          <w:rFonts w:ascii="Times New Roman" w:hAnsi="Times New Roman"/>
          <w:sz w:val="28"/>
          <w:szCs w:val="28"/>
        </w:rPr>
        <w:t>зилеутон</w:t>
      </w:r>
      <w:proofErr w:type="spellEnd"/>
    </w:p>
    <w:p w14:paraId="67D1F335" w14:textId="77777777" w:rsidR="00193B80" w:rsidRPr="00696516" w:rsidRDefault="00193B80" w:rsidP="00193B80">
      <w:pPr>
        <w:tabs>
          <w:tab w:val="left" w:pos="1242"/>
          <w:tab w:val="left" w:pos="9606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</w:rPr>
        <w:t xml:space="preserve">     5. </w:t>
      </w:r>
      <w:proofErr w:type="spellStart"/>
      <w:r w:rsidRPr="00696516">
        <w:rPr>
          <w:rFonts w:ascii="Times New Roman" w:hAnsi="Times New Roman"/>
          <w:sz w:val="28"/>
          <w:szCs w:val="28"/>
        </w:rPr>
        <w:t>омализумаб</w:t>
      </w:r>
      <w:proofErr w:type="spellEnd"/>
    </w:p>
    <w:p w14:paraId="7C6C172F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1,2,3,5</w:t>
      </w:r>
    </w:p>
    <w:p w14:paraId="59C26B98" w14:textId="77777777" w:rsidR="00193B80" w:rsidRPr="005C429D" w:rsidRDefault="00193B80" w:rsidP="00193B80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12A69A70" w14:textId="77777777"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</w:t>
      </w:r>
      <w:r>
        <w:rPr>
          <w:szCs w:val="28"/>
        </w:rPr>
        <w:t>35</w:t>
      </w:r>
      <w:r w:rsidRPr="00696516">
        <w:rPr>
          <w:szCs w:val="28"/>
        </w:rPr>
        <w:t xml:space="preserve"> лет, </w:t>
      </w:r>
      <w:r>
        <w:rPr>
          <w:szCs w:val="28"/>
        </w:rPr>
        <w:t>рабочая</w:t>
      </w:r>
      <w:r w:rsidRPr="00696516">
        <w:rPr>
          <w:szCs w:val="28"/>
        </w:rPr>
        <w:t>, поступила с жалобами на ощущение «стеснения в груди», затрудненное дыхание (особенно затруднен выдох), кашель с трудноотделяемой вязкой мокротой.</w:t>
      </w:r>
    </w:p>
    <w:p w14:paraId="1C7F639A" w14:textId="77777777"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7C0D0D">
        <w:rPr>
          <w:szCs w:val="28"/>
        </w:rPr>
        <w:t>Анамнез заболевания:</w:t>
      </w:r>
      <w:r>
        <w:rPr>
          <w:szCs w:val="28"/>
        </w:rPr>
        <w:t xml:space="preserve"> Заболела остро, когда на работе (резка  полиэтилена «горячим ножом») стало тяжело дышать. </w:t>
      </w:r>
    </w:p>
    <w:p w14:paraId="5E1CC52A" w14:textId="77777777"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Наследственность </w:t>
      </w:r>
      <w:r>
        <w:rPr>
          <w:szCs w:val="28"/>
        </w:rPr>
        <w:t xml:space="preserve">не </w:t>
      </w:r>
      <w:r w:rsidRPr="00696516">
        <w:rPr>
          <w:szCs w:val="28"/>
        </w:rPr>
        <w:t>отягощена</w:t>
      </w:r>
    </w:p>
    <w:p w14:paraId="10C4BB4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2905E4">
        <w:rPr>
          <w:rFonts w:ascii="Times New Roman" w:hAnsi="Times New Roman"/>
          <w:sz w:val="28"/>
          <w:szCs w:val="28"/>
        </w:rPr>
        <w:t xml:space="preserve">Общее состояние средней тяжести. Сознание ясное. </w:t>
      </w:r>
      <w:r>
        <w:rPr>
          <w:rFonts w:ascii="Times New Roman" w:hAnsi="Times New Roman"/>
          <w:sz w:val="28"/>
          <w:szCs w:val="28"/>
        </w:rPr>
        <w:t xml:space="preserve">Говорит с трудом. </w:t>
      </w:r>
      <w:r w:rsidRPr="00696516">
        <w:rPr>
          <w:rFonts w:ascii="Times New Roman" w:hAnsi="Times New Roman"/>
          <w:sz w:val="28"/>
          <w:szCs w:val="28"/>
        </w:rPr>
        <w:t xml:space="preserve">Положение:  вынужденное, сидячее, с фиксацией плечевого пояса. Кожные покровы бледные, влажные. Дыхание затрудненное, с участием вспомогательной мускулатуры, сопровождается слышными на расстоянии свистящими хрипами. Частота дыханий – 25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</w:t>
      </w:r>
      <w:proofErr w:type="spellStart"/>
      <w:r w:rsidRPr="00696516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14:paraId="665105D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4D5985F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96516">
        <w:rPr>
          <w:rFonts w:ascii="Times New Roman" w:hAnsi="Times New Roman"/>
          <w:sz w:val="28"/>
          <w:szCs w:val="28"/>
        </w:rPr>
        <w:tab/>
      </w:r>
      <w:proofErr w:type="spellStart"/>
      <w:r w:rsidRPr="00696516">
        <w:rPr>
          <w:rFonts w:ascii="Times New Roman" w:hAnsi="Times New Roman"/>
          <w:sz w:val="28"/>
          <w:szCs w:val="28"/>
        </w:rPr>
        <w:t>Обший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а</w:t>
      </w:r>
      <w:r w:rsidRPr="00696516">
        <w:rPr>
          <w:rFonts w:ascii="Times New Roman" w:hAnsi="Times New Roman"/>
          <w:sz w:val="28"/>
          <w:szCs w:val="28"/>
          <w:u w:val="single"/>
        </w:rPr>
        <w:t>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- 4,1 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</w:t>
      </w:r>
      <w:proofErr w:type="spellStart"/>
      <w:r w:rsidRPr="00696516">
        <w:rPr>
          <w:rFonts w:ascii="Times New Roman" w:hAnsi="Times New Roman"/>
          <w:sz w:val="28"/>
          <w:szCs w:val="28"/>
        </w:rPr>
        <w:t>л;э</w:t>
      </w:r>
      <w:proofErr w:type="spellEnd"/>
      <w:r w:rsidRPr="00696516">
        <w:rPr>
          <w:rFonts w:ascii="Times New Roman" w:hAnsi="Times New Roman"/>
          <w:sz w:val="28"/>
          <w:szCs w:val="28"/>
        </w:rPr>
        <w:t>. - 22%, п - 2%, с. - 49%, лимфоциты - 22%, моноциты - 5%,         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7E74F013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lastRenderedPageBreak/>
        <w:t>Мокрота</w:t>
      </w:r>
      <w:r w:rsidRPr="00696516">
        <w:rPr>
          <w:rFonts w:ascii="Times New Roman" w:hAnsi="Times New Roman"/>
          <w:sz w:val="28"/>
          <w:szCs w:val="28"/>
        </w:rPr>
        <w:t xml:space="preserve"> слизистая, тягучего характера, при микроскопии определяются  спирали </w:t>
      </w:r>
      <w:proofErr w:type="spellStart"/>
      <w:r w:rsidRPr="00696516">
        <w:rPr>
          <w:rFonts w:ascii="Times New Roman" w:hAnsi="Times New Roman"/>
          <w:sz w:val="28"/>
          <w:szCs w:val="28"/>
        </w:rPr>
        <w:t>Куршмана</w:t>
      </w:r>
      <w:proofErr w:type="spellEnd"/>
      <w:r w:rsidRPr="00696516">
        <w:rPr>
          <w:rFonts w:ascii="Times New Roman" w:hAnsi="Times New Roman"/>
          <w:sz w:val="28"/>
          <w:szCs w:val="28"/>
        </w:rPr>
        <w:t xml:space="preserve"> и кристаллы Шарко-Лейдена, лейкоциты.</w:t>
      </w:r>
    </w:p>
    <w:p w14:paraId="672B1491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 xml:space="preserve">: повышенная прозрачность легочной ткани, </w:t>
      </w:r>
      <w:r>
        <w:rPr>
          <w:rFonts w:ascii="Times New Roman" w:hAnsi="Times New Roman"/>
          <w:sz w:val="28"/>
          <w:szCs w:val="28"/>
        </w:rPr>
        <w:t>горизонтальное положение ребер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7AC0EEB1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>Высокий остроконечный зубец Р во 2,3,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r w:rsidRPr="002905E4">
        <w:rPr>
          <w:rFonts w:ascii="Times New Roman" w:hAnsi="Times New Roman"/>
          <w:b/>
          <w:sz w:val="28"/>
          <w:szCs w:val="28"/>
        </w:rPr>
        <w:t xml:space="preserve"> </w:t>
      </w:r>
    </w:p>
    <w:p w14:paraId="5691EB58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5E4">
        <w:rPr>
          <w:rFonts w:ascii="Times New Roman" w:hAnsi="Times New Roman"/>
          <w:b/>
          <w:sz w:val="28"/>
          <w:szCs w:val="28"/>
        </w:rPr>
        <w:t>Вопросы к задаче</w:t>
      </w:r>
      <w:r w:rsidRPr="002905E4">
        <w:rPr>
          <w:rFonts w:ascii="Times New Roman" w:hAnsi="Times New Roman"/>
          <w:sz w:val="28"/>
          <w:szCs w:val="28"/>
        </w:rPr>
        <w:t>:</w:t>
      </w:r>
    </w:p>
    <w:p w14:paraId="36FE704D" w14:textId="77777777" w:rsidR="00193B80" w:rsidRPr="00727F2E" w:rsidRDefault="00193B80" w:rsidP="00193B80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57533F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5A2711F0" w14:textId="77777777" w:rsidR="00193B80" w:rsidRPr="00727F2E" w:rsidRDefault="00193B80" w:rsidP="00193B80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факторы</w:t>
      </w:r>
      <w:r>
        <w:rPr>
          <w:sz w:val="28"/>
          <w:szCs w:val="28"/>
        </w:rPr>
        <w:t>, влияющие на развитие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>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57533F">
        <w:rPr>
          <w:sz w:val="28"/>
          <w:szCs w:val="28"/>
        </w:rPr>
        <w:t>ПК-14</w:t>
      </w:r>
      <w:r w:rsidRPr="00696516">
        <w:rPr>
          <w:sz w:val="28"/>
          <w:szCs w:val="28"/>
        </w:rPr>
        <w:t>)</w:t>
      </w:r>
    </w:p>
    <w:p w14:paraId="27E80778" w14:textId="77777777" w:rsidR="00193B80" w:rsidRPr="00727F2E" w:rsidRDefault="00193B80" w:rsidP="00193B80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14:paraId="0B7353EC" w14:textId="77777777" w:rsidR="00193B80" w:rsidRPr="00727F2E" w:rsidRDefault="00193B80" w:rsidP="00193B80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Назовите фенотипы заболевания (ОПК-5, </w:t>
      </w:r>
      <w:r w:rsidR="0057533F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62674997" w14:textId="77777777" w:rsidR="00193B80" w:rsidRPr="00727F2E" w:rsidRDefault="00193B80" w:rsidP="00193B80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 xml:space="preserve">Перечислите заболевания с подобными симптомами. (ОПК-5, </w:t>
      </w:r>
      <w:r w:rsidR="0057533F">
        <w:rPr>
          <w:sz w:val="28"/>
          <w:szCs w:val="28"/>
        </w:rPr>
        <w:t>ПК-14</w:t>
      </w:r>
      <w:r w:rsidRPr="00727F2E">
        <w:rPr>
          <w:sz w:val="28"/>
          <w:szCs w:val="28"/>
        </w:rPr>
        <w:t>)</w:t>
      </w:r>
    </w:p>
    <w:p w14:paraId="2F7F2349" w14:textId="1CDD7EB6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bookmarkStart w:id="4" w:name="_GoBack"/>
      <w:bookmarkEnd w:id="4"/>
      <w:r w:rsidR="00211C28">
        <w:rPr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B7983E8" w14:textId="77777777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Назначьте лечение осложнения (ОПК-7</w:t>
      </w:r>
      <w:r w:rsidR="00F95882">
        <w:rPr>
          <w:rFonts w:ascii="Times New Roman" w:hAnsi="Times New Roman"/>
          <w:sz w:val="28"/>
          <w:szCs w:val="28"/>
        </w:rPr>
        <w:t>)</w:t>
      </w:r>
    </w:p>
    <w:p w14:paraId="3FC633B2" w14:textId="77777777" w:rsidR="00193B80" w:rsidRPr="00AA186C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16376">
        <w:rPr>
          <w:rFonts w:ascii="Times New Roman" w:hAnsi="Times New Roman"/>
          <w:sz w:val="28"/>
          <w:szCs w:val="28"/>
        </w:rPr>
        <w:t xml:space="preserve">Перечислите </w:t>
      </w:r>
      <w:r w:rsidRPr="00696516">
        <w:rPr>
          <w:rFonts w:ascii="Times New Roman" w:hAnsi="Times New Roman"/>
          <w:sz w:val="28"/>
          <w:szCs w:val="28"/>
        </w:rPr>
        <w:t>генно-инженерны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препарат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 xml:space="preserve">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AA186C">
        <w:rPr>
          <w:sz w:val="28"/>
          <w:szCs w:val="28"/>
        </w:rPr>
        <w:t xml:space="preserve"> </w:t>
      </w:r>
      <w:r w:rsidR="00490AE2">
        <w:rPr>
          <w:rFonts w:ascii="Times New Roman" w:hAnsi="Times New Roman"/>
          <w:sz w:val="28"/>
          <w:szCs w:val="28"/>
        </w:rPr>
        <w:t>(ОПК-7)</w:t>
      </w:r>
    </w:p>
    <w:p w14:paraId="31BA1A64" w14:textId="77777777" w:rsidR="00193B80" w:rsidRPr="00727F2E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4B93494A" w14:textId="77777777" w:rsidR="00193B80" w:rsidRPr="00727F2E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осложнений и прогноз (ОПК-7)</w:t>
      </w:r>
    </w:p>
    <w:p w14:paraId="6C6F895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14:paraId="0DF52A00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1158EF7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14:paraId="1BE82557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Составить реферативное сообщение о современных </w:t>
      </w:r>
      <w:r>
        <w:rPr>
          <w:rFonts w:ascii="Times New Roman" w:hAnsi="Times New Roman"/>
          <w:sz w:val="28"/>
          <w:szCs w:val="28"/>
        </w:rPr>
        <w:t>лекарст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енных</w:t>
      </w:r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33ED4469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2. Составить реферат по санаторно-курортному лечению при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306646C3" w14:textId="77777777" w:rsidR="00193B80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5EB57FC7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193B80" w:rsidRPr="00696516" w14:paraId="1319B17B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73F3E66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6EDC14C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0C16ECA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6681264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Год,место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14:paraId="03A604FB" w14:textId="77777777"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193B80" w:rsidRPr="00696516" w14:paraId="28093E78" w14:textId="77777777" w:rsidTr="0086257B">
        <w:trPr>
          <w:trHeight w:val="834"/>
        </w:trPr>
        <w:tc>
          <w:tcPr>
            <w:tcW w:w="534" w:type="dxa"/>
            <w:vMerge/>
          </w:tcPr>
          <w:p w14:paraId="5BBA7A2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1BEDD68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0E4CE6F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7467D35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3E396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3C2D653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349089F5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</w:p>
        </w:tc>
      </w:tr>
      <w:tr w:rsidR="00193B80" w:rsidRPr="00696516" w14:paraId="3C0C4AD1" w14:textId="77777777" w:rsidTr="0086257B">
        <w:tc>
          <w:tcPr>
            <w:tcW w:w="534" w:type="dxa"/>
          </w:tcPr>
          <w:p w14:paraId="05AE397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14:paraId="07E05D9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Электрон. текстовые дан. - М. :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14:paraId="4572E98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</w:p>
        </w:tc>
        <w:tc>
          <w:tcPr>
            <w:tcW w:w="1559" w:type="dxa"/>
          </w:tcPr>
          <w:p w14:paraId="6476D0EA" w14:textId="77777777"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14:paraId="3D39832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6269BA2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14:paraId="0D17201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14:paraId="4B37F05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2D8031F4" w14:textId="77777777" w:rsidTr="0086257B">
        <w:tc>
          <w:tcPr>
            <w:tcW w:w="534" w:type="dxa"/>
          </w:tcPr>
          <w:p w14:paraId="3E9F0E8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</w:tcPr>
          <w:p w14:paraId="76FCA89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 : учебник, рек. М-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и доп. </w:t>
            </w:r>
          </w:p>
        </w:tc>
        <w:tc>
          <w:tcPr>
            <w:tcW w:w="1560" w:type="dxa"/>
            <w:vMerge w:val="restart"/>
          </w:tcPr>
          <w:p w14:paraId="55DC32A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</w:p>
        </w:tc>
        <w:tc>
          <w:tcPr>
            <w:tcW w:w="1559" w:type="dxa"/>
            <w:vMerge w:val="restart"/>
          </w:tcPr>
          <w:p w14:paraId="7B90C28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- 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2013. - 764 с</w:t>
            </w:r>
          </w:p>
        </w:tc>
        <w:tc>
          <w:tcPr>
            <w:tcW w:w="1134" w:type="dxa"/>
            <w:vMerge w:val="restart"/>
          </w:tcPr>
          <w:p w14:paraId="7B83B14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Merge w:val="restart"/>
          </w:tcPr>
          <w:p w14:paraId="0634AA9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00485FC4" w14:textId="77777777" w:rsidTr="0086257B">
        <w:tc>
          <w:tcPr>
            <w:tcW w:w="534" w:type="dxa"/>
          </w:tcPr>
          <w:p w14:paraId="2A0916B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39BA13D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3299293B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8CF806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B7D72D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6AC6FC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747BE9A8" w14:textId="77777777" w:rsidTr="0086257B">
        <w:tc>
          <w:tcPr>
            <w:tcW w:w="534" w:type="dxa"/>
          </w:tcPr>
          <w:p w14:paraId="738E801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14:paraId="3CD52B2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/ - Электрон. текстовые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6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14:paraId="58E4765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С. Моисеев, А. И.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Мартынов, Н. А. Мухин.</w:t>
            </w:r>
          </w:p>
        </w:tc>
        <w:tc>
          <w:tcPr>
            <w:tcW w:w="1559" w:type="dxa"/>
          </w:tcPr>
          <w:p w14:paraId="4F9DC4C5" w14:textId="77777777" w:rsidR="00193B80" w:rsidRPr="00E97573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2013. </w:t>
            </w:r>
          </w:p>
        </w:tc>
        <w:tc>
          <w:tcPr>
            <w:tcW w:w="1134" w:type="dxa"/>
          </w:tcPr>
          <w:p w14:paraId="7292A47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14:paraId="7EBD30F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пов</w:t>
            </w:r>
            <w:proofErr w:type="spellEnd"/>
          </w:p>
          <w:p w14:paraId="3B0C60C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E88AAD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81D0263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1BF16D41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14:paraId="17F90F9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8D6BC9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10DA5F3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3A444D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FF2367D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A21245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3262FE88" w14:textId="77777777" w:rsidTr="0086257B">
        <w:tc>
          <w:tcPr>
            <w:tcW w:w="534" w:type="dxa"/>
          </w:tcPr>
          <w:p w14:paraId="50BFB9E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43" w:type="dxa"/>
          </w:tcPr>
          <w:p w14:paraId="664AE3A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: учебник с компакт-диском :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560" w:type="dxa"/>
          </w:tcPr>
          <w:p w14:paraId="620C3B4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- . - </w:t>
            </w:r>
          </w:p>
        </w:tc>
        <w:tc>
          <w:tcPr>
            <w:tcW w:w="1559" w:type="dxa"/>
          </w:tcPr>
          <w:p w14:paraId="0A4A38A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  <w:p w14:paraId="5C6C4B2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18C64B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FFE3B8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14:paraId="10CFE8A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31C39B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CDED10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B07136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69801FE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35581D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4CFC99ED" w14:textId="77777777" w:rsidTr="0086257B">
        <w:tc>
          <w:tcPr>
            <w:tcW w:w="534" w:type="dxa"/>
          </w:tcPr>
          <w:p w14:paraId="1ACB70C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14:paraId="09B1BC0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02868A6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14:paraId="7E780D3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  <w:p w14:paraId="5EA016F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9D77E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14:paraId="3A0E2DB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0C2DCE04" w14:textId="77777777" w:rsidTr="0086257B">
        <w:tc>
          <w:tcPr>
            <w:tcW w:w="534" w:type="dxa"/>
          </w:tcPr>
          <w:p w14:paraId="11A9E7C7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14:paraId="3E2D662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Электрон. текстовые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lastRenderedPageBreak/>
                <w:t>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6EB3D99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Моисеев, А. И. Мартынов, Н. А.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Мухин. - </w:t>
            </w:r>
          </w:p>
        </w:tc>
        <w:tc>
          <w:tcPr>
            <w:tcW w:w="1559" w:type="dxa"/>
          </w:tcPr>
          <w:p w14:paraId="04AFCC1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М. : ГЭОТАР-Медиа, 2013. </w:t>
            </w:r>
          </w:p>
        </w:tc>
        <w:tc>
          <w:tcPr>
            <w:tcW w:w="1134" w:type="dxa"/>
          </w:tcPr>
          <w:p w14:paraId="6734DAB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71B80C0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14:paraId="3CB1548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05D5D3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CE904B9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2671DD4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14:paraId="68F001B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A7EB00E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34FC7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C6A3A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F81BEA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F7CA76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3C2A9EEA" w14:textId="77777777" w:rsidTr="0086257B">
        <w:tc>
          <w:tcPr>
            <w:tcW w:w="534" w:type="dxa"/>
          </w:tcPr>
          <w:p w14:paraId="54453583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14:paraId="7E22B60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- 581 с. + 1 эл. опт. диск (CD-ROM).</w:t>
            </w:r>
          </w:p>
        </w:tc>
        <w:tc>
          <w:tcPr>
            <w:tcW w:w="1560" w:type="dxa"/>
          </w:tcPr>
          <w:p w14:paraId="14AF44A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- </w:t>
            </w:r>
          </w:p>
        </w:tc>
        <w:tc>
          <w:tcPr>
            <w:tcW w:w="1559" w:type="dxa"/>
          </w:tcPr>
          <w:p w14:paraId="22E88C9D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</w:t>
            </w:r>
          </w:p>
          <w:p w14:paraId="4E67186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1F4E0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001480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33D93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14:paraId="1C216CE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5A88F1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1446EE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95F563B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7BE5C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12A128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361590B9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5DCE3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BCF8F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5A8AFB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68F27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078C3CFB" w14:textId="77777777" w:rsidTr="0086257B">
        <w:tc>
          <w:tcPr>
            <w:tcW w:w="534" w:type="dxa"/>
          </w:tcPr>
          <w:p w14:paraId="4A1F4F2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14:paraId="2E2B497B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560" w:type="dxa"/>
          </w:tcPr>
          <w:p w14:paraId="4DAEB8C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</w:t>
            </w:r>
          </w:p>
        </w:tc>
        <w:tc>
          <w:tcPr>
            <w:tcW w:w="1559" w:type="dxa"/>
          </w:tcPr>
          <w:p w14:paraId="42F3232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2010 - . </w:t>
            </w:r>
          </w:p>
          <w:p w14:paraId="0499456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707270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871F9E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1F8F78BA" w14:textId="77777777" w:rsidTr="0086257B">
        <w:tc>
          <w:tcPr>
            <w:tcW w:w="534" w:type="dxa"/>
          </w:tcPr>
          <w:p w14:paraId="2A0C0F8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BBD47B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7746FB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EDFF6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14:paraId="0D6C7A1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594DCD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0AE8C9B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78204C7A" w14:textId="77777777" w:rsidTr="0086257B">
        <w:tc>
          <w:tcPr>
            <w:tcW w:w="534" w:type="dxa"/>
          </w:tcPr>
          <w:p w14:paraId="5E174C1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ECEE40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20D9F1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9C9C4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14:paraId="3623493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2BCE0D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230B008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3659E95C" w14:textId="77777777" w:rsidTr="0086257B">
        <w:tc>
          <w:tcPr>
            <w:tcW w:w="534" w:type="dxa"/>
          </w:tcPr>
          <w:p w14:paraId="0A22EAD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8972F8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B0886C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271D4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34" w:type="dxa"/>
          </w:tcPr>
          <w:p w14:paraId="049B850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5D4B8C8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25A469D" w14:textId="77777777" w:rsidR="00193B80" w:rsidRDefault="00193B80" w:rsidP="00193B80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4C53C6DB" w14:textId="77777777" w:rsidR="00193B80" w:rsidRDefault="00193B80" w:rsidP="00193B8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193B80" w:rsidRPr="00F813A0" w14:paraId="40CBEB98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4500A6E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450F187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6F29C04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2FC24F1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Год,место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издания </w:t>
            </w:r>
          </w:p>
        </w:tc>
        <w:tc>
          <w:tcPr>
            <w:tcW w:w="2410" w:type="dxa"/>
            <w:gridSpan w:val="2"/>
          </w:tcPr>
          <w:p w14:paraId="4C610364" w14:textId="77777777"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193B80" w14:paraId="5C3F88F6" w14:textId="77777777" w:rsidTr="0086257B">
        <w:trPr>
          <w:trHeight w:val="834"/>
        </w:trPr>
        <w:tc>
          <w:tcPr>
            <w:tcW w:w="534" w:type="dxa"/>
            <w:vMerge/>
          </w:tcPr>
          <w:p w14:paraId="6A19FF0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0258D2F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24A0E12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AEB910E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A28B3C8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1685D68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2782B3F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федре</w:t>
            </w:r>
            <w:proofErr w:type="spellEnd"/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193B80" w14:paraId="735F24AE" w14:textId="77777777" w:rsidTr="0086257B">
        <w:tc>
          <w:tcPr>
            <w:tcW w:w="345" w:type="dxa"/>
          </w:tcPr>
          <w:p w14:paraId="0C762AF9" w14:textId="77777777" w:rsidR="00193B80" w:rsidRPr="008A56F1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14:paraId="2C5B51A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учеб. пособие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14:paraId="46571F5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[и др.</w:t>
            </w:r>
          </w:p>
        </w:tc>
        <w:tc>
          <w:tcPr>
            <w:tcW w:w="1559" w:type="dxa"/>
          </w:tcPr>
          <w:p w14:paraId="17596F79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134" w:type="dxa"/>
          </w:tcPr>
          <w:p w14:paraId="5D1630E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75ECD62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4AF9FCAC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14:paraId="424BE748" w14:textId="77777777" w:rsidTr="0086257B">
        <w:tc>
          <w:tcPr>
            <w:tcW w:w="345" w:type="dxa"/>
          </w:tcPr>
          <w:p w14:paraId="240F0B04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14:paraId="70267031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14:paraId="0DAAFC8B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Подзолков</w:t>
            </w:r>
            <w:proofErr w:type="spellEnd"/>
          </w:p>
        </w:tc>
        <w:tc>
          <w:tcPr>
            <w:tcW w:w="1559" w:type="dxa"/>
          </w:tcPr>
          <w:p w14:paraId="73A713F8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134" w:type="dxa"/>
          </w:tcPr>
          <w:p w14:paraId="6BB60920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4189108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93B80" w14:paraId="6D7962FE" w14:textId="77777777" w:rsidTr="0086257B">
        <w:tc>
          <w:tcPr>
            <w:tcW w:w="345" w:type="dxa"/>
          </w:tcPr>
          <w:p w14:paraId="74F47FA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732" w:type="dxa"/>
          </w:tcPr>
          <w:p w14:paraId="62D158D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 : сборник / Л. И. Дворецкий. - Электрон. текстовые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14:paraId="14494A9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Дворецкий, Л. И.</w:t>
            </w:r>
          </w:p>
        </w:tc>
        <w:tc>
          <w:tcPr>
            <w:tcW w:w="1559" w:type="dxa"/>
          </w:tcPr>
          <w:p w14:paraId="5ABEE4E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14:paraId="685F9920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682577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416226DA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64D79665" w14:textId="77777777" w:rsidR="005122C7" w:rsidRDefault="008C778C">
      <w:pPr>
        <w:rPr>
          <w:rFonts w:ascii="Times New Roman" w:hAnsi="Times New Roman"/>
          <w:sz w:val="28"/>
          <w:szCs w:val="28"/>
        </w:rPr>
      </w:pPr>
    </w:p>
    <w:p w14:paraId="3DB17EBA" w14:textId="77777777" w:rsidR="0057533F" w:rsidRPr="00696516" w:rsidRDefault="0057533F" w:rsidP="0057533F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 xml:space="preserve">Автор: </w:t>
      </w:r>
      <w:r w:rsidR="0084041E">
        <w:rPr>
          <w:szCs w:val="28"/>
        </w:rPr>
        <w:t xml:space="preserve">                       </w:t>
      </w:r>
      <w:r w:rsidR="0084041E">
        <w:rPr>
          <w:noProof/>
          <w:szCs w:val="28"/>
        </w:rPr>
        <w:drawing>
          <wp:inline distT="0" distB="0" distL="0" distR="0" wp14:anchorId="7774F322" wp14:editId="5CA05463">
            <wp:extent cx="536575" cy="377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041E">
        <w:rPr>
          <w:szCs w:val="28"/>
        </w:rPr>
        <w:t xml:space="preserve">                                   </w:t>
      </w:r>
      <w:r w:rsidRPr="00696516">
        <w:rPr>
          <w:szCs w:val="28"/>
        </w:rPr>
        <w:t xml:space="preserve">доц. </w:t>
      </w:r>
      <w:proofErr w:type="spellStart"/>
      <w:r w:rsidRPr="00696516">
        <w:rPr>
          <w:szCs w:val="28"/>
        </w:rPr>
        <w:t>Аминева</w:t>
      </w:r>
      <w:proofErr w:type="spellEnd"/>
      <w:r w:rsidRPr="00696516">
        <w:rPr>
          <w:szCs w:val="28"/>
        </w:rPr>
        <w:t xml:space="preserve"> Л.Х.</w:t>
      </w:r>
    </w:p>
    <w:p w14:paraId="5D577DD6" w14:textId="77777777" w:rsidR="00193B80" w:rsidRDefault="00193B80">
      <w:pPr>
        <w:rPr>
          <w:rFonts w:ascii="Times New Roman" w:hAnsi="Times New Roman"/>
          <w:sz w:val="28"/>
          <w:szCs w:val="28"/>
        </w:rPr>
      </w:pPr>
    </w:p>
    <w:p w14:paraId="00835389" w14:textId="77777777" w:rsidR="00193B80" w:rsidRPr="00193B80" w:rsidRDefault="00193B80">
      <w:pPr>
        <w:rPr>
          <w:rFonts w:ascii="Times New Roman" w:hAnsi="Times New Roman"/>
          <w:sz w:val="28"/>
          <w:szCs w:val="28"/>
        </w:rPr>
      </w:pPr>
    </w:p>
    <w:sectPr w:rsidR="00193B80" w:rsidRPr="00193B80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 w15:restartNumberingAfterBreak="0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 w15:restartNumberingAfterBreak="0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 w15:restartNumberingAfterBreak="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  <w:rPr>
        <w:b w:val="0"/>
        <w:i w:val="0"/>
      </w:rPr>
    </w:lvl>
  </w:abstractNum>
  <w:abstractNum w:abstractNumId="14" w15:restartNumberingAfterBreak="0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 w15:restartNumberingAfterBreak="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 w15:restartNumberingAfterBreak="0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 w15:restartNumberingAfterBreak="0">
    <w:nsid w:val="710F0D23"/>
    <w:multiLevelType w:val="hybridMultilevel"/>
    <w:tmpl w:val="B1CEB9A0"/>
    <w:lvl w:ilvl="0" w:tplc="51720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4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B80"/>
    <w:rsid w:val="00056171"/>
    <w:rsid w:val="00081E11"/>
    <w:rsid w:val="00085B52"/>
    <w:rsid w:val="00130361"/>
    <w:rsid w:val="00193B80"/>
    <w:rsid w:val="001E0538"/>
    <w:rsid w:val="001F403B"/>
    <w:rsid w:val="00211C28"/>
    <w:rsid w:val="00247062"/>
    <w:rsid w:val="002B0AEC"/>
    <w:rsid w:val="00392ED8"/>
    <w:rsid w:val="00423079"/>
    <w:rsid w:val="00490AE2"/>
    <w:rsid w:val="00531B55"/>
    <w:rsid w:val="005354EC"/>
    <w:rsid w:val="0057533F"/>
    <w:rsid w:val="00757912"/>
    <w:rsid w:val="007C3E48"/>
    <w:rsid w:val="0084041E"/>
    <w:rsid w:val="008C778C"/>
    <w:rsid w:val="00A31830"/>
    <w:rsid w:val="00A501CC"/>
    <w:rsid w:val="00AA035E"/>
    <w:rsid w:val="00B166C8"/>
    <w:rsid w:val="00B4410E"/>
    <w:rsid w:val="00B813C6"/>
    <w:rsid w:val="00B90F0C"/>
    <w:rsid w:val="00BB3478"/>
    <w:rsid w:val="00C32B5F"/>
    <w:rsid w:val="00CD48F1"/>
    <w:rsid w:val="00D51475"/>
    <w:rsid w:val="00DF60F6"/>
    <w:rsid w:val="00E51403"/>
    <w:rsid w:val="00E86D17"/>
    <w:rsid w:val="00F47EFF"/>
    <w:rsid w:val="00F95882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8766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B8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93B8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93B80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193B8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93B8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3B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93B80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193B8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93B80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193B80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9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193B80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193B8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193B80"/>
    <w:pPr>
      <w:spacing w:after="120"/>
    </w:pPr>
  </w:style>
  <w:style w:type="character" w:customStyle="1" w:styleId="a8">
    <w:name w:val="Основной текст Знак"/>
    <w:basedOn w:val="a0"/>
    <w:link w:val="a7"/>
    <w:rsid w:val="00193B80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193B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93B80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193B8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93B80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193B8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193B8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qFormat/>
    <w:rsid w:val="00193B80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193B80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193B80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Заголовок Знак"/>
    <w:basedOn w:val="a0"/>
    <w:link w:val="ab"/>
    <w:rsid w:val="00193B80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193B80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193B8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193B80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193B80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193B80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193B80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qFormat/>
    <w:rsid w:val="00193B8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193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B8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193B8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193B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19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193B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193B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2815</Words>
  <Characters>16050</Characters>
  <Application>Microsoft Office Word</Application>
  <DocSecurity>0</DocSecurity>
  <Lines>133</Lines>
  <Paragraphs>37</Paragraphs>
  <ScaleCrop>false</ScaleCrop>
  <Company>Microsoft</Company>
  <LinksUpToDate>false</LinksUpToDate>
  <CharactersWithSpaces>18828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revailel35@mail.ru</cp:lastModifiedBy>
  <cp:revision>19</cp:revision>
  <dcterms:created xsi:type="dcterms:W3CDTF">2021-11-14T22:32:00Z</dcterms:created>
  <dcterms:modified xsi:type="dcterms:W3CDTF">2024-07-16T18:18:00Z</dcterms:modified>
</cp:coreProperties>
</file>