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4A97" w:rsidRPr="00834A97" w:rsidRDefault="00834A97" w:rsidP="00834A9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lang w:eastAsia="ru-RU"/>
        </w:rPr>
      </w:pPr>
      <w:r w:rsidRPr="00834A97"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lang w:eastAsia="ru-RU"/>
        </w:rPr>
        <w:t>Профессиональный стандарт "Врач по паллиативной медицинской помощи"</w:t>
      </w:r>
    </w:p>
    <w:p w:rsidR="00834A97" w:rsidRPr="00834A97" w:rsidRDefault="00834A97" w:rsidP="00834A9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proofErr w:type="gramStart"/>
      <w:r w:rsidRPr="00834A9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УТВЕРЖДЕН</w:t>
      </w:r>
      <w:proofErr w:type="gramEnd"/>
      <w:r w:rsidRPr="00834A9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приказом Министерства</w:t>
      </w:r>
      <w:r w:rsidRPr="00834A9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труда и социальной защиты</w:t>
      </w:r>
      <w:r w:rsidRPr="00834A9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Российской Федерации</w:t>
      </w:r>
      <w:r w:rsidRPr="00834A9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 xml:space="preserve">от 22 июня 2018 года N 409н </w:t>
      </w:r>
    </w:p>
    <w:p w:rsidR="00834A97" w:rsidRPr="00834A97" w:rsidRDefault="00834A97" w:rsidP="00834A9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34A9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    </w:t>
      </w:r>
      <w:r w:rsidRPr="00834A9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     </w:t>
      </w:r>
      <w:r w:rsidRPr="00834A9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 xml:space="preserve">Врач по паллиативной медицинской помощи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22"/>
        <w:gridCol w:w="2723"/>
      </w:tblGrid>
      <w:tr w:rsidR="00834A97" w:rsidRPr="00834A97" w:rsidTr="00834A97">
        <w:trPr>
          <w:trHeight w:val="15"/>
          <w:tblCellSpacing w:w="15" w:type="dxa"/>
        </w:trPr>
        <w:tc>
          <w:tcPr>
            <w:tcW w:w="7762" w:type="dxa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772" w:type="dxa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834A97" w:rsidRPr="00834A97" w:rsidTr="00834A97">
        <w:trPr>
          <w:tblCellSpacing w:w="15" w:type="dxa"/>
        </w:trPr>
        <w:tc>
          <w:tcPr>
            <w:tcW w:w="7762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1106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776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2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Регистрационный номер </w:t>
            </w:r>
          </w:p>
        </w:tc>
      </w:tr>
    </w:tbl>
    <w:p w:rsidR="00834A97" w:rsidRPr="00834A97" w:rsidRDefault="00834A97" w:rsidP="00834A97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834A97" w:rsidRPr="00834A97" w:rsidRDefault="00834A97" w:rsidP="00834A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</w:pPr>
      <w:r w:rsidRPr="00834A97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  <w:t>I. Общие сведения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20"/>
        <w:gridCol w:w="387"/>
        <w:gridCol w:w="1538"/>
      </w:tblGrid>
      <w:tr w:rsidR="00834A97" w:rsidRPr="00834A97" w:rsidTr="00834A97">
        <w:trPr>
          <w:trHeight w:val="15"/>
          <w:tblCellSpacing w:w="15" w:type="dxa"/>
        </w:trPr>
        <w:tc>
          <w:tcPr>
            <w:tcW w:w="9240" w:type="dxa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70" w:type="dxa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663" w:type="dxa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834A97" w:rsidRPr="00834A97" w:rsidTr="00834A97">
        <w:trPr>
          <w:tblCellSpacing w:w="15" w:type="dxa"/>
        </w:trPr>
        <w:tc>
          <w:tcPr>
            <w:tcW w:w="924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Врачебная практика в области паллиативной медицинской помощи 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02.027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9240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(наименование вида профессиональной деятельности)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</w:t>
            </w:r>
          </w:p>
        </w:tc>
      </w:tr>
    </w:tbl>
    <w:p w:rsidR="00834A97" w:rsidRPr="00834A97" w:rsidRDefault="00834A97" w:rsidP="00834A97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34A9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Основная цель вида профессиональной деятельности: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45"/>
      </w:tblGrid>
      <w:tr w:rsidR="00834A97" w:rsidRPr="00834A97" w:rsidTr="00834A97">
        <w:trPr>
          <w:trHeight w:val="15"/>
          <w:tblCellSpacing w:w="15" w:type="dxa"/>
        </w:trPr>
        <w:tc>
          <w:tcPr>
            <w:tcW w:w="11273" w:type="dxa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834A97" w:rsidRPr="00834A97" w:rsidTr="00834A97">
        <w:trPr>
          <w:tblCellSpacing w:w="15" w:type="dxa"/>
        </w:trPr>
        <w:tc>
          <w:tcPr>
            <w:tcW w:w="1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Диагностика и лечение боли и иных тяжелых проявлений прогрессирующих заболеваний у неизлечимо больных людей в целях улучшения качества жизни </w:t>
            </w:r>
          </w:p>
        </w:tc>
      </w:tr>
    </w:tbl>
    <w:p w:rsidR="00834A97" w:rsidRPr="00834A97" w:rsidRDefault="00834A97" w:rsidP="00834A97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34A9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Группа занятий: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46"/>
        <w:gridCol w:w="3481"/>
        <w:gridCol w:w="1652"/>
        <w:gridCol w:w="2766"/>
      </w:tblGrid>
      <w:tr w:rsidR="00834A97" w:rsidRPr="00834A97" w:rsidTr="00834A97">
        <w:trPr>
          <w:trHeight w:val="15"/>
          <w:tblCellSpacing w:w="15" w:type="dxa"/>
        </w:trPr>
        <w:tc>
          <w:tcPr>
            <w:tcW w:w="1848" w:type="dxa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4250" w:type="dxa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033" w:type="dxa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142" w:type="dxa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834A97" w:rsidRPr="00834A97" w:rsidTr="00834A97">
        <w:trPr>
          <w:tblCellSpacing w:w="15" w:type="dxa"/>
        </w:trPr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2212 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Врачи-специалисты 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1848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(код ОКЗ)</w:t>
            </w:r>
          </w:p>
        </w:tc>
        <w:tc>
          <w:tcPr>
            <w:tcW w:w="4250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(наименование)</w:t>
            </w:r>
          </w:p>
        </w:tc>
        <w:tc>
          <w:tcPr>
            <w:tcW w:w="2033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(код ОКЗ)</w:t>
            </w:r>
          </w:p>
        </w:tc>
        <w:tc>
          <w:tcPr>
            <w:tcW w:w="3142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(наименование)</w:t>
            </w:r>
          </w:p>
        </w:tc>
      </w:tr>
    </w:tbl>
    <w:p w:rsidR="00834A97" w:rsidRPr="00834A97" w:rsidRDefault="00834A97" w:rsidP="00834A97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34A9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________________</w:t>
      </w:r>
      <w:r w:rsidRPr="00834A9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Общероссийский классификатор занятий.</w:t>
      </w:r>
      <w:r w:rsidRPr="00834A9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</w:r>
      <w:r w:rsidRPr="00834A9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</w:r>
      <w:r w:rsidRPr="00834A9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Отнесение к видам экономической деятельности: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24"/>
        <w:gridCol w:w="7421"/>
      </w:tblGrid>
      <w:tr w:rsidR="00834A97" w:rsidRPr="00834A97" w:rsidTr="00834A97">
        <w:trPr>
          <w:trHeight w:val="15"/>
          <w:tblCellSpacing w:w="15" w:type="dxa"/>
        </w:trPr>
        <w:tc>
          <w:tcPr>
            <w:tcW w:w="2218" w:type="dxa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9055" w:type="dxa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834A97" w:rsidRPr="00834A97" w:rsidTr="00834A97">
        <w:trPr>
          <w:tblCellSpacing w:w="15" w:type="dxa"/>
        </w:trPr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86.1 </w:t>
            </w:r>
          </w:p>
        </w:tc>
        <w:tc>
          <w:tcPr>
            <w:tcW w:w="9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Деятельность больничных организаций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86.22 </w:t>
            </w:r>
          </w:p>
        </w:tc>
        <w:tc>
          <w:tcPr>
            <w:tcW w:w="9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Специальная врачебная практика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218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(код ОКВЭД)</w:t>
            </w:r>
          </w:p>
        </w:tc>
        <w:tc>
          <w:tcPr>
            <w:tcW w:w="9055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(наименование вида экономической деятельности)</w:t>
            </w:r>
          </w:p>
        </w:tc>
      </w:tr>
    </w:tbl>
    <w:p w:rsidR="00834A97" w:rsidRPr="00834A97" w:rsidRDefault="00834A97" w:rsidP="00834A97">
      <w:pPr>
        <w:spacing w:after="24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34A9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________________</w:t>
      </w:r>
      <w:r w:rsidRPr="00834A9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Общероссийский классификатор видов экономической деятельности.</w:t>
      </w:r>
    </w:p>
    <w:p w:rsidR="00834A97" w:rsidRPr="00834A97" w:rsidRDefault="00834A97" w:rsidP="00834A97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834A97" w:rsidRPr="00834A97" w:rsidRDefault="00834A97" w:rsidP="00834A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</w:pPr>
      <w:r w:rsidRPr="00834A97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  <w:t>II. Описание трудовых функций, входящих в профессиональный стандарт (функциональная карта вида профессиональной деятельности)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0"/>
        <w:gridCol w:w="2238"/>
        <w:gridCol w:w="1247"/>
        <w:gridCol w:w="2370"/>
        <w:gridCol w:w="1015"/>
        <w:gridCol w:w="1845"/>
      </w:tblGrid>
      <w:tr w:rsidR="00834A97" w:rsidRPr="00834A97" w:rsidTr="00834A97">
        <w:trPr>
          <w:trHeight w:val="15"/>
          <w:tblCellSpacing w:w="15" w:type="dxa"/>
        </w:trPr>
        <w:tc>
          <w:tcPr>
            <w:tcW w:w="739" w:type="dxa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957" w:type="dxa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294" w:type="dxa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957" w:type="dxa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294" w:type="dxa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033" w:type="dxa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834A97" w:rsidRPr="00834A97" w:rsidTr="00834A97">
        <w:trPr>
          <w:tblCellSpacing w:w="15" w:type="dxa"/>
        </w:trPr>
        <w:tc>
          <w:tcPr>
            <w:tcW w:w="49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Обобщенные трудовые функции </w:t>
            </w:r>
          </w:p>
        </w:tc>
        <w:tc>
          <w:tcPr>
            <w:tcW w:w="62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Трудовые функции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код 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</w:t>
            </w:r>
            <w:proofErr w:type="spellStart"/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квал</w:t>
            </w:r>
            <w:proofErr w:type="gramStart"/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spellEnd"/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фикации</w:t>
            </w:r>
            <w:proofErr w:type="spellEnd"/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(подуровень) квалификации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паллиативной медицинской помощи при боли и иных тяжелых проявлениях прогрессирующих заболеваний у неизлечимо больных людей 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медицинского обследования для определения тактики патогенетического и симптоматического лечения боли и иных тяжелых проявлений неизлечимо прогрессирующих заболеваний 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А/01.8 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Назначение лечения, контроль его эффективности и безопасности с целью улучшения качества жизни пациентов 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А/02.8 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медицинских экспертиз 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А/03.8 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анализа медико-статистической информации, ведение медицинской документации, организация деятельности находящегося в распоряжении медицинского персонала 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А/04.8 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73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медицинской помощи в экстренной форме 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А/05.8 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</w:p>
        </w:tc>
      </w:tr>
    </w:tbl>
    <w:p w:rsidR="00834A97" w:rsidRPr="00834A97" w:rsidRDefault="00834A97" w:rsidP="00834A97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834A97" w:rsidRPr="00834A97" w:rsidRDefault="00834A97" w:rsidP="00834A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</w:pPr>
      <w:r w:rsidRPr="00834A97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  <w:t>III. Характеристика обобщенных трудовых функций</w:t>
      </w:r>
    </w:p>
    <w:p w:rsidR="00834A97" w:rsidRPr="00834A97" w:rsidRDefault="00834A97" w:rsidP="00834A97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834A97" w:rsidRPr="00834A97" w:rsidRDefault="00834A97" w:rsidP="00834A9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834A9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lastRenderedPageBreak/>
        <w:t>3.1. Обобщенная трудовая функция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0"/>
        <w:gridCol w:w="144"/>
        <w:gridCol w:w="1466"/>
        <w:gridCol w:w="514"/>
        <w:gridCol w:w="1696"/>
        <w:gridCol w:w="65"/>
        <w:gridCol w:w="781"/>
        <w:gridCol w:w="564"/>
        <w:gridCol w:w="35"/>
        <w:gridCol w:w="1823"/>
        <w:gridCol w:w="517"/>
      </w:tblGrid>
      <w:tr w:rsidR="00834A97" w:rsidRPr="00834A97" w:rsidTr="00834A97">
        <w:trPr>
          <w:trHeight w:val="15"/>
          <w:tblCellSpacing w:w="15" w:type="dxa"/>
        </w:trPr>
        <w:tc>
          <w:tcPr>
            <w:tcW w:w="2033" w:type="dxa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5359" w:type="dxa"/>
            <w:gridSpan w:val="4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924" w:type="dxa"/>
            <w:gridSpan w:val="2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554" w:type="dxa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848" w:type="dxa"/>
            <w:gridSpan w:val="2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554" w:type="dxa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834A97" w:rsidRPr="00834A97" w:rsidTr="00834A97">
        <w:trPr>
          <w:tblCellSpacing w:w="15" w:type="dxa"/>
        </w:trPr>
        <w:tc>
          <w:tcPr>
            <w:tcW w:w="2033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535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паллиативной медицинской помощи при боли и иных тяжелых проявлениях прогрессирующих заболеваний у неизлечимо больных людей </w:t>
            </w:r>
          </w:p>
        </w:tc>
        <w:tc>
          <w:tcPr>
            <w:tcW w:w="924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</w:t>
            </w:r>
          </w:p>
        </w:tc>
        <w:tc>
          <w:tcPr>
            <w:tcW w:w="1848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квалификации 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</w:p>
        </w:tc>
      </w:tr>
      <w:tr w:rsidR="00834A97" w:rsidRPr="00834A97" w:rsidTr="00834A97">
        <w:trPr>
          <w:trHeight w:val="15"/>
          <w:tblCellSpacing w:w="15" w:type="dxa"/>
        </w:trPr>
        <w:tc>
          <w:tcPr>
            <w:tcW w:w="3511" w:type="dxa"/>
            <w:gridSpan w:val="2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478" w:type="dxa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70" w:type="dxa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033" w:type="dxa"/>
            <w:gridSpan w:val="2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478" w:type="dxa"/>
            <w:gridSpan w:val="3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402" w:type="dxa"/>
            <w:gridSpan w:val="2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834A97" w:rsidRPr="00834A97" w:rsidTr="00834A97">
        <w:trPr>
          <w:tblCellSpacing w:w="15" w:type="dxa"/>
        </w:trPr>
        <w:tc>
          <w:tcPr>
            <w:tcW w:w="3511" w:type="dxa"/>
            <w:gridSpan w:val="2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Происхождение обобщенной трудовой функции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Оригинал </w:t>
            </w:r>
          </w:p>
        </w:tc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X </w:t>
            </w:r>
          </w:p>
        </w:tc>
        <w:tc>
          <w:tcPr>
            <w:tcW w:w="20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Заимствовано из оригинала </w:t>
            </w:r>
          </w:p>
        </w:tc>
        <w:tc>
          <w:tcPr>
            <w:tcW w:w="14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4A97" w:rsidRPr="00834A97" w:rsidTr="00834A97">
        <w:trPr>
          <w:tblCellSpacing w:w="15" w:type="dxa"/>
        </w:trPr>
        <w:tc>
          <w:tcPr>
            <w:tcW w:w="351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0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3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gridSpan w:val="3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оригинала </w:t>
            </w:r>
          </w:p>
        </w:tc>
        <w:tc>
          <w:tcPr>
            <w:tcW w:w="2402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Регистрационный номер профессионального стандарта </w:t>
            </w:r>
          </w:p>
        </w:tc>
      </w:tr>
    </w:tbl>
    <w:p w:rsidR="00834A97" w:rsidRPr="00834A97" w:rsidRDefault="00834A97" w:rsidP="00834A97">
      <w:pPr>
        <w:spacing w:after="0" w:line="240" w:lineRule="auto"/>
        <w:rPr>
          <w:rFonts w:ascii="Times New Roman" w:eastAsia="Times New Roman" w:hAnsi="Times New Roman" w:cs="Times New Roman"/>
          <w:i/>
          <w:iCs/>
          <w:vanish/>
          <w:sz w:val="24"/>
          <w:szCs w:val="24"/>
          <w:lang w:eastAsia="ru-R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6317"/>
      </w:tblGrid>
      <w:tr w:rsidR="00834A97" w:rsidRPr="00834A97" w:rsidTr="00834A97">
        <w:trPr>
          <w:trHeight w:val="15"/>
          <w:tblCellSpacing w:w="15" w:type="dxa"/>
        </w:trPr>
        <w:tc>
          <w:tcPr>
            <w:tcW w:w="3511" w:type="dxa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762" w:type="dxa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834A97" w:rsidRPr="00834A97" w:rsidTr="00834A97">
        <w:trPr>
          <w:tblCellSpacing w:w="15" w:type="dxa"/>
        </w:trPr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Возможные наименования должностей, профессий </w:t>
            </w:r>
          </w:p>
        </w:tc>
        <w:tc>
          <w:tcPr>
            <w:tcW w:w="7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Врач по паллиативной медицинской помощи </w:t>
            </w:r>
          </w:p>
        </w:tc>
      </w:tr>
    </w:tbl>
    <w:p w:rsidR="00834A97" w:rsidRPr="00834A97" w:rsidRDefault="00834A97" w:rsidP="00834A97">
      <w:pPr>
        <w:spacing w:after="24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proofErr w:type="gramStart"/>
      <w:r w:rsidRPr="00834A9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________________</w:t>
      </w:r>
      <w:r w:rsidRPr="00834A9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Приказ Минздрава России от 20 декабря 2012 г. N 1183н "Об утверждении Номенклатуры должностей медицинских работников и фармацевтических работников" (зарегистрирован Минюстом России 18 марта 2013 г., регистрационный N 27723), с изменениями, внесенными приказом Минздрава России от 1 августа 2014 г. N 420н (зарегистрирован Минюстом России 14 августа 2014 г., регистрационный N 33591).</w:t>
      </w:r>
      <w:proofErr w:type="gram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41"/>
        <w:gridCol w:w="7004"/>
      </w:tblGrid>
      <w:tr w:rsidR="00834A97" w:rsidRPr="00834A97" w:rsidTr="00834A97">
        <w:trPr>
          <w:trHeight w:val="15"/>
          <w:tblCellSpacing w:w="15" w:type="dxa"/>
        </w:trPr>
        <w:tc>
          <w:tcPr>
            <w:tcW w:w="2587" w:type="dxa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8686" w:type="dxa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834A97" w:rsidRPr="00834A97" w:rsidTr="00834A97">
        <w:trPr>
          <w:tblCellSpacing w:w="15" w:type="dxa"/>
        </w:trPr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Требования к образованию и обучению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Высшее образование - </w:t>
            </w:r>
            <w:proofErr w:type="spellStart"/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специалитет</w:t>
            </w:r>
            <w:proofErr w:type="spellEnd"/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одной из специальностей "Лечебное дело", "Педиатрия", подготовка в интернатуре и (или) ординатуре по специальности "Акушерство и гинекология", "Анестезиология-реаниматология", "Гастроэнтерология", "Гематология", "Гериатрия", "</w:t>
            </w:r>
            <w:proofErr w:type="spellStart"/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Дерматовенерология</w:t>
            </w:r>
            <w:proofErr w:type="spellEnd"/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", "</w:t>
            </w:r>
            <w:proofErr w:type="spellStart"/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Диабетология</w:t>
            </w:r>
            <w:proofErr w:type="spellEnd"/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", "Инфекционные болезни", "Кардиология", "</w:t>
            </w:r>
            <w:proofErr w:type="spellStart"/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Колопроктология</w:t>
            </w:r>
            <w:proofErr w:type="spellEnd"/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", "Мануальная терапия", "Неврология", "Нейрохирургия", "Нефрология", "Общая врачебная практика (семейная медицина)", "Онкология", "Оториноларингология", "Офтальмология", "Пластическая хирургия", "Психиатрия", "Психиатрия-наркология", "Психотерапия", "Пульмонология", "Радиология", "Радиотерапия", "Ревматология", "Сердечно-сосудистая хирургия", "Скорая медицинская помощь", "Терапия", "Торакальная</w:t>
            </w:r>
            <w:proofErr w:type="gramEnd"/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хирургия", "Травматология и ортопедия", "Трансфузиология", "Урология", "Фтизиатрия", "Хирургия", "Челюстно-лицевая хирургия", "Эндокринология" и дополнительное профессиональное образование (повышение квалификации) по вопросам оказания паллиативной медицинской помощи</w:t>
            </w: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или</w:t>
            </w: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Высшее образование - </w:t>
            </w:r>
            <w:proofErr w:type="spellStart"/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специалитет</w:t>
            </w:r>
            <w:proofErr w:type="spellEnd"/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одной из специальностей "Лечебное дело", "Педиатрия", подготовка в интернатуре и </w:t>
            </w: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(или) ординатуре по специальности "Детская кардиология", "Детская онкология", "Детская урология-андрология", "Детская хирургия", "Детская эндокринология", "Неврология", "Педиатрия", "Общая врачебная практика (семейная медицина)" и</w:t>
            </w:r>
            <w:proofErr w:type="gramEnd"/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дополнительное профессиональное образование (повышение квалификации) по вопросам оказания паллиативной медицинской помощи детям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Требования к опыту практической работы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Особые условия допуска к работе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Сертификат специалиста по специальности и удостоверение о прохождении дополнительного профессионального образования (повышение квалификации) по вопросам оказания паллиативной медицинской помощи детям либо удостоверение о прохождении дополнительного профессионального образования (повышение квалификации) по вопросам оказания паллиативной медицинского помощи и свидетельство об аккредитации специалиста</w:t>
            </w: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Прохождение обязательных предварительных (при поступлении на работу) и периодических медицинских осмотров (обследований), а также внеочередных медицинских осмотров (обследований) в порядке</w:t>
            </w:r>
            <w:proofErr w:type="gramEnd"/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gramStart"/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установленном</w:t>
            </w:r>
            <w:proofErr w:type="gramEnd"/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законодательством Российской Федерации</w:t>
            </w: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Отсутствие ограничений на занятие профессиональной деятельностью, установленных законодательством Российской Федерации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Другие характеристики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целью профессионального роста и присвоения квалификационных категорий:</w:t>
            </w: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дополнительное профессиональное образование (программы повышения квалификации);</w:t>
            </w: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формирование профессиональных навыков через наставничество;</w:t>
            </w: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стажировка;</w:t>
            </w: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- использование современных дистанционных образовательных технологий (образовательный портал и </w:t>
            </w:r>
            <w:proofErr w:type="spellStart"/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вебинары</w:t>
            </w:r>
            <w:proofErr w:type="spellEnd"/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- тренинги в </w:t>
            </w:r>
            <w:proofErr w:type="spellStart"/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симуляционных</w:t>
            </w:r>
            <w:proofErr w:type="spellEnd"/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центрах;</w:t>
            </w: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участие в съездах, конгрессах, конференциях, мастер-классах и других образовательных мероприятиях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58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8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Соблюдение врачебной тайны, клятвы врача, принципов врачебной этики и деонтологии в работе с пациентами (их законными представителями) и коллегами</w:t>
            </w: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Соблюдение законодательных и иных нормативных правовых актов в сфере охраны здоровья, определяющих деятельность медицинских организаций и медицинских работников, программы государственных гарантий бесплатного оказания гражданам медицинской помощи </w:t>
            </w:r>
          </w:p>
        </w:tc>
      </w:tr>
    </w:tbl>
    <w:p w:rsidR="00834A97" w:rsidRPr="00834A97" w:rsidRDefault="00834A97" w:rsidP="00834A97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34A9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lastRenderedPageBreak/>
        <w:t>________________</w:t>
      </w:r>
    </w:p>
    <w:p w:rsidR="00834A97" w:rsidRPr="00834A97" w:rsidRDefault="00834A97" w:rsidP="00834A97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proofErr w:type="gramStart"/>
      <w:r w:rsidRPr="00834A9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Приказ Минздрава России от 8 октября 2015 г. N 707н "Об утверждении Квалификационных требований к медицинским и фармацевтическим работникам с высшим образованием по направлению подготовки "Здравоохранение и медицинские науки" (зарегистрирован Минюстом России 23 октября 2015 г., регистрационный N 39438), с изменениями, внесенными приказом Минздрава России от 15 июня 2017 г. N 328н (зарегистрирован Минюстом России 3 июля 2017 г., регистрационный</w:t>
      </w:r>
      <w:proofErr w:type="gramEnd"/>
      <w:r w:rsidRPr="00834A9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gramStart"/>
      <w:r w:rsidRPr="00834A9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N 47273).</w:t>
      </w:r>
      <w:proofErr w:type="gramEnd"/>
      <w:r w:rsidRPr="00834A9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</w:r>
      <w:r w:rsidRPr="00834A9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Приказ Минздрава России от 14 апреля 2015 г. N 193н "Об утверждении Порядка оказания паллиативной медицинской помощи детям" (зарегистрировано Минюстом России 12 мая 2015 г., регистрационный N 37231).</w:t>
      </w:r>
      <w:r w:rsidRPr="00834A9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</w:r>
      <w:r w:rsidRPr="00834A9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Приказ Минздрава России от 14 апреля 2015 г. N 187н "Об утверждении Порядка оказания паллиативной медицинской помощи взрослому населению" (зарегистрировано Минюстом России 8 мая 2015, регистрационный N 37182).</w:t>
      </w:r>
      <w:r w:rsidRPr="00834A9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</w:r>
      <w:r w:rsidRPr="00834A9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Статья 213 Трудового кодекса Российской Федерации (Собрание законодательства Российской Федерации, 2002, N 1, ст.3; 2004, N 35, ст.3607; 2006, N 27, ст.2878; 2008, N 30, ст.3616; 2011, N 49, ст.7031; 2013, N 48, ст.6165, N 52, ст.6986; 2015, N 29, ст.4356).</w:t>
      </w:r>
      <w:r w:rsidRPr="00834A9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</w:r>
      <w:r w:rsidRPr="00834A9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</w:r>
      <w:proofErr w:type="gramStart"/>
      <w:r w:rsidRPr="00834A9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Приказ </w:t>
      </w:r>
      <w:proofErr w:type="spellStart"/>
      <w:r w:rsidRPr="00834A9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Минздравсоцразвития</w:t>
      </w:r>
      <w:proofErr w:type="spellEnd"/>
      <w:r w:rsidRPr="00834A9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России от 12 апреля 2011 г. N 302н "Об утверждении перечней вредных и (или) опасных производственных факторов и работ, при выполнении которых проводятся обязательные предварительные и периодические медицинские осмотры (обследования), и Порядка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 труда" (зарегистрирован Минюстом России</w:t>
      </w:r>
      <w:proofErr w:type="gramEnd"/>
      <w:r w:rsidRPr="00834A9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gramStart"/>
      <w:r w:rsidRPr="00834A9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21 октября 2011 г., регистрационный N 22111), с изменениями, внесенными приказами Минздрава России от 15 мая 2013 г. N 296н (зарегистрирован Минюстом России 3 июля 2013 г., регистрационный N 28970), от 5 декабря 2014 г. N 801н (зарегистрирован Минюстом России 3 февраля 2015 г., регистрационный N 35848) и приказом Минтруда России, Минздрава России от 6 февраля 2018 г. N 62н</w:t>
      </w:r>
      <w:proofErr w:type="gramEnd"/>
      <w:r w:rsidRPr="00834A9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/49н (</w:t>
      </w:r>
      <w:proofErr w:type="gramStart"/>
      <w:r w:rsidRPr="00834A9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зарегистрирован</w:t>
      </w:r>
      <w:proofErr w:type="gramEnd"/>
      <w:r w:rsidRPr="00834A9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Минюстом России 2 марта 2018 г., регистрационный N 50237).</w:t>
      </w:r>
      <w:r w:rsidRPr="00834A9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</w:r>
      <w:r w:rsidRPr="00834A9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Статья 351.1 Трудового кодекса Российской Федерации (Собрание законодательства Российской Федерации, 2002, N 1, ст.3; 2010, N 52, ст.7002; 2012, N 14, ст.1553; 2015, N 1, ст.42, N 29, ст.4363).</w:t>
      </w:r>
      <w:r w:rsidRPr="00834A9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</w:r>
      <w:r w:rsidRPr="00834A9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</w:r>
      <w:r w:rsidRPr="00834A9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Статья 71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ст.6724; 2013, N 27, ст.3477).</w:t>
      </w:r>
      <w:r w:rsidRPr="00834A9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</w:r>
      <w:r w:rsidRPr="00834A9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</w:r>
      <w:r w:rsidRPr="00834A9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Дополнительные характеристики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23"/>
        <w:gridCol w:w="1467"/>
        <w:gridCol w:w="5455"/>
      </w:tblGrid>
      <w:tr w:rsidR="00834A97" w:rsidRPr="00834A97" w:rsidTr="00834A97">
        <w:trPr>
          <w:trHeight w:val="15"/>
          <w:tblCellSpacing w:w="15" w:type="dxa"/>
        </w:trPr>
        <w:tc>
          <w:tcPr>
            <w:tcW w:w="2772" w:type="dxa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478" w:type="dxa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022" w:type="dxa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834A97" w:rsidRPr="00834A97" w:rsidTr="00834A97">
        <w:trPr>
          <w:tblCellSpacing w:w="15" w:type="dxa"/>
        </w:trPr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документа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базовой группы, должности (профессии) или специальности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ОКЗ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2212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Врачи-специалисты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ЕКС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Врач по паллиативной медицинской помощи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ОКПДТР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20463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Врач-специалист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ОКСО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3.31.05.01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Лечебное дело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77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3.31.05.02 </w:t>
            </w:r>
          </w:p>
        </w:tc>
        <w:tc>
          <w:tcPr>
            <w:tcW w:w="7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Педиатрия </w:t>
            </w:r>
          </w:p>
        </w:tc>
      </w:tr>
    </w:tbl>
    <w:p w:rsidR="00834A97" w:rsidRPr="00834A97" w:rsidRDefault="00834A97" w:rsidP="00834A97">
      <w:pPr>
        <w:spacing w:after="24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34A9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________________</w:t>
      </w:r>
      <w:r w:rsidRPr="00834A9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Единый квалификационный справочник должностей руководителей, специалистов и служащих.</w:t>
      </w:r>
      <w:r w:rsidRPr="00834A9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</w:r>
      <w:r w:rsidRPr="00834A9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Общероссийский классификатор профессий рабочих, должностей служащих и тарифных разрядов.</w:t>
      </w:r>
      <w:r w:rsidRPr="00834A9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</w:r>
      <w:r w:rsidRPr="00834A9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Общероссийский классификатор специальностей по образованию.</w:t>
      </w:r>
    </w:p>
    <w:p w:rsidR="00834A97" w:rsidRPr="00834A97" w:rsidRDefault="00834A97" w:rsidP="00834A97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834A97" w:rsidRPr="00834A97" w:rsidRDefault="00834A97" w:rsidP="00834A97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ru-RU"/>
        </w:rPr>
      </w:pPr>
      <w:r w:rsidRPr="00834A97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ru-RU"/>
        </w:rPr>
        <w:t>3.1.1. Трудовая функция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75"/>
        <w:gridCol w:w="358"/>
        <w:gridCol w:w="1272"/>
        <w:gridCol w:w="507"/>
        <w:gridCol w:w="1469"/>
        <w:gridCol w:w="358"/>
        <w:gridCol w:w="400"/>
        <w:gridCol w:w="981"/>
        <w:gridCol w:w="358"/>
        <w:gridCol w:w="1469"/>
        <w:gridCol w:w="498"/>
      </w:tblGrid>
      <w:tr w:rsidR="00834A97" w:rsidRPr="00834A97" w:rsidTr="00834A97">
        <w:trPr>
          <w:trHeight w:val="15"/>
          <w:tblCellSpacing w:w="15" w:type="dxa"/>
        </w:trPr>
        <w:tc>
          <w:tcPr>
            <w:tcW w:w="2033" w:type="dxa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4620" w:type="dxa"/>
            <w:gridSpan w:val="4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39" w:type="dxa"/>
            <w:gridSpan w:val="2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109" w:type="dxa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033" w:type="dxa"/>
            <w:gridSpan w:val="2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39" w:type="dxa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834A97" w:rsidRPr="00834A97" w:rsidTr="00834A97">
        <w:trPr>
          <w:tblCellSpacing w:w="15" w:type="dxa"/>
        </w:trPr>
        <w:tc>
          <w:tcPr>
            <w:tcW w:w="2033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46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медицинского обследования для определения тактики патогенетического и симптоматического лечения боли и иных тяжелых проявлений неизлечимо прогрессирующих заболеваний </w:t>
            </w:r>
          </w:p>
        </w:tc>
        <w:tc>
          <w:tcPr>
            <w:tcW w:w="739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А/01.8 </w:t>
            </w:r>
          </w:p>
        </w:tc>
        <w:tc>
          <w:tcPr>
            <w:tcW w:w="2033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(подуровень) квалификации 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</w:p>
        </w:tc>
      </w:tr>
      <w:tr w:rsidR="00834A97" w:rsidRPr="00834A97" w:rsidTr="00834A97">
        <w:trPr>
          <w:trHeight w:val="15"/>
          <w:tblCellSpacing w:w="15" w:type="dxa"/>
        </w:trPr>
        <w:tc>
          <w:tcPr>
            <w:tcW w:w="2957" w:type="dxa"/>
            <w:gridSpan w:val="2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478" w:type="dxa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70" w:type="dxa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033" w:type="dxa"/>
            <w:gridSpan w:val="2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478" w:type="dxa"/>
            <w:gridSpan w:val="3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957" w:type="dxa"/>
            <w:gridSpan w:val="2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834A97" w:rsidRPr="00834A97" w:rsidTr="00834A97">
        <w:trPr>
          <w:tblCellSpacing w:w="15" w:type="dxa"/>
        </w:trPr>
        <w:tc>
          <w:tcPr>
            <w:tcW w:w="2957" w:type="dxa"/>
            <w:gridSpan w:val="2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Происхождение трудовой функции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Оригинал </w:t>
            </w:r>
          </w:p>
        </w:tc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X </w:t>
            </w:r>
          </w:p>
        </w:tc>
        <w:tc>
          <w:tcPr>
            <w:tcW w:w="20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Заимствовано из оригинала </w:t>
            </w:r>
          </w:p>
        </w:tc>
        <w:tc>
          <w:tcPr>
            <w:tcW w:w="14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4A97" w:rsidRPr="00834A97" w:rsidTr="00834A97">
        <w:trPr>
          <w:tblCellSpacing w:w="15" w:type="dxa"/>
        </w:trPr>
        <w:tc>
          <w:tcPr>
            <w:tcW w:w="29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0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3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gridSpan w:val="3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оригинала </w:t>
            </w:r>
          </w:p>
        </w:tc>
        <w:tc>
          <w:tcPr>
            <w:tcW w:w="2957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Регистрационный номер профессионального стандарта </w:t>
            </w:r>
          </w:p>
        </w:tc>
      </w:tr>
    </w:tbl>
    <w:p w:rsidR="00834A97" w:rsidRPr="00834A97" w:rsidRDefault="00834A97" w:rsidP="00834A97">
      <w:pPr>
        <w:spacing w:after="0" w:line="240" w:lineRule="auto"/>
        <w:rPr>
          <w:rFonts w:ascii="Times New Roman" w:eastAsia="Times New Roman" w:hAnsi="Times New Roman" w:cs="Times New Roman"/>
          <w:i/>
          <w:iCs/>
          <w:vanish/>
          <w:sz w:val="24"/>
          <w:szCs w:val="24"/>
          <w:lang w:eastAsia="ru-R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45"/>
        <w:gridCol w:w="7000"/>
      </w:tblGrid>
      <w:tr w:rsidR="00834A97" w:rsidRPr="00834A97" w:rsidTr="00834A97">
        <w:trPr>
          <w:trHeight w:val="15"/>
          <w:tblCellSpacing w:w="15" w:type="dxa"/>
        </w:trPr>
        <w:tc>
          <w:tcPr>
            <w:tcW w:w="2587" w:type="dxa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8686" w:type="dxa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834A97" w:rsidRPr="00834A97" w:rsidTr="00834A97">
        <w:trPr>
          <w:tblCellSpacing w:w="15" w:type="dxa"/>
        </w:trPr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Трудовые действия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Сбор жалоб, анамнеза болезни и жизни пациентов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Медицинский осмотр пациентов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диагностики хронического болевого синдрома и иных тяжелых проявлений неизлечимых прогрессирующих заболеваний у пациентов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Составление плана лабораторных и инструментальных исследований в соответствии с действующими порядками оказания медицинской помощи, клиническими рекомендациями (протоколами лечения) по вопросам оказания медицинской помощи, с учетом стандартов медицинской помощи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Направление пациентов по медицинским показаниям на инструментальное исследование в соответствии с действующими порядками оказания медицинской помощи, клиническими рекомендациями (протоколами лечения) по вопросам оказания медицинской помощи, с учетом стандартов </w:t>
            </w: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медицинской помощи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Направление пациентов по медицинским показаниям на лабораторное исследование в соответствии с действующими порядками оказания медицинской помощи, клиническими рекомендациями (протоколами лечения) по вопросам оказания медицинской помощи, с учетом стандартов медицинской помощи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Направление пациентов </w:t>
            </w:r>
            <w:proofErr w:type="gramStart"/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медицинским показаниям на консультацию к врачам-специалистам в соответствии с действующими порядками</w:t>
            </w:r>
            <w:proofErr w:type="gramEnd"/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оказания медицинской помощи, клиническими рекомендациями (протоколами лечения) по вопросам оказания медицинской помощи, с учетом стандартов медицинской помощи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Установление и (или) подтверждение диагноза с учетом действующей Международной статистической классификации болезней и проблем, связанных со здоровьем (МКБ)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Оформление диагноза в медицинской документации на основании заключения врачей-специалистов с внесением данных о выявленных осложнениях основного заболевания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работ по обеспечению безопасности диагностических манипуляций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Распознавание неотложных состояний при оказании паллиативной медицинской помощи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58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паллиативной медицинской помощи при неотложных состояниях, в том числе при: прорыве боли, </w:t>
            </w:r>
            <w:proofErr w:type="spellStart"/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некупируемой</w:t>
            </w:r>
            <w:proofErr w:type="spellEnd"/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одышке, задержке мочеиспускания, передозировке наркотических средств и психотропных веществ, дисфагии, компрессии спинного мозга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Необходимые умения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Выявлять клинические признаки неотложных состояний при оказании паллиативной медицинской помощи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Осуществлять сбор жалоб, анамнеза жизни и болезни неизлечимых пациентов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Интерпретировать и анализировать информацию, полученную от пациентов (их законных представителей), родственников и иных лиц, осуществляющих уход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Оценивать анатомо-функциональное состояние органов и тканей пациентов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Использовать методами медицинского осмотра и медицинского обследования пациентов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Интерпретировать и анализировать результаты медицинского осмотра и медицинского обследования пациентов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Обосновывать и планировать объем инструментального исследования пациентов в соответствии с действующими порядками оказания медицинской помощи, клиническими рекомендациями (протоколами лечения) по вопросам оказания медицинской помощи, с учетом стандартов медицинской помощи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Интерпретировать и анализировать результаты инструментального исследования пациентов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Обосновывать и планировать объем лабораторного исследования пациентов в соответствии с действующими порядками оказания медицинской помощи, клиническими рекомендациями (протоколами лечения) по вопросам оказания медицинской помощи, с учетом стандартов медицинской помощи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Интерпретировать и анализировать результаты лабораторного исследования пациентов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Обосновывать необходимость направления пациентов к врачам-специалистам в соответствии с действующими порядками оказания медицинской помощи, клиническими рекомендациями (протоколами лечения) по вопросам оказания медицинской помощи, с учетом стандартов медицинской помощи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Интерпретировать и анализировать результаты медицинского осмотра пациентов врачами-специалистами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Обосновывать и планировать объем дополнительного консультирования пациентов врачами-специалистами в соответствии с действующими порядками оказания медицинской помощи, клиническими рекомендациями (протоколами лечения) по вопросам оказания медицинской помощи, с учетом стандартов медицинской помощи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Интерпретировать и анализировать результаты дополнительного консультирования пациентов врачами-специалистами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Выявлять клинические симптомы и синдромы внезапных острых заболеваний, состояний, обострений хронических заболеваний без явных признаков угрозы жизни пациентов с целью оказания медицинской помощи в неотложной форме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Назначать и применять лекарственные препараты, медицинские изделия и специализированные продукты лечебного питания в соответствии с действующими порядками оказания медицинской помощи, клиническими рекомендациями (протоколами лечения) по вопросам оказания медицинской помощи, с учетом стандартов медицинской помощи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58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Выявлять симптомы и синдромы осложнений, побочных действий, нежелательных реакций, в том числе непредвиденных, возникших в результате диагностических процедур у пациентов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Необходимые знания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Общие вопросы организации медицинской помощи населению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Вопросы организации санитарно-противоэпидемических (профилактических) мероприятий в целях предупреждения возникновения и распространения инфекционных заболеваний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Порядки оказания паллиативной медицинской помощи взрослому населению и детям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Стандарты паллиативной медицинской помощи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Клинические рекомендации (протоколы лечения) по вопросам оказания паллиативной медицинской помощи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Методика сбора информации у пациентов (их законных представителей), родственников и иных лиц, осуществляющих уход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Методика медицинского осмотра и медицинского обследования пациентов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Анатомо-функциональное состояние органов и систем организма человека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Особенности регуляции и </w:t>
            </w:r>
            <w:proofErr w:type="spellStart"/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саморегуляции</w:t>
            </w:r>
            <w:proofErr w:type="spellEnd"/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функциональных систем организма у пациентов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Этиология и патогенез боли и иных тяжелых проявлений неизлечимых прогрессирующих заболеваний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классификации боли и иных тяжелых проявлений неизлечимых прогрессирующих заболеваний у пациентов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Методы клинической диагностики боли и иных тяжелых проявлений неизлечимых прогрессирующих заболеваний у пациентов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Медицинские показания и медицинские противопоказания к использованию методов инструментальной диагностики у пациентов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Медицинские показания и медицинские противопоказания к использованию методов лабораторной диагностики у пациентов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Неизлечимые прогрессирующие заболевания, требующие направления пациентов к врачам-специалистам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Неизлечимые прогрессирующие заболевания, требующие оказания медицинской помощи в неотложной форме, в том числе: прорыв боли, </w:t>
            </w:r>
            <w:proofErr w:type="spellStart"/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некупируемая</w:t>
            </w:r>
            <w:proofErr w:type="spellEnd"/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одышка, задержка мочеиспускания, передозировка наркотическими средствами и психотропными веществами, дисфагия, компрессия спинного мозга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МКБ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58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Симптомы и синдромы осложнений, побочных действий, нежелательных реакций, в том числе непредвиденных, возникших в результате диагностических процедур у пациентов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Другие характеристики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834A97" w:rsidRPr="00834A97" w:rsidRDefault="00834A97" w:rsidP="00834A97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834A97" w:rsidRPr="00834A97" w:rsidRDefault="00834A97" w:rsidP="00834A97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ru-RU"/>
        </w:rPr>
      </w:pPr>
      <w:r w:rsidRPr="00834A97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ru-RU"/>
        </w:rPr>
        <w:t>3.1.2. Трудовая функция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73"/>
        <w:gridCol w:w="358"/>
        <w:gridCol w:w="996"/>
        <w:gridCol w:w="507"/>
        <w:gridCol w:w="1644"/>
        <w:gridCol w:w="358"/>
        <w:gridCol w:w="400"/>
        <w:gridCol w:w="982"/>
        <w:gridCol w:w="358"/>
        <w:gridCol w:w="1470"/>
        <w:gridCol w:w="499"/>
      </w:tblGrid>
      <w:tr w:rsidR="00834A97" w:rsidRPr="00834A97" w:rsidTr="00834A97">
        <w:trPr>
          <w:trHeight w:val="15"/>
          <w:tblCellSpacing w:w="15" w:type="dxa"/>
        </w:trPr>
        <w:tc>
          <w:tcPr>
            <w:tcW w:w="2033" w:type="dxa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4620" w:type="dxa"/>
            <w:gridSpan w:val="4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39" w:type="dxa"/>
            <w:gridSpan w:val="2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109" w:type="dxa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033" w:type="dxa"/>
            <w:gridSpan w:val="2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39" w:type="dxa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834A97" w:rsidRPr="00834A97" w:rsidTr="00834A97">
        <w:trPr>
          <w:tblCellSpacing w:w="15" w:type="dxa"/>
        </w:trPr>
        <w:tc>
          <w:tcPr>
            <w:tcW w:w="2033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46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Назначение лечения, контроль его эффективности и безопасности с целью улучшения качества жизни пациентов </w:t>
            </w:r>
          </w:p>
        </w:tc>
        <w:tc>
          <w:tcPr>
            <w:tcW w:w="739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А/02.8 </w:t>
            </w:r>
          </w:p>
        </w:tc>
        <w:tc>
          <w:tcPr>
            <w:tcW w:w="2033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(подуровень) квалификации 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</w:p>
        </w:tc>
      </w:tr>
      <w:tr w:rsidR="00834A97" w:rsidRPr="00834A97" w:rsidTr="00834A97">
        <w:trPr>
          <w:trHeight w:val="15"/>
          <w:tblCellSpacing w:w="15" w:type="dxa"/>
        </w:trPr>
        <w:tc>
          <w:tcPr>
            <w:tcW w:w="2772" w:type="dxa"/>
            <w:gridSpan w:val="2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478" w:type="dxa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70" w:type="dxa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033" w:type="dxa"/>
            <w:gridSpan w:val="2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478" w:type="dxa"/>
            <w:gridSpan w:val="3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142" w:type="dxa"/>
            <w:gridSpan w:val="2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834A97" w:rsidRPr="00834A97" w:rsidTr="00834A97">
        <w:trPr>
          <w:tblCellSpacing w:w="15" w:type="dxa"/>
        </w:trPr>
        <w:tc>
          <w:tcPr>
            <w:tcW w:w="2772" w:type="dxa"/>
            <w:gridSpan w:val="2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Происхождение трудовой функции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Оригинал </w:t>
            </w:r>
          </w:p>
        </w:tc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X </w:t>
            </w:r>
          </w:p>
        </w:tc>
        <w:tc>
          <w:tcPr>
            <w:tcW w:w="20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Заимствовано из оригинала </w:t>
            </w:r>
          </w:p>
        </w:tc>
        <w:tc>
          <w:tcPr>
            <w:tcW w:w="14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4A97" w:rsidRPr="00834A97" w:rsidTr="00834A97">
        <w:trPr>
          <w:tblCellSpacing w:w="15" w:type="dxa"/>
        </w:trPr>
        <w:tc>
          <w:tcPr>
            <w:tcW w:w="27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0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3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gridSpan w:val="3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оригинала </w:t>
            </w:r>
          </w:p>
        </w:tc>
        <w:tc>
          <w:tcPr>
            <w:tcW w:w="3142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Регистрационный номер профессионального стандарта </w:t>
            </w:r>
          </w:p>
        </w:tc>
      </w:tr>
    </w:tbl>
    <w:p w:rsidR="00834A97" w:rsidRPr="00834A97" w:rsidRDefault="00834A97" w:rsidP="00834A97">
      <w:pPr>
        <w:spacing w:after="0" w:line="240" w:lineRule="auto"/>
        <w:rPr>
          <w:rFonts w:ascii="Times New Roman" w:eastAsia="Times New Roman" w:hAnsi="Times New Roman" w:cs="Times New Roman"/>
          <w:i/>
          <w:iCs/>
          <w:vanish/>
          <w:sz w:val="24"/>
          <w:szCs w:val="24"/>
          <w:lang w:eastAsia="ru-R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16"/>
        <w:gridCol w:w="7129"/>
      </w:tblGrid>
      <w:tr w:rsidR="00834A97" w:rsidRPr="00834A97" w:rsidTr="00834A97">
        <w:trPr>
          <w:trHeight w:val="15"/>
          <w:tblCellSpacing w:w="15" w:type="dxa"/>
        </w:trPr>
        <w:tc>
          <w:tcPr>
            <w:tcW w:w="2402" w:type="dxa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8870" w:type="dxa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834A97" w:rsidRPr="00834A97" w:rsidTr="00834A97">
        <w:trPr>
          <w:tblCellSpacing w:w="15" w:type="dxa"/>
        </w:trPr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Трудовые действия 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плана лечения пациентов с учетом симптомов и синдромов в соответствии с действующими клиническими рекомендациями (протоколами лечения) по вопросам оказания медицинской помощи, порядками оказания медицинской помощи, с учетом стандартов медицинской помощи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Назначение лекарственных препаратов и (или) медицинских изделий пациентам в соответствии с действующими порядками оказания медицинской помощи, клиническими рекомендациями (протоколами лечения) по вопросам оказания медицинской помощи, с учетом стандартов медицинской помощи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Оценка эффективности и безопасности применения лекарственных препаратов и (или) медицинских изделий у пациентов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Оценка эффективности профилактики и лечения пролежней, контрактур, ухода за дренажами, </w:t>
            </w:r>
            <w:proofErr w:type="spellStart"/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стомами</w:t>
            </w:r>
            <w:proofErr w:type="spellEnd"/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зондами, катетерами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Назначение профилактических и лечебных мероприятий по лечению пролежней, контрактур, уходу за дренажами, </w:t>
            </w:r>
            <w:proofErr w:type="spellStart"/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стомами</w:t>
            </w:r>
            <w:proofErr w:type="spellEnd"/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зондами, катетерами в соответствии с действующими порядками оказания медицинской помощи, клиническими рекомендациями (протоколами лечения) по вопросам оказания медицинской помощи, с учетом стандартов медицинской помощи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Организационно-методическое сопровождение мероприятий по повышению доступности и качества паллиативной медицинской помощи и социально-психологической помощи пациентам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медицинских, в том числе диагностических, или иных вмешательств пациентам в соответствии с действующими клиническими рекомендациями (протоколами лечения) по вопросам оказания паллиативной медицинской помощи, порядками оказания медицинской помощи, с учетом стандартов медицинской помощи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Оценка результатов и мониторинг эффективности медицинских вмешательств, в том числе диагностических, хирургических или иных, у пациентов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Профилактика или лечение осложнений, побочных действий, нежелательных реакций, в том числе непредвиденных, возникших в результате диагностических или лечебных манипуляций, применения лекарственных препаратов и (или) медицинских изделий, немедикаментозной терапии или хирургических вмешательств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Назначение обезболивающих лекарственных препаратов, в том числе наркотических и психотропных лекарственных </w:t>
            </w: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препаратов, применяемых при неизлечимых прогрессирующих заболеваниях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40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медицинской помощи в экстренной форме при возникновении состояний, сопровождающих прогрессирование основного заболевания со стороны нервной, иммунной, </w:t>
            </w:r>
            <w:proofErr w:type="gramStart"/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сердечно-сосудистой</w:t>
            </w:r>
            <w:proofErr w:type="gramEnd"/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эндокринной, дыхательной, пищеварительной, мочеполовой системы, способных вызвать тяжелые осложнения, угрожающие жизни, определение тактики ведения с целью их предотвращения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Необходимые умения 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Разрабатывать план лечения пациентов в соответствии с действующими клиническими рекомендациями (протоколами лечения) по вопросам оказания паллиативной медицинской помощи, порядками оказания медицинской помощи, с учетом стандартов медицинской помощи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Обосновывать выбор лекарственных препаратов и (или) медицинских изделий и (или) немедикаментозного лечения у пациентов в соответствии с действующими порядками оказания медицинской помощи, клиническими рекомендациями (протоколами лечения) по вопросам оказания медицинской помощи, с учетом стандартов медицинской помощи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Определять оптимальную последовательность применения лекарственных препаратов, лечебного питания, немедикаментозной терапии и (или) хирургического вмешательства у пациентов в соответствии с действующими порядками оказания медицинской помощи, клиническими рекомендациями (протоколами лечения) по вопросам оказания медицинской помощи, с учетом стандартов медицинской помощи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Назначать лекарственные препараты, медицинские изделия пациентам, анализировать действие лекарственных препаратов, медицинских изделий в соответствии с действующими порядками оказания медицинской помощи, клиническими рекомендациями (протоколами лечения) по вопросам оказания медицинской помощи, с учетом стандартов медицинской помощи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Оценивать и проводить мониторинг эффективности выполненных медицинских, в том числе диагностических, хирургических или иных, вмешательств пациентам, с учетом симптомов и синдромов, тяжести состояния в соответствии с действующими клиническими рекомендациями по вопросам оказания паллиативной медицинской помощи, порядками оказания медицинской помощи, с учетом стандартов медицинской помощи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Разрабатывать план подготовки пациентов к выполнению медицинских вмешательств, в том числе диагностических, хирургических или иных, с учетом симптомов и синдромов, тяжести состояния в соответствии с действующими клиническими рекомендациями (протоколами лечения) по вопросам оказания паллиативной медицинской помощи, порядками оказания медицинской помощи, с учетом стандартов </w:t>
            </w: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медицинской помощи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Проводить мониторинг эффективности и безопасности методов малоинвазивной хирургии: </w:t>
            </w:r>
            <w:proofErr w:type="spellStart"/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стомирования</w:t>
            </w:r>
            <w:proofErr w:type="spellEnd"/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реканализации</w:t>
            </w:r>
            <w:proofErr w:type="spellEnd"/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стентирования</w:t>
            </w:r>
            <w:proofErr w:type="spellEnd"/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Использовать стандартные шкалы оценки боли, соответствующие возрасту и состоянию пациентов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Применять и использовать патофизиологическую классификацию болевых синдромов, оценку интенсивности боли при движении и покое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Выявлять факторы риска, разрабатывать план профилактических и лечебных мероприятий и проводить мониторинг эффективности применяемых методов ухода, профилактики и лечения пролежней, контрактур, ухода за дренажами, </w:t>
            </w:r>
            <w:proofErr w:type="spellStart"/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стомами</w:t>
            </w:r>
            <w:proofErr w:type="spellEnd"/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катетерами, кормления, включая различные методы нутритивной поддержки, зондовое питание пациентов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Определять медицинские показания и медицинские противопоказания для хирургических вмешательств и манипуляций у пациентов в соответствии с действующими порядками оказания медицинской помощи, клиническими рекомендациями (протоколами лечения) по вопросам оказания медицинской помощи, с учетом стандартов медицинской помощи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Выполнять медицинские, в том числе диагностические, или иные вмешательства пациентам в соответствии с действующими клиническими рекомендациями (протоколами лечения) по вопросам оказания паллиативной медицинской помощи, порядками оказания медицинской помощи, с учетом стандартов медицинской помощи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Предотвращать или устранять осложнения, побочные действия, нежелательные реакции, в том числе непредвиденные, возникшие в результате диагностических или лечебных манипуляций, применения лекарственных препаратов и (или) медицинских изделий, немедикаментозной терапии и хирургических вмешательств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Назначать сильнодействующие, наркотические и психотропные лекарственные препараты при оказании паллиативной медицинской помощи пациентам; корректировать дозы; обучать родственников (законных представителей) навыкам применения и учета расхода указанных средств на дому и порядку сдачи остатков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Выполнять мероприятия по лечению неотложных состояний при оказании паллиативной медицинской помощи, в том числе при: прорыве боли, </w:t>
            </w:r>
            <w:proofErr w:type="spellStart"/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некупируемой</w:t>
            </w:r>
            <w:proofErr w:type="spellEnd"/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одышке, задержке мочеиспускания, передозировке наркотическими средствами и психотропными веществами, дисфагии, компрессии спинного мозга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40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Удостоверять факт смерти пациента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Необходимые 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Порядки оказания паллиативной медицинской помощи пациентам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знания 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Стандарты паллиативной медицинской помощи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Клинические рекомендации (протоколы лечения) по вопросам оказания медицинской помощи пациентам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Методы лечения пациентов в соответствии с действующими клиническими рекомендациями (протоколами лечения) по вопросам оказания медицинской помощи, порядками оказания медицинской помощи, с учетом стандартов медицинской помощи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Механизм действия лекарственных препаратов и медицинских изделий, применяемых при неизлечимых прогрессирующих заболеваниях; медицинские показания и медицинские противопоказания к назначению; возможные осложнения, побочные действия, нежелательные реакции, в том числе непредвиденные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Принципы и методы обезболивания при оказании паллиативной медицинской помощи, алгоритмы оказания помощи при хронической боли и других симптомах, отягощающих течение основного патологического процесса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Механизмы действия современных обезболивающих лекарственных препаратов, в том числе наркотических и психотропных лекарственных препаратов, применяемых при неизлечимых прогрессирующих заболеваниях, медицинские показания и медицинские противопоказания к назначению; возможные осложнения, побочные действия, нежелательные реакции, в том числе непредвиденные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Медицинские показания и медицинские противопоказания к проведению медицинских вмешательств, в том числе хирургических манипуляций, методы регионарного обезболивания, методы нутритивной поддержки, возможные осложнения, побочные действия, нежелательные реакции, в том числе непредвиденные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Принципы и методы медицинских вмешательств, в том числе: респираторной поддержки с режимами вспомогательной вентиляции легких, регионарного обезболивания, нутритивной поддержки; возможные осложнения, побочные действия, нежелательные реакции, в том числе непредвиденные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Принципы и методы ухода за пациентами, в том числе профилактики и лечения пролежней, контрактур и других осложнений, ухода за дренажами, </w:t>
            </w:r>
            <w:proofErr w:type="spellStart"/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стомами</w:t>
            </w:r>
            <w:proofErr w:type="spellEnd"/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катетерами, кормление, включая зондовое питание; медицинские показания и противопоказания; возможные осложнения, побочные действия, нежелательные реакции, в том числе непредвиденные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Способы предотвращения или устранения осложнений, побочных действий, нежелательных реакций, в том числе непредвиденных, возникших при обследовании или лечении пациентов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психологической поддержки пациентам (их законным представителям), родственникам и иным лицам, осуществляющим уход, с учетом психологического статуса </w:t>
            </w: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пациента, индивидуальных потребностей и особенностей поведения, суицидального риска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Требования асептики и антисептики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Принципы и методы оказания медицинской помощи в неотложной форме пациентам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40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Нормативные правовые акты, определяющие правила назначения лекарственных препаратов, в том числе наркотических, психотропных и сильнодействующих, для медицинского применения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Другие характеристики 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834A97" w:rsidRPr="00834A97" w:rsidRDefault="00834A97" w:rsidP="00834A97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34A9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________________</w:t>
      </w:r>
    </w:p>
    <w:p w:rsidR="00834A97" w:rsidRPr="00834A97" w:rsidRDefault="00834A97" w:rsidP="00834A97">
      <w:pPr>
        <w:spacing w:after="24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34A9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Постановление Правительства Российской Федерации от 30 июня 1998 г. N 681 "Об утверждении перечня наркотических средств, психотропных веществ и их </w:t>
      </w:r>
      <w:proofErr w:type="spellStart"/>
      <w:r w:rsidRPr="00834A9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прекурсоров</w:t>
      </w:r>
      <w:proofErr w:type="spellEnd"/>
      <w:r w:rsidRPr="00834A9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 подлежащих контролю в Российской Федерации" (Собрание законодательства Российской Федерации, 1998, N 27, ст.3198; 2017, N 33, ст.5182).</w:t>
      </w:r>
    </w:p>
    <w:p w:rsidR="00834A97" w:rsidRPr="00834A97" w:rsidRDefault="00834A97" w:rsidP="00834A97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834A97" w:rsidRPr="00834A97" w:rsidRDefault="00834A97" w:rsidP="00834A97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ru-RU"/>
        </w:rPr>
      </w:pPr>
      <w:r w:rsidRPr="00834A97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ru-RU"/>
        </w:rPr>
        <w:t>3.1.3. Трудовая функция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68"/>
        <w:gridCol w:w="343"/>
        <w:gridCol w:w="989"/>
        <w:gridCol w:w="513"/>
        <w:gridCol w:w="857"/>
        <w:gridCol w:w="868"/>
        <w:gridCol w:w="358"/>
        <w:gridCol w:w="653"/>
        <w:gridCol w:w="565"/>
        <w:gridCol w:w="1700"/>
        <w:gridCol w:w="631"/>
      </w:tblGrid>
      <w:tr w:rsidR="00834A97" w:rsidRPr="00834A97" w:rsidTr="00834A97">
        <w:trPr>
          <w:trHeight w:val="15"/>
          <w:tblCellSpacing w:w="15" w:type="dxa"/>
        </w:trPr>
        <w:tc>
          <w:tcPr>
            <w:tcW w:w="2218" w:type="dxa"/>
            <w:gridSpan w:val="2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881" w:type="dxa"/>
            <w:gridSpan w:val="3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924" w:type="dxa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924" w:type="dxa"/>
            <w:gridSpan w:val="2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587" w:type="dxa"/>
            <w:gridSpan w:val="2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39" w:type="dxa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834A97" w:rsidRPr="00834A97" w:rsidTr="00834A97">
        <w:trPr>
          <w:tblCellSpacing w:w="15" w:type="dxa"/>
        </w:trPr>
        <w:tc>
          <w:tcPr>
            <w:tcW w:w="2218" w:type="dxa"/>
            <w:gridSpan w:val="2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388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медицинских экспертиз </w:t>
            </w:r>
          </w:p>
        </w:tc>
        <w:tc>
          <w:tcPr>
            <w:tcW w:w="92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</w:t>
            </w:r>
          </w:p>
        </w:tc>
        <w:tc>
          <w:tcPr>
            <w:tcW w:w="9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А/03.8 </w:t>
            </w:r>
          </w:p>
        </w:tc>
        <w:tc>
          <w:tcPr>
            <w:tcW w:w="2587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(подуровень) квалификации 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</w:p>
        </w:tc>
      </w:tr>
      <w:tr w:rsidR="00834A97" w:rsidRPr="00834A97" w:rsidTr="00834A97">
        <w:trPr>
          <w:trHeight w:val="15"/>
          <w:tblCellSpacing w:w="15" w:type="dxa"/>
        </w:trPr>
        <w:tc>
          <w:tcPr>
            <w:tcW w:w="2402" w:type="dxa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478" w:type="dxa"/>
            <w:gridSpan w:val="2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70" w:type="dxa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218" w:type="dxa"/>
            <w:gridSpan w:val="3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478" w:type="dxa"/>
            <w:gridSpan w:val="2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326" w:type="dxa"/>
            <w:gridSpan w:val="2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834A97" w:rsidRPr="00834A97" w:rsidTr="00834A97">
        <w:trPr>
          <w:tblCellSpacing w:w="15" w:type="dxa"/>
        </w:trPr>
        <w:tc>
          <w:tcPr>
            <w:tcW w:w="2402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Происхождение трудовой функции </w:t>
            </w:r>
          </w:p>
        </w:tc>
        <w:tc>
          <w:tcPr>
            <w:tcW w:w="14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Оригинал </w:t>
            </w:r>
          </w:p>
        </w:tc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X </w:t>
            </w:r>
          </w:p>
        </w:tc>
        <w:tc>
          <w:tcPr>
            <w:tcW w:w="22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Заимствовано из оригинала </w:t>
            </w:r>
          </w:p>
        </w:tc>
        <w:tc>
          <w:tcPr>
            <w:tcW w:w="14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4A97" w:rsidRPr="00834A97" w:rsidTr="00834A97">
        <w:trPr>
          <w:tblCellSpacing w:w="15" w:type="dxa"/>
        </w:trPr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0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8" w:type="dxa"/>
            <w:gridSpan w:val="3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оригинала </w:t>
            </w:r>
          </w:p>
        </w:tc>
        <w:tc>
          <w:tcPr>
            <w:tcW w:w="3326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Регистрационный номер профессионального стандарта </w:t>
            </w:r>
          </w:p>
        </w:tc>
      </w:tr>
    </w:tbl>
    <w:p w:rsidR="00834A97" w:rsidRPr="00834A97" w:rsidRDefault="00834A97" w:rsidP="00834A97">
      <w:pPr>
        <w:spacing w:after="0" w:line="240" w:lineRule="auto"/>
        <w:rPr>
          <w:rFonts w:ascii="Times New Roman" w:eastAsia="Times New Roman" w:hAnsi="Times New Roman" w:cs="Times New Roman"/>
          <w:i/>
          <w:iCs/>
          <w:vanish/>
          <w:sz w:val="24"/>
          <w:szCs w:val="24"/>
          <w:lang w:eastAsia="ru-R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86"/>
        <w:gridCol w:w="7259"/>
      </w:tblGrid>
      <w:tr w:rsidR="00834A97" w:rsidRPr="00834A97" w:rsidTr="00834A97">
        <w:trPr>
          <w:trHeight w:val="15"/>
          <w:tblCellSpacing w:w="15" w:type="dxa"/>
        </w:trPr>
        <w:tc>
          <w:tcPr>
            <w:tcW w:w="2218" w:type="dxa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9055" w:type="dxa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834A97" w:rsidRPr="00834A97" w:rsidTr="00834A97">
        <w:trPr>
          <w:tblCellSpacing w:w="15" w:type="dxa"/>
        </w:trPr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Трудовые действия </w:t>
            </w:r>
          </w:p>
        </w:tc>
        <w:tc>
          <w:tcPr>
            <w:tcW w:w="9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Определение необходимости ухода за пациентом и выдача листка временной нетрудоспособности по уходу за больным одному из членов семьи (опекуну, попечителю, иному родственнику), фактически осуществляющему уход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21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необходимой медицинской документации пациентам для осуществления </w:t>
            </w:r>
            <w:proofErr w:type="gramStart"/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медико-социальной</w:t>
            </w:r>
            <w:proofErr w:type="gramEnd"/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экспертизы в федеральных государственных учреждениях медико-социальной экспертизы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Необходимые </w:t>
            </w:r>
          </w:p>
        </w:tc>
        <w:tc>
          <w:tcPr>
            <w:tcW w:w="9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Направлять пациентов на </w:t>
            </w:r>
            <w:proofErr w:type="gramStart"/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медико-социальную</w:t>
            </w:r>
            <w:proofErr w:type="gramEnd"/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экспертизу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21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умения </w:t>
            </w:r>
          </w:p>
        </w:tc>
        <w:tc>
          <w:tcPr>
            <w:tcW w:w="9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Подготавливать необходимую медицинскую документацию пациентам для осуществления </w:t>
            </w:r>
            <w:proofErr w:type="gramStart"/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медико-социальной</w:t>
            </w:r>
            <w:proofErr w:type="gramEnd"/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экспертизы в федеральных государственных учреждениях медико-социальной экспертизы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21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Формулировать медицинское заключение по результатам медицинских экспертиз в части, касающейся наличия и (или) отсутствия заболеваний, стойких расстройств функций организма и ограничений функций организма и ограничений </w:t>
            </w: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жизнедеятельности больных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Необходимые знания </w:t>
            </w:r>
          </w:p>
        </w:tc>
        <w:tc>
          <w:tcPr>
            <w:tcW w:w="9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Нормативные правовые акты, регламентирующие порядки проведения медицинских экспертиз, выдачи листков временной нетрудоспособности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21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Медицинские показания для направления пациентов на </w:t>
            </w:r>
            <w:proofErr w:type="gramStart"/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медико-социальную</w:t>
            </w:r>
            <w:proofErr w:type="gramEnd"/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экспертизу, требования к оформлению медицинской документации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Другие характеристики </w:t>
            </w:r>
          </w:p>
        </w:tc>
        <w:tc>
          <w:tcPr>
            <w:tcW w:w="9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834A97" w:rsidRPr="00834A97" w:rsidRDefault="00834A97" w:rsidP="00834A97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834A97" w:rsidRPr="00834A97" w:rsidRDefault="00834A97" w:rsidP="00834A97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ru-RU"/>
        </w:rPr>
      </w:pPr>
      <w:r w:rsidRPr="00834A97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ru-RU"/>
        </w:rPr>
        <w:t>3.1.4. Трудовая функция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59"/>
        <w:gridCol w:w="67"/>
        <w:gridCol w:w="1294"/>
        <w:gridCol w:w="506"/>
        <w:gridCol w:w="1665"/>
        <w:gridCol w:w="50"/>
        <w:gridCol w:w="708"/>
        <w:gridCol w:w="978"/>
        <w:gridCol w:w="50"/>
        <w:gridCol w:w="1771"/>
        <w:gridCol w:w="497"/>
      </w:tblGrid>
      <w:tr w:rsidR="00834A97" w:rsidRPr="00834A97" w:rsidTr="00834A97">
        <w:trPr>
          <w:trHeight w:val="15"/>
          <w:tblCellSpacing w:w="15" w:type="dxa"/>
        </w:trPr>
        <w:tc>
          <w:tcPr>
            <w:tcW w:w="2033" w:type="dxa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4990" w:type="dxa"/>
            <w:gridSpan w:val="4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39" w:type="dxa"/>
            <w:gridSpan w:val="2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924" w:type="dxa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033" w:type="dxa"/>
            <w:gridSpan w:val="2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554" w:type="dxa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834A97" w:rsidRPr="00834A97" w:rsidTr="00834A97">
        <w:trPr>
          <w:tblCellSpacing w:w="15" w:type="dxa"/>
        </w:trPr>
        <w:tc>
          <w:tcPr>
            <w:tcW w:w="2033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499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анализа медико-статистической информации, ведение медицинской документации, организация деятельности находящегося в распоряжении медицинского персонала </w:t>
            </w:r>
          </w:p>
        </w:tc>
        <w:tc>
          <w:tcPr>
            <w:tcW w:w="739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А/04.8 </w:t>
            </w:r>
          </w:p>
        </w:tc>
        <w:tc>
          <w:tcPr>
            <w:tcW w:w="2033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(подуровень) квалификации 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</w:p>
        </w:tc>
      </w:tr>
      <w:tr w:rsidR="00834A97" w:rsidRPr="00834A97" w:rsidTr="00834A97">
        <w:trPr>
          <w:trHeight w:val="15"/>
          <w:tblCellSpacing w:w="15" w:type="dxa"/>
        </w:trPr>
        <w:tc>
          <w:tcPr>
            <w:tcW w:w="2772" w:type="dxa"/>
            <w:gridSpan w:val="2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478" w:type="dxa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70" w:type="dxa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033" w:type="dxa"/>
            <w:gridSpan w:val="2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663" w:type="dxa"/>
            <w:gridSpan w:val="3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957" w:type="dxa"/>
            <w:gridSpan w:val="2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834A97" w:rsidRPr="00834A97" w:rsidTr="00834A97">
        <w:trPr>
          <w:tblCellSpacing w:w="15" w:type="dxa"/>
        </w:trPr>
        <w:tc>
          <w:tcPr>
            <w:tcW w:w="2772" w:type="dxa"/>
            <w:gridSpan w:val="2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Происхождение трудовой функции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Оригинал </w:t>
            </w:r>
          </w:p>
        </w:tc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X </w:t>
            </w:r>
          </w:p>
        </w:tc>
        <w:tc>
          <w:tcPr>
            <w:tcW w:w="20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Заимствовано из оригинала </w:t>
            </w:r>
          </w:p>
        </w:tc>
        <w:tc>
          <w:tcPr>
            <w:tcW w:w="166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4A97" w:rsidRPr="00834A97" w:rsidTr="00834A97">
        <w:trPr>
          <w:tblCellSpacing w:w="15" w:type="dxa"/>
        </w:trPr>
        <w:tc>
          <w:tcPr>
            <w:tcW w:w="27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0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3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3" w:type="dxa"/>
            <w:gridSpan w:val="3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оригинала </w:t>
            </w:r>
          </w:p>
        </w:tc>
        <w:tc>
          <w:tcPr>
            <w:tcW w:w="2957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Регистрационный номер профессионального стандарта </w:t>
            </w:r>
          </w:p>
        </w:tc>
      </w:tr>
    </w:tbl>
    <w:p w:rsidR="00834A97" w:rsidRPr="00834A97" w:rsidRDefault="00834A97" w:rsidP="00834A97">
      <w:pPr>
        <w:spacing w:after="0" w:line="240" w:lineRule="auto"/>
        <w:rPr>
          <w:rFonts w:ascii="Times New Roman" w:eastAsia="Times New Roman" w:hAnsi="Times New Roman" w:cs="Times New Roman"/>
          <w:i/>
          <w:iCs/>
          <w:vanish/>
          <w:sz w:val="24"/>
          <w:szCs w:val="24"/>
          <w:lang w:eastAsia="ru-R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42"/>
        <w:gridCol w:w="7003"/>
      </w:tblGrid>
      <w:tr w:rsidR="00834A97" w:rsidRPr="00834A97" w:rsidTr="00834A97">
        <w:trPr>
          <w:trHeight w:val="15"/>
          <w:tblCellSpacing w:w="15" w:type="dxa"/>
        </w:trPr>
        <w:tc>
          <w:tcPr>
            <w:tcW w:w="2587" w:type="dxa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8686" w:type="dxa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834A97" w:rsidRPr="00834A97" w:rsidTr="00834A97">
        <w:trPr>
          <w:tblCellSpacing w:w="15" w:type="dxa"/>
        </w:trPr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Трудовые действия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Составление плана работы и отчета о своей работе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Ведение медицинской документации, в том числе в форме электронных документов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санитарно-противоэпидемических мероприятий в случае возникновения очага инфекции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 выполнения должностных обязанностей находящимся в распоряжении медицинским персоналом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работы по обеспечению внутреннего контроля качества и безопасности медицинской деятельности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медицинских информационных систем и информационно-телекоммуникационной сети "Интернет"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58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Использование в работе персональных данных пациентов и сведений, составляющих врачебную тайну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Необходимые умения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Составлять план работы и отчет о своей работе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Заполнять медицинскую документацию, в том числе в форме электронных документов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Проводить анализ медико-статистических показателей заболеваемости, инвалидности для оценки здоровья </w:t>
            </w: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прикрепленного населения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медицинские информационные системы и информационно-телекоммуникационную сеть "Интернет"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Проводить санитарно-противоэпидемические мероприятия в случае возникновения очага инфекции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Использовать в работе персональные данные пациентов и сведения, составляющие врачебную тайну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Контролировать соблюдение правил внутреннего трудового распорядка, требования пожарной безопасности, охраны труда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58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Осуществлять контроль выполнения должностных обязанностей находящимся в распоряжении медицинским персоналом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Необходимые знания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Правила оформления медицинской документации в медицинских организациях, оказывающих медицинскую помощь по профилю "Паллиативная медицинская помощь", в том числе в электронном виде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работы в медицинских информационных системах и информационно-телекоммуникационной сети "Интернет"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Требования охраны труда, основы личной безопасности и </w:t>
            </w:r>
            <w:proofErr w:type="spellStart"/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конфликтологии</w:t>
            </w:r>
            <w:proofErr w:type="spellEnd"/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58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Должностные обязанности медицинских работников в медицинских организациях паллиативного профиля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Другие характеристики 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834A97" w:rsidRPr="00834A97" w:rsidRDefault="00834A97" w:rsidP="00834A97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834A97" w:rsidRPr="00834A97" w:rsidRDefault="00834A97" w:rsidP="00834A97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ru-RU"/>
        </w:rPr>
      </w:pPr>
      <w:r w:rsidRPr="00834A97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ru-RU"/>
        </w:rPr>
        <w:t>3.1.5. Трудовая функция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63"/>
        <w:gridCol w:w="358"/>
        <w:gridCol w:w="985"/>
        <w:gridCol w:w="506"/>
        <w:gridCol w:w="1313"/>
        <w:gridCol w:w="399"/>
        <w:gridCol w:w="387"/>
        <w:gridCol w:w="976"/>
        <w:gridCol w:w="396"/>
        <w:gridCol w:w="1720"/>
        <w:gridCol w:w="542"/>
      </w:tblGrid>
      <w:tr w:rsidR="00834A97" w:rsidRPr="00834A97" w:rsidTr="00834A97">
        <w:trPr>
          <w:trHeight w:val="15"/>
          <w:tblCellSpacing w:w="15" w:type="dxa"/>
        </w:trPr>
        <w:tc>
          <w:tcPr>
            <w:tcW w:w="2033" w:type="dxa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4250" w:type="dxa"/>
            <w:gridSpan w:val="4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109" w:type="dxa"/>
            <w:gridSpan w:val="2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924" w:type="dxa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402" w:type="dxa"/>
            <w:gridSpan w:val="2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554" w:type="dxa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834A97" w:rsidRPr="00834A97" w:rsidTr="00834A97">
        <w:trPr>
          <w:tblCellSpacing w:w="15" w:type="dxa"/>
        </w:trPr>
        <w:tc>
          <w:tcPr>
            <w:tcW w:w="2033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425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медицинской помощи в экстренной форме </w:t>
            </w:r>
          </w:p>
        </w:tc>
        <w:tc>
          <w:tcPr>
            <w:tcW w:w="1109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А/05.8 </w:t>
            </w:r>
          </w:p>
        </w:tc>
        <w:tc>
          <w:tcPr>
            <w:tcW w:w="2402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(подуровень) квалификации 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</w:p>
        </w:tc>
      </w:tr>
      <w:tr w:rsidR="00834A97" w:rsidRPr="00834A97" w:rsidTr="00834A97">
        <w:trPr>
          <w:trHeight w:val="15"/>
          <w:tblCellSpacing w:w="15" w:type="dxa"/>
        </w:trPr>
        <w:tc>
          <w:tcPr>
            <w:tcW w:w="2402" w:type="dxa"/>
            <w:gridSpan w:val="2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478" w:type="dxa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554" w:type="dxa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218" w:type="dxa"/>
            <w:gridSpan w:val="2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033" w:type="dxa"/>
            <w:gridSpan w:val="3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587" w:type="dxa"/>
            <w:gridSpan w:val="2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834A97" w:rsidRPr="00834A97" w:rsidTr="00834A97">
        <w:trPr>
          <w:tblCellSpacing w:w="15" w:type="dxa"/>
        </w:trPr>
        <w:tc>
          <w:tcPr>
            <w:tcW w:w="2402" w:type="dxa"/>
            <w:gridSpan w:val="2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Происхождение трудовой функции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Оригинал </w:t>
            </w:r>
          </w:p>
        </w:tc>
        <w:tc>
          <w:tcPr>
            <w:tcW w:w="55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X </w:t>
            </w:r>
          </w:p>
        </w:tc>
        <w:tc>
          <w:tcPr>
            <w:tcW w:w="22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Заимствовано из оригинала </w:t>
            </w:r>
          </w:p>
        </w:tc>
        <w:tc>
          <w:tcPr>
            <w:tcW w:w="203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4A97" w:rsidRPr="00834A97" w:rsidTr="00834A97">
        <w:trPr>
          <w:tblCellSpacing w:w="15" w:type="dxa"/>
        </w:trPr>
        <w:tc>
          <w:tcPr>
            <w:tcW w:w="240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4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8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3" w:type="dxa"/>
            <w:gridSpan w:val="3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оригинала </w:t>
            </w:r>
          </w:p>
        </w:tc>
        <w:tc>
          <w:tcPr>
            <w:tcW w:w="2587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Регистрационный номер профессионального стандарта </w:t>
            </w:r>
          </w:p>
        </w:tc>
      </w:tr>
    </w:tbl>
    <w:p w:rsidR="00834A97" w:rsidRPr="00834A97" w:rsidRDefault="00834A97" w:rsidP="00834A97">
      <w:pPr>
        <w:spacing w:after="0" w:line="240" w:lineRule="auto"/>
        <w:rPr>
          <w:rFonts w:ascii="Times New Roman" w:eastAsia="Times New Roman" w:hAnsi="Times New Roman" w:cs="Times New Roman"/>
          <w:i/>
          <w:iCs/>
          <w:vanish/>
          <w:sz w:val="24"/>
          <w:szCs w:val="24"/>
          <w:lang w:eastAsia="ru-R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93"/>
        <w:gridCol w:w="6852"/>
      </w:tblGrid>
      <w:tr w:rsidR="00834A97" w:rsidRPr="00834A97" w:rsidTr="00834A97">
        <w:trPr>
          <w:trHeight w:val="15"/>
          <w:tblCellSpacing w:w="15" w:type="dxa"/>
        </w:trPr>
        <w:tc>
          <w:tcPr>
            <w:tcW w:w="2772" w:type="dxa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8501" w:type="dxa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834A97" w:rsidRPr="00834A97" w:rsidTr="00834A97">
        <w:trPr>
          <w:tblCellSpacing w:w="15" w:type="dxa"/>
        </w:trPr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Трудовые действия </w:t>
            </w:r>
          </w:p>
        </w:tc>
        <w:tc>
          <w:tcPr>
            <w:tcW w:w="8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Оценка состояния пациентов, требующего оказания медицинской помощи в экстренной форме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77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Выявление клинических симптомов и синдромов внезапных острых заболеваний, состояний, обострений хронических заболеваний, представляющих угрозу жизни пациентов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77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медицинской помощи в экстренной форме в связи с внезапными острыми заболеваниями, состояниями, обострениями хронических заболеваний, представляющими </w:t>
            </w: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угрозу жизни пациентов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77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Применение лекарственных препаратов и медицинских изделий при оказании медицинской помощи в экстренной форме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Необходимые умения </w:t>
            </w:r>
          </w:p>
        </w:tc>
        <w:tc>
          <w:tcPr>
            <w:tcW w:w="8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Выявлять клинические проявления состояний, представляющих угрозу для жизни пациентов, требующих оказания медицинской помощи в экстренной форме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77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Выполнять мероприятия базовой сердечно-легочной реанимации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77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Оказывать медицинскую помощь в экстренной форме при состояниях, представляющих угрозу для жизни пациентов, в том числе клинической смерти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77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Применять лекарственные препараты и медицинские изделия при оказании медицинской помощи в экстренной форме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Необходимые знания </w:t>
            </w:r>
          </w:p>
        </w:tc>
        <w:tc>
          <w:tcPr>
            <w:tcW w:w="8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Методика сбора жалоб и анамнеза у пациентов (их законных представителей)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77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Методика </w:t>
            </w:r>
            <w:proofErr w:type="spellStart"/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физикального</w:t>
            </w:r>
            <w:proofErr w:type="spellEnd"/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исследования пациентов (осмотр, пальпация, перкуссия, аускультация)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77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Клинические проявления состояний, в том числе внезапного прекращения кровообращения и/или дыхания, представляющих угрозу для жизни пациентов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77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Медицинские показания и медицинские противопоказания к проведению реанимационных мероприятий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Другие характеристики </w:t>
            </w:r>
          </w:p>
        </w:tc>
        <w:tc>
          <w:tcPr>
            <w:tcW w:w="8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834A97" w:rsidRPr="00834A97" w:rsidRDefault="00834A97" w:rsidP="00834A97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834A97" w:rsidRPr="00834A97" w:rsidRDefault="00834A97" w:rsidP="00834A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</w:pPr>
      <w:r w:rsidRPr="00834A97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  <w:t>IV. Сведения об организациях - разработчиках профессионального стандарта</w:t>
      </w:r>
    </w:p>
    <w:p w:rsidR="00834A97" w:rsidRPr="00834A97" w:rsidRDefault="00834A97" w:rsidP="00834A97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834A97" w:rsidRPr="00834A97" w:rsidRDefault="00834A97" w:rsidP="00834A9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834A9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4.1. Ответственные организации-разработчики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97"/>
        <w:gridCol w:w="5748"/>
      </w:tblGrid>
      <w:tr w:rsidR="00834A97" w:rsidRPr="00834A97" w:rsidTr="00834A97">
        <w:trPr>
          <w:trHeight w:val="15"/>
          <w:tblCellSpacing w:w="15" w:type="dxa"/>
        </w:trPr>
        <w:tc>
          <w:tcPr>
            <w:tcW w:w="4250" w:type="dxa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022" w:type="dxa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834A97" w:rsidRPr="00834A97" w:rsidTr="00834A97">
        <w:trPr>
          <w:tblCellSpacing w:w="15" w:type="dxa"/>
        </w:trPr>
        <w:tc>
          <w:tcPr>
            <w:tcW w:w="112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Общероссийская общественная организация "Российская Ассоциация паллиативной медицины", город Москва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правления </w:t>
            </w:r>
          </w:p>
        </w:tc>
        <w:tc>
          <w:tcPr>
            <w:tcW w:w="702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Новиков Георгий Андреевич </w:t>
            </w:r>
          </w:p>
        </w:tc>
      </w:tr>
    </w:tbl>
    <w:p w:rsidR="00834A97" w:rsidRPr="00834A97" w:rsidRDefault="00834A97" w:rsidP="00834A97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834A97" w:rsidRPr="00834A97" w:rsidRDefault="00834A97" w:rsidP="00834A9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834A9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4.2. Наименования организаций-разработчиков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5"/>
        <w:gridCol w:w="8870"/>
      </w:tblGrid>
      <w:tr w:rsidR="00834A97" w:rsidRPr="00834A97" w:rsidTr="00834A97">
        <w:trPr>
          <w:trHeight w:val="15"/>
          <w:tblCellSpacing w:w="15" w:type="dxa"/>
        </w:trPr>
        <w:tc>
          <w:tcPr>
            <w:tcW w:w="554" w:type="dxa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0718" w:type="dxa"/>
            <w:vAlign w:val="center"/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834A97" w:rsidRPr="00834A97" w:rsidTr="00834A97">
        <w:trPr>
          <w:tblCellSpacing w:w="15" w:type="dxa"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0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Союз медицинского сообщества "Национальная Медицинская Палата", город Москва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10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ФГБУ </w:t>
            </w:r>
            <w:proofErr w:type="gramStart"/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</w:t>
            </w:r>
            <w:proofErr w:type="gramEnd"/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"Московский медико-стоматологический университет имени </w:t>
            </w:r>
            <w:proofErr w:type="spellStart"/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А.И.Евдокимова</w:t>
            </w:r>
            <w:proofErr w:type="spellEnd"/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 Министерства здравоохранения Российской Федерации, город Москва </w:t>
            </w:r>
          </w:p>
        </w:tc>
      </w:tr>
      <w:tr w:rsidR="00834A97" w:rsidRPr="00834A97" w:rsidTr="00834A97">
        <w:trPr>
          <w:tblCellSpacing w:w="15" w:type="dxa"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3 </w:t>
            </w:r>
          </w:p>
        </w:tc>
        <w:tc>
          <w:tcPr>
            <w:tcW w:w="10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34A97" w:rsidRPr="00834A97" w:rsidRDefault="00834A97" w:rsidP="00834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ФГБУ "Центральный научно-исследовательский институт организации и информатизации здравоохранения" Министерства здравоохранения Российской Федерации, город Москва </w:t>
            </w:r>
          </w:p>
        </w:tc>
      </w:tr>
    </w:tbl>
    <w:p w:rsidR="00D10D5B" w:rsidRDefault="00D10D5B">
      <w:bookmarkStart w:id="0" w:name="_GoBack"/>
      <w:bookmarkEnd w:id="0"/>
    </w:p>
    <w:sectPr w:rsidR="00D10D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B79"/>
    <w:rsid w:val="00772B79"/>
    <w:rsid w:val="00834A97"/>
    <w:rsid w:val="00D10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179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73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8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9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35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63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68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551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10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1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60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8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0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16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48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0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70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34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10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13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20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0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2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063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67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4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3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17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81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05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46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0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1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7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81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69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7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0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1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17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9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32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43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22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9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25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92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356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798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82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61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66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27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8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06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67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2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90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44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79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85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34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57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92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5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69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42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70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7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26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85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06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53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90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7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40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96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167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061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34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597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81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56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17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97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05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870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89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4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91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59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27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06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38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75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2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01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985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0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36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64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60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29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61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09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91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179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172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62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82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25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21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05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21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45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20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92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34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26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19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975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41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14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8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73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02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77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29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97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7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9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85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8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58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68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2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73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06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58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31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12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27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17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9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14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53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69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29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55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41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00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06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56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77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87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76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747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23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81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0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6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26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87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43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19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9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59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994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76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43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4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70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7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76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94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75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68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15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02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7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16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915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5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42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2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8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16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2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9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08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06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56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566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29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42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580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6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42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98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02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25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43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65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650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63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6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0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6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6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3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13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51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54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5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61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7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20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98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45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73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93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93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11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1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4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66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9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39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09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98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67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68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9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55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4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05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36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84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49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8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0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4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53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3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53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5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2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28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66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40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4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10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57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45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43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8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66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22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87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83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5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15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89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89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63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63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24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09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13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065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03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5001</Words>
  <Characters>28510</Characters>
  <Application>Microsoft Office Word</Application>
  <DocSecurity>0</DocSecurity>
  <Lines>237</Lines>
  <Paragraphs>66</Paragraphs>
  <ScaleCrop>false</ScaleCrop>
  <Company>K</Company>
  <LinksUpToDate>false</LinksUpToDate>
  <CharactersWithSpaces>33445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kafedra-3</dc:creator>
  <cp:keywords/>
  <dc:description/>
  <cp:lastModifiedBy>kafedra-3</cp:lastModifiedBy>
  <cp:revision>2</cp:revision>
  <dcterms:created xsi:type="dcterms:W3CDTF">2019-03-20T08:40:00Z</dcterms:created>
  <dcterms:modified xsi:type="dcterms:W3CDTF">2019-03-20T08:40:00Z</dcterms:modified>
</cp:coreProperties>
</file>