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B8A" w:rsidRPr="00B14B8A" w:rsidRDefault="00B14B8A" w:rsidP="00B14B8A">
      <w:pPr>
        <w:widowControl/>
        <w:tabs>
          <w:tab w:val="left" w:pos="720"/>
        </w:tabs>
        <w:ind w:left="720"/>
        <w:rPr>
          <w:rFonts w:ascii="Times New Roman" w:eastAsia="Times New Roman" w:hAnsi="Times New Roman" w:cs="Times New Roman"/>
          <w:b/>
          <w:iCs/>
          <w:color w:val="auto"/>
          <w:sz w:val="40"/>
          <w:szCs w:val="40"/>
          <w:lang w:bidi="ar-SA"/>
        </w:rPr>
      </w:pPr>
      <w:r w:rsidRPr="00B14B8A">
        <w:rPr>
          <w:rFonts w:ascii="Times New Roman" w:eastAsia="Times New Roman" w:hAnsi="Times New Roman" w:cs="Times New Roman"/>
          <w:b/>
          <w:iCs/>
          <w:color w:val="auto"/>
          <w:sz w:val="40"/>
          <w:szCs w:val="40"/>
          <w:lang w:bidi="ar-SA"/>
        </w:rPr>
        <w:t>практические навыки:</w:t>
      </w:r>
    </w:p>
    <w:p w:rsidR="00B14B8A" w:rsidRPr="00B14B8A" w:rsidRDefault="00B14B8A" w:rsidP="00B14B8A">
      <w:pPr>
        <w:widowControl/>
        <w:spacing w:after="200"/>
        <w:rPr>
          <w:rFonts w:ascii="Times New Roman" w:eastAsia="Times New Roman" w:hAnsi="Times New Roman" w:cs="Times New Roman"/>
          <w:iCs/>
          <w:color w:val="auto"/>
          <w:lang w:bidi="ar-SA"/>
        </w:rPr>
      </w:pPr>
      <w:r w:rsidRPr="00B14B8A">
        <w:rPr>
          <w:rFonts w:ascii="Times New Roman" w:eastAsia="Times New Roman" w:hAnsi="Times New Roman" w:cs="Times New Roman"/>
          <w:iCs/>
          <w:color w:val="auto"/>
          <w:lang w:bidi="ar-SA"/>
        </w:rPr>
        <w:t>- правильно собрать и проанализировать генеалогический, перинатальный анамнез, анамнез жизни и заболевания;</w:t>
      </w:r>
    </w:p>
    <w:p w:rsidR="00B14B8A" w:rsidRPr="00B14B8A" w:rsidRDefault="00B14B8A" w:rsidP="00B14B8A">
      <w:pPr>
        <w:widowControl/>
        <w:spacing w:after="200"/>
        <w:rPr>
          <w:rFonts w:ascii="Times New Roman" w:eastAsia="Times New Roman" w:hAnsi="Times New Roman" w:cs="Times New Roman"/>
          <w:iCs/>
          <w:color w:val="auto"/>
          <w:lang w:bidi="ar-SA"/>
        </w:rPr>
      </w:pPr>
      <w:r w:rsidRPr="00B14B8A">
        <w:rPr>
          <w:rFonts w:ascii="Times New Roman" w:eastAsia="Times New Roman" w:hAnsi="Times New Roman" w:cs="Times New Roman"/>
          <w:iCs/>
          <w:color w:val="auto"/>
          <w:lang w:bidi="ar-SA"/>
        </w:rPr>
        <w:t>- провести комплексную оценку состояния здоровья и развития ребёнка, определить группу здоровья;</w:t>
      </w:r>
    </w:p>
    <w:p w:rsidR="00B14B8A" w:rsidRPr="00B14B8A" w:rsidRDefault="00B14B8A" w:rsidP="00B14B8A">
      <w:pPr>
        <w:widowControl/>
        <w:spacing w:after="200"/>
        <w:rPr>
          <w:rFonts w:ascii="Times New Roman" w:eastAsia="Times New Roman" w:hAnsi="Times New Roman" w:cs="Times New Roman"/>
          <w:iCs/>
          <w:color w:val="auto"/>
          <w:lang w:bidi="ar-SA"/>
        </w:rPr>
      </w:pPr>
      <w:r w:rsidRPr="00B14B8A">
        <w:rPr>
          <w:rFonts w:ascii="Times New Roman" w:eastAsia="Times New Roman" w:hAnsi="Times New Roman" w:cs="Times New Roman"/>
          <w:iCs/>
          <w:color w:val="auto"/>
          <w:lang w:bidi="ar-SA"/>
        </w:rPr>
        <w:t>- рассчитать содержание и калорийность основных пищевых ингредиентов в суточном рационе больного ребёнка любого возраста;</w:t>
      </w:r>
    </w:p>
    <w:p w:rsidR="00B14B8A" w:rsidRPr="00B14B8A" w:rsidRDefault="00B14B8A" w:rsidP="00B14B8A">
      <w:pPr>
        <w:widowControl/>
        <w:spacing w:after="200"/>
        <w:rPr>
          <w:rFonts w:ascii="Times New Roman" w:eastAsia="Times New Roman" w:hAnsi="Times New Roman" w:cs="Times New Roman"/>
          <w:iCs/>
          <w:color w:val="auto"/>
          <w:lang w:bidi="ar-SA"/>
        </w:rPr>
      </w:pPr>
      <w:r w:rsidRPr="00B14B8A">
        <w:rPr>
          <w:rFonts w:ascii="Times New Roman" w:eastAsia="Times New Roman" w:hAnsi="Times New Roman" w:cs="Times New Roman"/>
          <w:iCs/>
          <w:color w:val="auto"/>
          <w:lang w:bidi="ar-SA"/>
        </w:rPr>
        <w:t>- дать рекомендации по питанию, воспитанию, закаливанию, режимным моментам;</w:t>
      </w:r>
    </w:p>
    <w:p w:rsidR="00B14B8A" w:rsidRPr="00B14B8A" w:rsidRDefault="00B14B8A" w:rsidP="00B14B8A">
      <w:pPr>
        <w:widowControl/>
        <w:spacing w:after="200"/>
        <w:rPr>
          <w:rFonts w:ascii="Times New Roman" w:eastAsia="Times New Roman" w:hAnsi="Times New Roman" w:cs="Times New Roman"/>
          <w:iCs/>
          <w:color w:val="auto"/>
          <w:lang w:bidi="ar-SA"/>
        </w:rPr>
      </w:pPr>
      <w:r w:rsidRPr="00B14B8A">
        <w:rPr>
          <w:rFonts w:ascii="Times New Roman" w:eastAsia="Times New Roman" w:hAnsi="Times New Roman" w:cs="Times New Roman"/>
          <w:iCs/>
          <w:color w:val="auto"/>
          <w:lang w:bidi="ar-SA"/>
        </w:rPr>
        <w:t>- своевременно определить симптомы и синдромы, требующие оказания неотложной помощи и оказать её;</w:t>
      </w:r>
    </w:p>
    <w:p w:rsidR="00B14B8A" w:rsidRPr="00B14B8A" w:rsidRDefault="00B14B8A" w:rsidP="00B14B8A">
      <w:pPr>
        <w:widowControl/>
        <w:spacing w:after="200"/>
        <w:rPr>
          <w:rFonts w:ascii="Times New Roman" w:eastAsia="Times New Roman" w:hAnsi="Times New Roman" w:cs="Times New Roman"/>
          <w:iCs/>
          <w:color w:val="auto"/>
          <w:lang w:bidi="ar-SA"/>
        </w:rPr>
      </w:pPr>
      <w:r w:rsidRPr="00B14B8A">
        <w:rPr>
          <w:rFonts w:ascii="Times New Roman" w:eastAsia="Times New Roman" w:hAnsi="Times New Roman" w:cs="Times New Roman"/>
          <w:iCs/>
          <w:color w:val="auto"/>
          <w:lang w:bidi="ar-SA"/>
        </w:rPr>
        <w:t>- уметь проводить наружный массаж сердца;</w:t>
      </w:r>
    </w:p>
    <w:p w:rsidR="00B14B8A" w:rsidRPr="00B14B8A" w:rsidRDefault="00B14B8A" w:rsidP="00B14B8A">
      <w:pPr>
        <w:widowControl/>
        <w:spacing w:after="200"/>
        <w:rPr>
          <w:rFonts w:ascii="Times New Roman" w:eastAsia="Times New Roman" w:hAnsi="Times New Roman" w:cs="Times New Roman"/>
          <w:iCs/>
          <w:color w:val="auto"/>
          <w:lang w:bidi="ar-SA"/>
        </w:rPr>
      </w:pPr>
      <w:r w:rsidRPr="00B14B8A">
        <w:rPr>
          <w:rFonts w:ascii="Times New Roman" w:eastAsia="Times New Roman" w:hAnsi="Times New Roman" w:cs="Times New Roman"/>
          <w:iCs/>
          <w:color w:val="auto"/>
          <w:lang w:bidi="ar-SA"/>
        </w:rPr>
        <w:t>- проводить искусственное дыхание методом «рот в рот»;</w:t>
      </w:r>
    </w:p>
    <w:p w:rsidR="00B14B8A" w:rsidRPr="00B14B8A" w:rsidRDefault="00B14B8A" w:rsidP="00B14B8A">
      <w:pPr>
        <w:widowControl/>
        <w:spacing w:after="200"/>
        <w:rPr>
          <w:rFonts w:ascii="Times New Roman" w:eastAsia="Times New Roman" w:hAnsi="Times New Roman" w:cs="Times New Roman"/>
          <w:iCs/>
          <w:color w:val="auto"/>
          <w:lang w:bidi="ar-SA"/>
        </w:rPr>
      </w:pPr>
      <w:r w:rsidRPr="00B14B8A">
        <w:rPr>
          <w:rFonts w:ascii="Times New Roman" w:eastAsia="Times New Roman" w:hAnsi="Times New Roman" w:cs="Times New Roman"/>
          <w:iCs/>
          <w:color w:val="auto"/>
          <w:lang w:bidi="ar-SA"/>
        </w:rPr>
        <w:t>- уметь проводить первичную обработку раны при механических травмах и ожоговых поражениях;</w:t>
      </w:r>
    </w:p>
    <w:p w:rsidR="00B14B8A" w:rsidRPr="00B14B8A" w:rsidRDefault="00B14B8A" w:rsidP="00B14B8A">
      <w:pPr>
        <w:widowControl/>
        <w:spacing w:after="200"/>
        <w:rPr>
          <w:rFonts w:ascii="Times New Roman" w:eastAsia="Times New Roman" w:hAnsi="Times New Roman" w:cs="Times New Roman"/>
          <w:iCs/>
          <w:color w:val="auto"/>
          <w:lang w:bidi="ar-SA"/>
        </w:rPr>
      </w:pPr>
      <w:r w:rsidRPr="00B14B8A">
        <w:rPr>
          <w:rFonts w:ascii="Times New Roman" w:eastAsia="Times New Roman" w:hAnsi="Times New Roman" w:cs="Times New Roman"/>
          <w:iCs/>
          <w:color w:val="auto"/>
          <w:lang w:bidi="ar-SA"/>
        </w:rPr>
        <w:t>- уметь проводить восстановление проходимости дыхательных путей;</w:t>
      </w:r>
    </w:p>
    <w:p w:rsidR="00B14B8A" w:rsidRPr="00B14B8A" w:rsidRDefault="00B14B8A" w:rsidP="00B14B8A">
      <w:pPr>
        <w:widowControl/>
        <w:spacing w:after="200"/>
        <w:rPr>
          <w:rFonts w:ascii="Times New Roman" w:eastAsia="Times New Roman" w:hAnsi="Times New Roman" w:cs="Times New Roman"/>
          <w:iCs/>
          <w:color w:val="auto"/>
          <w:lang w:bidi="ar-SA"/>
        </w:rPr>
      </w:pPr>
      <w:r w:rsidRPr="00B14B8A">
        <w:rPr>
          <w:rFonts w:ascii="Times New Roman" w:eastAsia="Times New Roman" w:hAnsi="Times New Roman" w:cs="Times New Roman"/>
          <w:iCs/>
          <w:color w:val="auto"/>
          <w:lang w:bidi="ar-SA"/>
        </w:rPr>
        <w:t>- проводить остановку кровотечений, иммобилизацию частей тела, наложение повязок;</w:t>
      </w:r>
    </w:p>
    <w:p w:rsidR="00B14B8A" w:rsidRPr="00B14B8A" w:rsidRDefault="00B14B8A" w:rsidP="00B14B8A">
      <w:pPr>
        <w:widowControl/>
        <w:spacing w:after="200"/>
        <w:rPr>
          <w:rFonts w:ascii="Times New Roman" w:eastAsia="Times New Roman" w:hAnsi="Times New Roman" w:cs="Times New Roman"/>
          <w:iCs/>
          <w:color w:val="auto"/>
          <w:lang w:bidi="ar-SA"/>
        </w:rPr>
      </w:pPr>
      <w:r w:rsidRPr="00B14B8A">
        <w:rPr>
          <w:rFonts w:ascii="Times New Roman" w:eastAsia="Times New Roman" w:hAnsi="Times New Roman" w:cs="Times New Roman"/>
          <w:iCs/>
          <w:color w:val="auto"/>
          <w:lang w:bidi="ar-SA"/>
        </w:rPr>
        <w:t xml:space="preserve">- самостоятельно проводить подкожные, внутрикожные, внутримышечные, внутривенные инъекции, </w:t>
      </w:r>
      <w:proofErr w:type="spellStart"/>
      <w:r w:rsidRPr="00B14B8A">
        <w:rPr>
          <w:rFonts w:ascii="Times New Roman" w:eastAsia="Times New Roman" w:hAnsi="Times New Roman" w:cs="Times New Roman"/>
          <w:iCs/>
          <w:color w:val="auto"/>
          <w:lang w:bidi="ar-SA"/>
        </w:rPr>
        <w:t>люмбальные</w:t>
      </w:r>
      <w:proofErr w:type="spellEnd"/>
      <w:r w:rsidRPr="00B14B8A">
        <w:rPr>
          <w:rFonts w:ascii="Times New Roman" w:eastAsia="Times New Roman" w:hAnsi="Times New Roman" w:cs="Times New Roman"/>
          <w:iCs/>
          <w:color w:val="auto"/>
          <w:lang w:bidi="ar-SA"/>
        </w:rPr>
        <w:t xml:space="preserve"> пункции;</w:t>
      </w:r>
    </w:p>
    <w:p w:rsidR="00B14B8A" w:rsidRPr="00B14B8A" w:rsidRDefault="00B14B8A" w:rsidP="00B14B8A">
      <w:pPr>
        <w:widowControl/>
        <w:spacing w:after="200"/>
        <w:rPr>
          <w:rFonts w:ascii="Times New Roman" w:eastAsia="Times New Roman" w:hAnsi="Times New Roman" w:cs="Times New Roman"/>
          <w:iCs/>
          <w:color w:val="auto"/>
          <w:lang w:bidi="ar-SA"/>
        </w:rPr>
      </w:pPr>
      <w:r w:rsidRPr="00B14B8A">
        <w:rPr>
          <w:rFonts w:ascii="Times New Roman" w:eastAsia="Times New Roman" w:hAnsi="Times New Roman" w:cs="Times New Roman"/>
          <w:iCs/>
          <w:color w:val="auto"/>
          <w:lang w:bidi="ar-SA"/>
        </w:rPr>
        <w:t>- назначить (по показаниям) лабораторные, инструментальные, функциональные и другие исследования для уточнения диагноза</w:t>
      </w:r>
      <w:proofErr w:type="gramStart"/>
      <w:r w:rsidRPr="00B14B8A">
        <w:rPr>
          <w:rFonts w:ascii="Times New Roman" w:eastAsia="Times New Roman" w:hAnsi="Times New Roman" w:cs="Times New Roman"/>
          <w:iCs/>
          <w:color w:val="auto"/>
          <w:lang w:bidi="ar-SA"/>
        </w:rPr>
        <w:t>.</w:t>
      </w:r>
      <w:proofErr w:type="gramEnd"/>
      <w:r w:rsidRPr="00B14B8A">
        <w:rPr>
          <w:rFonts w:ascii="Times New Roman" w:eastAsia="Times New Roman" w:hAnsi="Times New Roman" w:cs="Times New Roman"/>
          <w:iCs/>
          <w:color w:val="auto"/>
          <w:lang w:bidi="ar-SA"/>
        </w:rPr>
        <w:t xml:space="preserve"> </w:t>
      </w:r>
      <w:proofErr w:type="gramStart"/>
      <w:r w:rsidRPr="00B14B8A">
        <w:rPr>
          <w:rFonts w:ascii="Times New Roman" w:eastAsia="Times New Roman" w:hAnsi="Times New Roman" w:cs="Times New Roman"/>
          <w:iCs/>
          <w:color w:val="auto"/>
          <w:lang w:bidi="ar-SA"/>
        </w:rPr>
        <w:t>к</w:t>
      </w:r>
      <w:proofErr w:type="gramEnd"/>
      <w:r w:rsidRPr="00B14B8A">
        <w:rPr>
          <w:rFonts w:ascii="Times New Roman" w:eastAsia="Times New Roman" w:hAnsi="Times New Roman" w:cs="Times New Roman"/>
          <w:iCs/>
          <w:color w:val="auto"/>
          <w:lang w:bidi="ar-SA"/>
        </w:rPr>
        <w:t>линически интерпретировать их результаты, при необходимости провести забор материала для лабораторного исследования;</w:t>
      </w:r>
    </w:p>
    <w:p w:rsidR="00B14B8A" w:rsidRPr="00B14B8A" w:rsidRDefault="00B14B8A" w:rsidP="00B14B8A">
      <w:pPr>
        <w:widowControl/>
        <w:spacing w:after="200"/>
        <w:rPr>
          <w:rFonts w:ascii="Times New Roman" w:eastAsia="Times New Roman" w:hAnsi="Times New Roman" w:cs="Times New Roman"/>
          <w:iCs/>
          <w:color w:val="auto"/>
          <w:lang w:bidi="ar-SA"/>
        </w:rPr>
      </w:pPr>
      <w:r w:rsidRPr="00B14B8A">
        <w:rPr>
          <w:rFonts w:ascii="Times New Roman" w:eastAsia="Times New Roman" w:hAnsi="Times New Roman" w:cs="Times New Roman"/>
          <w:iCs/>
          <w:color w:val="auto"/>
          <w:lang w:bidi="ar-SA"/>
        </w:rPr>
        <w:t xml:space="preserve">- пользоваться необходимой медицинской аппаратурой (антропометрический набор, гемометр, аппарат для измерения артериального давления, желудочный и дуоденальный зонды, система для функциональной терапии, аппарат Боброва, транспортные шины, аппаратура для ингаляций, </w:t>
      </w:r>
      <w:proofErr w:type="spellStart"/>
      <w:r w:rsidRPr="00B14B8A">
        <w:rPr>
          <w:rFonts w:ascii="Times New Roman" w:eastAsia="Times New Roman" w:hAnsi="Times New Roman" w:cs="Times New Roman"/>
          <w:iCs/>
          <w:color w:val="auto"/>
          <w:lang w:bidi="ar-SA"/>
        </w:rPr>
        <w:t>электроотсос</w:t>
      </w:r>
      <w:proofErr w:type="spellEnd"/>
      <w:r w:rsidRPr="00B14B8A">
        <w:rPr>
          <w:rFonts w:ascii="Times New Roman" w:eastAsia="Times New Roman" w:hAnsi="Times New Roman" w:cs="Times New Roman"/>
          <w:iCs/>
          <w:color w:val="auto"/>
          <w:lang w:bidi="ar-SA"/>
        </w:rPr>
        <w:t>, дыхательный мешок «</w:t>
      </w:r>
      <w:proofErr w:type="spellStart"/>
      <w:r w:rsidRPr="00B14B8A">
        <w:rPr>
          <w:rFonts w:ascii="Times New Roman" w:eastAsia="Times New Roman" w:hAnsi="Times New Roman" w:cs="Times New Roman"/>
          <w:iCs/>
          <w:color w:val="auto"/>
          <w:lang w:bidi="ar-SA"/>
        </w:rPr>
        <w:t>Амбу</w:t>
      </w:r>
      <w:proofErr w:type="spellEnd"/>
      <w:r w:rsidRPr="00B14B8A">
        <w:rPr>
          <w:rFonts w:ascii="Times New Roman" w:eastAsia="Times New Roman" w:hAnsi="Times New Roman" w:cs="Times New Roman"/>
          <w:iCs/>
          <w:color w:val="auto"/>
          <w:lang w:bidi="ar-SA"/>
        </w:rPr>
        <w:t xml:space="preserve">», кислородная палатка, </w:t>
      </w:r>
      <w:proofErr w:type="spellStart"/>
      <w:r w:rsidRPr="00B14B8A">
        <w:rPr>
          <w:rFonts w:ascii="Times New Roman" w:eastAsia="Times New Roman" w:hAnsi="Times New Roman" w:cs="Times New Roman"/>
          <w:iCs/>
          <w:color w:val="auto"/>
          <w:lang w:bidi="ar-SA"/>
        </w:rPr>
        <w:t>интубационная</w:t>
      </w:r>
      <w:proofErr w:type="spellEnd"/>
      <w:r w:rsidRPr="00B14B8A">
        <w:rPr>
          <w:rFonts w:ascii="Times New Roman" w:eastAsia="Times New Roman" w:hAnsi="Times New Roman" w:cs="Times New Roman"/>
          <w:iCs/>
          <w:color w:val="auto"/>
          <w:lang w:bidi="ar-SA"/>
        </w:rPr>
        <w:t xml:space="preserve"> трубка, дренажные системы, системы для </w:t>
      </w:r>
      <w:proofErr w:type="spellStart"/>
      <w:r w:rsidRPr="00B14B8A">
        <w:rPr>
          <w:rFonts w:ascii="Times New Roman" w:eastAsia="Times New Roman" w:hAnsi="Times New Roman" w:cs="Times New Roman"/>
          <w:iCs/>
          <w:color w:val="auto"/>
          <w:lang w:bidi="ar-SA"/>
        </w:rPr>
        <w:t>инфузионной</w:t>
      </w:r>
      <w:proofErr w:type="spellEnd"/>
      <w:r w:rsidRPr="00B14B8A">
        <w:rPr>
          <w:rFonts w:ascii="Times New Roman" w:eastAsia="Times New Roman" w:hAnsi="Times New Roman" w:cs="Times New Roman"/>
          <w:iCs/>
          <w:color w:val="auto"/>
          <w:lang w:bidi="ar-SA"/>
        </w:rPr>
        <w:t xml:space="preserve"> терапии и </w:t>
      </w:r>
      <w:proofErr w:type="spellStart"/>
      <w:r w:rsidRPr="00B14B8A">
        <w:rPr>
          <w:rFonts w:ascii="Times New Roman" w:eastAsia="Times New Roman" w:hAnsi="Times New Roman" w:cs="Times New Roman"/>
          <w:iCs/>
          <w:color w:val="auto"/>
          <w:lang w:bidi="ar-SA"/>
        </w:rPr>
        <w:t>тд</w:t>
      </w:r>
      <w:proofErr w:type="spellEnd"/>
      <w:r w:rsidRPr="00B14B8A">
        <w:rPr>
          <w:rFonts w:ascii="Times New Roman" w:eastAsia="Times New Roman" w:hAnsi="Times New Roman" w:cs="Times New Roman"/>
          <w:iCs/>
          <w:color w:val="auto"/>
          <w:lang w:bidi="ar-SA"/>
        </w:rPr>
        <w:t>.);</w:t>
      </w:r>
    </w:p>
    <w:p w:rsidR="00B14B8A" w:rsidRPr="00B14B8A" w:rsidRDefault="00B14B8A" w:rsidP="00B14B8A">
      <w:pPr>
        <w:widowControl/>
        <w:spacing w:after="200"/>
        <w:rPr>
          <w:rFonts w:ascii="Times New Roman" w:eastAsia="Times New Roman" w:hAnsi="Times New Roman" w:cs="Times New Roman"/>
          <w:iCs/>
          <w:color w:val="auto"/>
          <w:lang w:bidi="ar-SA"/>
        </w:rPr>
      </w:pPr>
      <w:r w:rsidRPr="00B14B8A">
        <w:rPr>
          <w:rFonts w:ascii="Times New Roman" w:eastAsia="Times New Roman" w:hAnsi="Times New Roman" w:cs="Times New Roman"/>
          <w:iCs/>
          <w:color w:val="auto"/>
          <w:lang w:bidi="ar-SA"/>
        </w:rPr>
        <w:t xml:space="preserve">- своевременно проводить комплексный анализ клинических и </w:t>
      </w:r>
      <w:proofErr w:type="spellStart"/>
      <w:r w:rsidRPr="00B14B8A">
        <w:rPr>
          <w:rFonts w:ascii="Times New Roman" w:eastAsia="Times New Roman" w:hAnsi="Times New Roman" w:cs="Times New Roman"/>
          <w:iCs/>
          <w:color w:val="auto"/>
          <w:lang w:bidi="ar-SA"/>
        </w:rPr>
        <w:t>параклинических</w:t>
      </w:r>
      <w:proofErr w:type="spellEnd"/>
      <w:r w:rsidRPr="00B14B8A">
        <w:rPr>
          <w:rFonts w:ascii="Times New Roman" w:eastAsia="Times New Roman" w:hAnsi="Times New Roman" w:cs="Times New Roman"/>
          <w:iCs/>
          <w:color w:val="auto"/>
          <w:lang w:bidi="ar-SA"/>
        </w:rPr>
        <w:t xml:space="preserve"> данных, поставить диагноз и назначить необходимую терапию;</w:t>
      </w:r>
    </w:p>
    <w:p w:rsidR="00B14B8A" w:rsidRPr="00B14B8A" w:rsidRDefault="00B14B8A" w:rsidP="00B14B8A">
      <w:pPr>
        <w:widowControl/>
        <w:spacing w:after="200"/>
        <w:rPr>
          <w:rFonts w:ascii="Times New Roman" w:eastAsia="Times New Roman" w:hAnsi="Times New Roman" w:cs="Times New Roman"/>
          <w:iCs/>
          <w:color w:val="auto"/>
          <w:lang w:bidi="ar-SA"/>
        </w:rPr>
      </w:pPr>
      <w:r w:rsidRPr="00B14B8A">
        <w:rPr>
          <w:rFonts w:ascii="Times New Roman" w:eastAsia="Times New Roman" w:hAnsi="Times New Roman" w:cs="Times New Roman"/>
          <w:iCs/>
          <w:color w:val="auto"/>
          <w:lang w:bidi="ar-SA"/>
        </w:rPr>
        <w:t>- определить степень нарушения гомеостаза и принять меры к его нормализации;</w:t>
      </w:r>
    </w:p>
    <w:p w:rsidR="00B14B8A" w:rsidRPr="00B14B8A" w:rsidRDefault="00B14B8A" w:rsidP="00B14B8A">
      <w:pPr>
        <w:widowControl/>
        <w:spacing w:after="200"/>
        <w:rPr>
          <w:rFonts w:ascii="Times New Roman" w:eastAsia="Times New Roman" w:hAnsi="Times New Roman" w:cs="Times New Roman"/>
          <w:iCs/>
          <w:color w:val="auto"/>
          <w:lang w:bidi="ar-SA"/>
        </w:rPr>
      </w:pPr>
      <w:r w:rsidRPr="00B14B8A">
        <w:rPr>
          <w:rFonts w:ascii="Times New Roman" w:eastAsia="Times New Roman" w:hAnsi="Times New Roman" w:cs="Times New Roman"/>
          <w:iCs/>
          <w:color w:val="auto"/>
          <w:lang w:bidi="ar-SA"/>
        </w:rPr>
        <w:t>- определить показания к госпитализации и организовать её;</w:t>
      </w:r>
    </w:p>
    <w:p w:rsidR="00B14B8A" w:rsidRPr="00B14B8A" w:rsidRDefault="00B14B8A" w:rsidP="00B14B8A">
      <w:pPr>
        <w:widowControl/>
        <w:spacing w:after="200"/>
        <w:rPr>
          <w:rFonts w:ascii="Times New Roman" w:eastAsia="Times New Roman" w:hAnsi="Times New Roman" w:cs="Times New Roman"/>
          <w:iCs/>
          <w:color w:val="auto"/>
          <w:lang w:bidi="ar-SA"/>
        </w:rPr>
      </w:pPr>
      <w:r w:rsidRPr="00B14B8A">
        <w:rPr>
          <w:rFonts w:ascii="Times New Roman" w:eastAsia="Times New Roman" w:hAnsi="Times New Roman" w:cs="Times New Roman"/>
          <w:iCs/>
          <w:color w:val="auto"/>
          <w:lang w:bidi="ar-SA"/>
        </w:rPr>
        <w:t>- осуществить экстренные противоэпидемические мероприятия при экстренных ситуациях;</w:t>
      </w:r>
    </w:p>
    <w:p w:rsidR="00B14B8A" w:rsidRPr="00B14B8A" w:rsidRDefault="00B14B8A" w:rsidP="00B14B8A">
      <w:pPr>
        <w:widowControl/>
        <w:spacing w:after="200"/>
        <w:rPr>
          <w:rFonts w:ascii="Times New Roman" w:eastAsia="Times New Roman" w:hAnsi="Times New Roman" w:cs="Times New Roman"/>
          <w:iCs/>
          <w:color w:val="auto"/>
          <w:lang w:bidi="ar-SA"/>
        </w:rPr>
      </w:pPr>
      <w:r w:rsidRPr="00B14B8A">
        <w:rPr>
          <w:rFonts w:ascii="Times New Roman" w:eastAsia="Times New Roman" w:hAnsi="Times New Roman" w:cs="Times New Roman"/>
          <w:iCs/>
          <w:color w:val="auto"/>
          <w:lang w:bidi="ar-SA"/>
        </w:rPr>
        <w:t>- вести необходимую медицинскую документацию;</w:t>
      </w:r>
    </w:p>
    <w:p w:rsidR="00390A6B" w:rsidRDefault="00390A6B">
      <w:pPr>
        <w:rPr>
          <w:sz w:val="2"/>
          <w:szCs w:val="2"/>
        </w:rPr>
        <w:sectPr w:rsidR="00390A6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bookmarkStart w:id="0" w:name="_GoBack"/>
      <w:bookmarkEnd w:id="0"/>
    </w:p>
    <w:p w:rsidR="00390A6B" w:rsidRDefault="00390A6B" w:rsidP="001F433D">
      <w:pPr>
        <w:pStyle w:val="20"/>
        <w:framePr w:wrap="none" w:vAnchor="page" w:hAnchor="page" w:x="1945" w:y="1165"/>
        <w:shd w:val="clear" w:color="auto" w:fill="auto"/>
        <w:tabs>
          <w:tab w:val="left" w:pos="977"/>
        </w:tabs>
        <w:spacing w:before="0" w:after="0" w:line="240" w:lineRule="exact"/>
        <w:jc w:val="both"/>
        <w:rPr>
          <w:sz w:val="2"/>
          <w:szCs w:val="2"/>
        </w:rPr>
      </w:pPr>
    </w:p>
    <w:sectPr w:rsidR="00390A6B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4C6E" w:rsidRDefault="00654C6E">
      <w:r>
        <w:separator/>
      </w:r>
    </w:p>
  </w:endnote>
  <w:endnote w:type="continuationSeparator" w:id="0">
    <w:p w:rsidR="00654C6E" w:rsidRDefault="00654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4C6E" w:rsidRDefault="00654C6E"/>
  </w:footnote>
  <w:footnote w:type="continuationSeparator" w:id="0">
    <w:p w:rsidR="00654C6E" w:rsidRDefault="00654C6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320307"/>
    <w:multiLevelType w:val="multilevel"/>
    <w:tmpl w:val="B7B89FDA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390A6B"/>
    <w:rsid w:val="001F433D"/>
    <w:rsid w:val="002C4BAB"/>
    <w:rsid w:val="00390A6B"/>
    <w:rsid w:val="00486A56"/>
    <w:rsid w:val="00654C6E"/>
    <w:rsid w:val="006766EA"/>
    <w:rsid w:val="00B14B8A"/>
    <w:rsid w:val="00C45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22">
    <w:name w:val="Основной текст (2) + 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9pt">
    <w:name w:val="Основной текст (2) + 9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Constantia14pt-1pt">
    <w:name w:val="Основной текст (2) + Constantia;14 pt;Полужирный;Интервал -1 pt"/>
    <w:basedOn w:val="2"/>
    <w:rPr>
      <w:rFonts w:ascii="Constantia" w:eastAsia="Constantia" w:hAnsi="Constantia" w:cs="Constantia"/>
      <w:b/>
      <w:bCs/>
      <w:i w:val="0"/>
      <w:iCs w:val="0"/>
      <w:smallCaps w:val="0"/>
      <w:strike w:val="0"/>
      <w:color w:val="000000"/>
      <w:spacing w:val="-2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480" w:after="360" w:line="0" w:lineRule="atLeast"/>
      <w:jc w:val="center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60" w:after="60" w:line="0" w:lineRule="atLeast"/>
      <w:jc w:val="center"/>
    </w:pPr>
    <w:rPr>
      <w:rFonts w:ascii="Times New Roman" w:eastAsia="Times New Roman" w:hAnsi="Times New Roman" w:cs="Times New Roman"/>
      <w:b/>
      <w:bCs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4</cp:revision>
  <dcterms:created xsi:type="dcterms:W3CDTF">2016-02-03T10:46:00Z</dcterms:created>
  <dcterms:modified xsi:type="dcterms:W3CDTF">2016-02-04T10:07:00Z</dcterms:modified>
</cp:coreProperties>
</file>