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B64" w:rsidRPr="007E5E20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506285418"/>
      <w:r w:rsidRPr="007E5E20">
        <w:rPr>
          <w:rFonts w:ascii="Times New Roman" w:hAnsi="Times New Roman" w:cs="Times New Roman"/>
          <w:b/>
          <w:sz w:val="24"/>
          <w:szCs w:val="24"/>
        </w:rPr>
        <w:t>ГОСУДАРСТВЕННОЕ БЮДЖЕТНОЕ ОБРАЗОВАТЕЛЬНОЕ УЧРЕЖДЕНИЕ</w:t>
      </w:r>
    </w:p>
    <w:p w:rsidR="003B3B64" w:rsidRPr="007E5E20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E20">
        <w:rPr>
          <w:rFonts w:ascii="Times New Roman" w:hAnsi="Times New Roman" w:cs="Times New Roman"/>
          <w:b/>
          <w:sz w:val="24"/>
          <w:szCs w:val="24"/>
        </w:rPr>
        <w:t xml:space="preserve">ВЫСШЕГО ПРОФЕССИОНАЛЬНОГО ОБРАЗОВАНИЯ </w:t>
      </w:r>
    </w:p>
    <w:p w:rsidR="003B3B64" w:rsidRPr="007E5E20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E20">
        <w:rPr>
          <w:rFonts w:ascii="Times New Roman" w:hAnsi="Times New Roman" w:cs="Times New Roman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3B3B64" w:rsidRPr="007E5E20" w:rsidRDefault="003B3B64" w:rsidP="003B3B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E20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3B3B64" w:rsidRPr="007E5E20" w:rsidRDefault="003B3B64" w:rsidP="003B3B64">
      <w:pPr>
        <w:pStyle w:val="western"/>
        <w:spacing w:before="0" w:beforeAutospacing="0" w:after="0"/>
        <w:jc w:val="center"/>
      </w:pPr>
      <w:r w:rsidRPr="007E5E20">
        <w:rPr>
          <w:b/>
          <w:bCs/>
        </w:rPr>
        <w:t xml:space="preserve">Институт </w:t>
      </w:r>
      <w:proofErr w:type="gramStart"/>
      <w:r w:rsidRPr="007E5E20">
        <w:rPr>
          <w:b/>
          <w:bCs/>
        </w:rPr>
        <w:t>дополнительного</w:t>
      </w:r>
      <w:proofErr w:type="gramEnd"/>
      <w:r w:rsidRPr="007E5E20">
        <w:rPr>
          <w:b/>
          <w:bCs/>
        </w:rPr>
        <w:t xml:space="preserve"> профессиональногообразования</w:t>
      </w:r>
    </w:p>
    <w:p w:rsidR="003B3B64" w:rsidRPr="007E5E20" w:rsidRDefault="003B3B64" w:rsidP="003B3B64">
      <w:pPr>
        <w:pStyle w:val="western"/>
        <w:spacing w:before="0" w:beforeAutospacing="0" w:after="0"/>
        <w:jc w:val="center"/>
      </w:pPr>
      <w:r w:rsidRPr="007E5E20">
        <w:t>Кафедра терапии и общей врачебной практики с курсом гериатрии</w:t>
      </w:r>
    </w:p>
    <w:p w:rsidR="003B3B64" w:rsidRPr="007E5E20" w:rsidRDefault="003B3B64" w:rsidP="003B3B64">
      <w:pPr>
        <w:pStyle w:val="western"/>
        <w:spacing w:before="0" w:beforeAutospacing="0" w:after="0"/>
        <w:jc w:val="center"/>
      </w:pPr>
    </w:p>
    <w:p w:rsidR="003B3B64" w:rsidRPr="007E5E20" w:rsidRDefault="003B3B64" w:rsidP="003B3B64">
      <w:pPr>
        <w:pStyle w:val="western"/>
        <w:spacing w:before="0" w:beforeAutospacing="0" w:after="0"/>
        <w:jc w:val="center"/>
      </w:pPr>
    </w:p>
    <w:p w:rsidR="003B3B64" w:rsidRPr="007E5E20" w:rsidRDefault="003B3B64" w:rsidP="003B3B64">
      <w:pPr>
        <w:pStyle w:val="western"/>
        <w:spacing w:before="0" w:beforeAutospacing="0" w:after="0"/>
        <w:ind w:left="5400"/>
      </w:pPr>
      <w:r w:rsidRPr="007E5E20">
        <w:t>УТВЕРЖДАЮ</w:t>
      </w:r>
    </w:p>
    <w:p w:rsidR="003B3B64" w:rsidRPr="007E5E20" w:rsidRDefault="003B3B64" w:rsidP="003B3B64">
      <w:pPr>
        <w:pStyle w:val="western"/>
        <w:spacing w:before="0" w:beforeAutospacing="0" w:after="0"/>
        <w:ind w:left="5400"/>
      </w:pPr>
      <w:r w:rsidRPr="007E5E20">
        <w:t>Зав. кафедрой ____________Сафуанова Г. Ш.</w:t>
      </w:r>
    </w:p>
    <w:p w:rsidR="003B3B64" w:rsidRPr="007E5E20" w:rsidRDefault="003B3B64" w:rsidP="003B3B64">
      <w:pPr>
        <w:pStyle w:val="western"/>
        <w:spacing w:before="0" w:beforeAutospacing="0" w:after="0"/>
        <w:ind w:left="5400"/>
      </w:pPr>
      <w:r w:rsidRPr="007E5E20">
        <w:t>«22 »   апреля 2015 г.</w:t>
      </w:r>
    </w:p>
    <w:p w:rsidR="00F818E7" w:rsidRPr="007E5E20" w:rsidRDefault="00F818E7" w:rsidP="003B3B64">
      <w:pPr>
        <w:spacing w:after="0" w:line="240" w:lineRule="auto"/>
        <w:ind w:firstLine="3969"/>
        <w:jc w:val="center"/>
        <w:rPr>
          <w:rFonts w:ascii="Times New Roman" w:hAnsi="Times New Roman" w:cs="Times New Roman"/>
          <w:sz w:val="24"/>
          <w:szCs w:val="24"/>
        </w:rPr>
      </w:pPr>
    </w:p>
    <w:p w:rsidR="00B7423F" w:rsidRPr="007E5E20" w:rsidRDefault="00B7423F" w:rsidP="003B3B64">
      <w:pPr>
        <w:pStyle w:val="2"/>
        <w:spacing w:before="0" w:after="0" w:line="240" w:lineRule="auto"/>
        <w:jc w:val="both"/>
        <w:rPr>
          <w:rFonts w:ascii="Times New Roman" w:hAnsi="Times New Roman"/>
          <w:sz w:val="24"/>
        </w:rPr>
      </w:pPr>
      <w:r w:rsidRPr="007E5E20">
        <w:rPr>
          <w:rFonts w:ascii="Times New Roman" w:hAnsi="Times New Roman"/>
          <w:sz w:val="24"/>
        </w:rPr>
        <w:t xml:space="preserve">Квалификационная характеристика специалиста </w:t>
      </w:r>
      <w:r w:rsidR="003B3B64" w:rsidRPr="007E5E20">
        <w:rPr>
          <w:rFonts w:ascii="Times New Roman" w:hAnsi="Times New Roman"/>
          <w:sz w:val="24"/>
        </w:rPr>
        <w:t>–</w:t>
      </w:r>
      <w:r w:rsidRPr="007E5E20">
        <w:rPr>
          <w:rFonts w:ascii="Times New Roman" w:hAnsi="Times New Roman"/>
          <w:sz w:val="24"/>
        </w:rPr>
        <w:t xml:space="preserve"> нефролога</w:t>
      </w:r>
      <w:bookmarkEnd w:id="0"/>
    </w:p>
    <w:p w:rsidR="003B3B64" w:rsidRPr="007E5E20" w:rsidRDefault="003B3B64" w:rsidP="003B3B64">
      <w:pPr>
        <w:pStyle w:val="2"/>
        <w:spacing w:before="0" w:after="0" w:line="240" w:lineRule="auto"/>
        <w:jc w:val="both"/>
        <w:rPr>
          <w:rFonts w:ascii="Times New Roman" w:hAnsi="Times New Roman"/>
          <w:sz w:val="24"/>
        </w:rPr>
      </w:pPr>
    </w:p>
    <w:p w:rsidR="00B7423F" w:rsidRPr="007E5E20" w:rsidRDefault="00B7423F" w:rsidP="003B3B64">
      <w:pPr>
        <w:pStyle w:val="11"/>
        <w:spacing w:line="240" w:lineRule="auto"/>
      </w:pPr>
      <w:r w:rsidRPr="007E5E20">
        <w:t>Наименование врачебной должности – врач-нефролог; наименование врачебной специальности – нефрология.</w:t>
      </w:r>
    </w:p>
    <w:p w:rsidR="00B7423F" w:rsidRPr="007E5E20" w:rsidRDefault="00B7423F" w:rsidP="003B3B64">
      <w:pPr>
        <w:pStyle w:val="11"/>
        <w:spacing w:line="240" w:lineRule="auto"/>
      </w:pPr>
      <w:r w:rsidRPr="007E5E20">
        <w:t>Первым этапом подготовки по образовательно-профессиональной программе по нефрологии является первичная специализаци</w:t>
      </w:r>
      <w:proofErr w:type="gramStart"/>
      <w:r w:rsidRPr="007E5E20">
        <w:t>я-</w:t>
      </w:r>
      <w:proofErr w:type="gramEnd"/>
      <w:r w:rsidRPr="007E5E20">
        <w:t xml:space="preserve"> ординатура сроком 2 года (Приказ МЗ РФ № 23 от 17.02.93 г.). </w:t>
      </w:r>
    </w:p>
    <w:p w:rsidR="007E5E20" w:rsidRPr="007E5E20" w:rsidRDefault="007E5E20" w:rsidP="007E5E20">
      <w:pPr>
        <w:pStyle w:val="11"/>
        <w:spacing w:line="240" w:lineRule="auto"/>
      </w:pPr>
      <w:r w:rsidRPr="007E5E20">
        <w:rPr>
          <w:b/>
        </w:rPr>
        <w:t>Цель:</w:t>
      </w:r>
      <w:r w:rsidRPr="007E5E20">
        <w:rPr>
          <w:vertAlign w:val="superscript"/>
        </w:rPr>
        <w:t xml:space="preserve"> </w:t>
      </w:r>
      <w:r w:rsidRPr="007E5E20">
        <w:t>дополнительной профессиональной программы профессиональной переподготовки врачей по специальности «Нефрология»</w:t>
      </w:r>
      <w:r w:rsidRPr="007E5E20">
        <w:rPr>
          <w:i/>
          <w:color w:val="0070C0"/>
        </w:rPr>
        <w:t xml:space="preserve"> </w:t>
      </w:r>
      <w:r w:rsidRPr="007E5E20">
        <w:t xml:space="preserve">- глубокое теоретическое и практическое изучение ключевых вопросов нефрологии, необходимых для практической деятельности врача в соответствии с профилем специальности. Подготовка врачей к самостоятельной работе по оказанию специализированной нефрологической помощи. Нефрологическая патология достаточно распространена, встречается во всех возрастных группах и часто сопутствует заболеваниям других органов и систем, поэтому важнейшей задачей в обучении врача-нефролога является не только знакомство с современными подходами в диагностике и лечении заболеваний почек, но и широкий медицинский кругозор. </w:t>
      </w:r>
    </w:p>
    <w:p w:rsidR="007E5E20" w:rsidRPr="007E5E20" w:rsidRDefault="007E5E20" w:rsidP="007E5E2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pStyle w:val="11"/>
        <w:spacing w:line="240" w:lineRule="auto"/>
        <w:ind w:right="-290"/>
        <w:rPr>
          <w:i/>
          <w:color w:val="0070C0"/>
          <w:shd w:val="clear" w:color="auto" w:fill="FFFFFF"/>
        </w:rPr>
      </w:pPr>
      <w:r w:rsidRPr="007E5E20">
        <w:rPr>
          <w:b/>
        </w:rPr>
        <w:t>Характеристика новой квалификации и связанных с ней видов профессиональной деятельности, трудовых функций и (или) уровней квалификации</w:t>
      </w:r>
      <w:r w:rsidRPr="007E5E20">
        <w:rPr>
          <w:b/>
          <w:shd w:val="clear" w:color="auto" w:fill="FFFFFF"/>
        </w:rPr>
        <w:t>.</w:t>
      </w:r>
      <w:r w:rsidRPr="007E5E20">
        <w:rPr>
          <w:i/>
          <w:color w:val="0070C0"/>
          <w:shd w:val="clear" w:color="auto" w:fill="FFFFFF"/>
        </w:rPr>
        <w:t xml:space="preserve"> </w:t>
      </w:r>
    </w:p>
    <w:p w:rsidR="007E5E20" w:rsidRPr="007E5E20" w:rsidRDefault="007E5E20" w:rsidP="007E5E20">
      <w:pPr>
        <w:pStyle w:val="11"/>
        <w:spacing w:line="240" w:lineRule="auto"/>
        <w:ind w:right="-290"/>
        <w:rPr>
          <w:i/>
          <w:color w:val="0070C0"/>
          <w:shd w:val="clear" w:color="auto" w:fill="FFFFFF"/>
        </w:rPr>
      </w:pP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Наименование врачебной должности – врач-нефролог; наименование врачебной специальности – нефрология.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Должностные обязанности. Выполняет перечень работ и услуг для диа</w:t>
      </w:r>
      <w:r w:rsidRPr="007E5E20">
        <w:rPr>
          <w:rFonts w:ascii="Times New Roman" w:hAnsi="Times New Roman" w:cs="Times New Roman"/>
          <w:sz w:val="24"/>
          <w:szCs w:val="24"/>
        </w:rPr>
        <w:t>г</w:t>
      </w:r>
      <w:r w:rsidRPr="007E5E20">
        <w:rPr>
          <w:rFonts w:ascii="Times New Roman" w:hAnsi="Times New Roman" w:cs="Times New Roman"/>
          <w:sz w:val="24"/>
          <w:szCs w:val="24"/>
        </w:rPr>
        <w:t>ностики заболевания, оценки состояния больного и клинической ситуации в соответствии со стандартом медицинской помощи. Выполняет перечень р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бот и услуг для лечения заболевания, состояния, клинической ситуации в с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ответствии со стандартом медицинской помощи. Осуществляет экспертизу временной нетрудоспособности. Ведет медицинскую документацию в установленном порядке. Планирует и анализирует результаты своей работы. С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блюдает принципы врачебной этики. Руководит работой среднего и младш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го медицинского персонала.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Должен знать: Конституцию Российской Федерации; законы и иные нормативные правовые акты Российской Федерации в сфере охраны здор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вья, защиты прав потребителей и санитарно-эпидемиологического благоп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лучия населения; теоретические основы по избранной специальности; современные методы лечения, диагностики и лекарственного обеспечения больных; основы медико-социальной экспертизы; правила действий при обнар</w:t>
      </w:r>
      <w:r w:rsidRPr="007E5E20">
        <w:rPr>
          <w:rFonts w:ascii="Times New Roman" w:hAnsi="Times New Roman" w:cs="Times New Roman"/>
          <w:sz w:val="24"/>
          <w:szCs w:val="24"/>
        </w:rPr>
        <w:t>у</w:t>
      </w:r>
      <w:r w:rsidRPr="007E5E20">
        <w:rPr>
          <w:rFonts w:ascii="Times New Roman" w:hAnsi="Times New Roman" w:cs="Times New Roman"/>
          <w:sz w:val="24"/>
          <w:szCs w:val="24"/>
        </w:rPr>
        <w:t xml:space="preserve">жении больного с признаками особо опасных инфекций, ВИЧ-инфекции;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рядок взаимодействия с другими врачами-специалистами, службами, орган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зациями, в том числе страховыми компаниями, ассоциациями врачей и т.п.; основы функционирования бюджетно-страховой медицины и добровольного медицинского страхования, обеспечения санитарно-профилактической и лекарственной помощи населению; медицинскую этику; психологию профе</w:t>
      </w:r>
      <w:r w:rsidRPr="007E5E20">
        <w:rPr>
          <w:rFonts w:ascii="Times New Roman" w:hAnsi="Times New Roman" w:cs="Times New Roman"/>
          <w:sz w:val="24"/>
          <w:szCs w:val="24"/>
        </w:rPr>
        <w:t>с</w:t>
      </w:r>
      <w:r w:rsidRPr="007E5E20">
        <w:rPr>
          <w:rFonts w:ascii="Times New Roman" w:hAnsi="Times New Roman" w:cs="Times New Roman"/>
          <w:sz w:val="24"/>
          <w:szCs w:val="24"/>
        </w:rPr>
        <w:t xml:space="preserve">сионального </w:t>
      </w:r>
      <w:r w:rsidRPr="007E5E20">
        <w:rPr>
          <w:rFonts w:ascii="Times New Roman" w:hAnsi="Times New Roman" w:cs="Times New Roman"/>
          <w:sz w:val="24"/>
          <w:szCs w:val="24"/>
        </w:rPr>
        <w:lastRenderedPageBreak/>
        <w:t>общения; трудового законодательства Российской Федерации; правила внутреннего трудового распорядка; правила по охране труда и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жарной безопасности.</w:t>
      </w:r>
      <w:proofErr w:type="gramEnd"/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Требования к квалификации. Высшее профессиональное образование по специальности "Лечебное дело", "Педиатрия", "Стоматология", "Медици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ская биофизика", "Медицинская биохимия", "Медицинская кибернетика", послевузовское и (или) дополнительное профессиональное образование и сертификат специалиста по специальности в соответствии с квалификационными требованиями к медицинским работникам и фармацевтическим работн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кам, без предъявления требований к стажу работы.</w:t>
      </w:r>
    </w:p>
    <w:p w:rsidR="007E5E20" w:rsidRPr="007E5E20" w:rsidRDefault="007E5E20" w:rsidP="007E5E20">
      <w:pPr>
        <w:pStyle w:val="11"/>
        <w:spacing w:line="240" w:lineRule="auto"/>
        <w:ind w:right="-290"/>
      </w:pP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Врач-нефролог по специальности должен знать: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основы топографической анатомии органов брюшной полости и забрюшинного пространства; эмбриология мочеполовой системы; анатомические особенности мочеполовой системы в возрастном аспекте;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 xml:space="preserve">- основы водно-электролитного обмена; кислотно-щелочного баланса; возможные типы их  нарушения и принципы терапии у взрослых пациентов; 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показатели гомеостаза в норме и патологии;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клиническая симптоматика и патогенез основных заболеваний почек у взрослых; их профилактика и лечение;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общие и функциональные методы исследования в нефрологии;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специальные методы исследования в нефрологии (рентгенологические, радиологические, ультразвуковые и другие);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основы фармакотерапии в нефрологической клинике; механизм действия основных групп лекарств; особенности действия лека</w:t>
      </w:r>
      <w:proofErr w:type="gramStart"/>
      <w:r w:rsidRPr="007E5E20">
        <w:t>рств пр</w:t>
      </w:r>
      <w:proofErr w:type="gramEnd"/>
      <w:r w:rsidRPr="007E5E20">
        <w:t>и нарушении функции почек в различных возрастных группах;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клиническая симптоматика пограничных состояний в нефрологии;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внепочечные методы очищения крови (гемодиализ и другие);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организация службы интенсивной терапии и реанимации в нефрологии;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>- применение физиотерапии, климатотерапии и лечебной физкультуры в нефрологической клинике;</w:t>
      </w:r>
    </w:p>
    <w:p w:rsidR="007E5E20" w:rsidRPr="007E5E20" w:rsidRDefault="007E5E20" w:rsidP="007E5E20">
      <w:pPr>
        <w:pStyle w:val="11"/>
        <w:spacing w:line="240" w:lineRule="auto"/>
        <w:ind w:right="-290"/>
      </w:pPr>
      <w:r w:rsidRPr="007E5E20">
        <w:t xml:space="preserve"> Владение алгоритмом постановки диагноза и проведение необходимого лечения при основных нозологических формах в нефрологии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shd w:val="clear" w:color="auto" w:fill="FFFFFF"/>
        </w:rPr>
      </w:pP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b/>
          <w:sz w:val="24"/>
          <w:szCs w:val="24"/>
        </w:rPr>
        <w:t xml:space="preserve"> Квалификационные  требования</w:t>
      </w:r>
      <w:r w:rsidRPr="007E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E5E20" w:rsidRPr="007E5E20" w:rsidRDefault="007E5E20" w:rsidP="007E5E20">
      <w:pPr>
        <w:tabs>
          <w:tab w:val="left" w:pos="1276"/>
        </w:tabs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gramStart"/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Профессиональная переподготовка работников организуются в с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ответствии с квалификационными требованиями, утвержденными приказом Министерства здравоохранения и социального развития Российской Федер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ции от 7 июля 2009 г. N 415н "Об утверждении Квалификационных требов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ний к специалистам с высшим и послевузовским медицинским и фармацевтическим образованием в сфере здравоохранения" (зарегистрирован Миню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том России 9 июля 2009 г., регистрационный N 14292), с изменениями, вн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е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сенными приказом Минздравсоцразвития России от 26</w:t>
      </w:r>
      <w:proofErr w:type="gramEnd"/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декабря 2011 г. N 1644н (зарегистрирован Минюстом России 18 апреля 2012 г., регистрацио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ный N23879), квалификационными характеристиками, предусмотренными Единым квалификационным справочником должностей руководителей, специалистов и служащих, утвержденным приказом Министерства здравоохр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нения и социального развития Российской Федерации от 23 июля 2010 г. N 541н (зарегистрирован Минюстом России 25 августа 2010 г., регистрацио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ный N 18247).</w:t>
      </w:r>
      <w:proofErr w:type="gramEnd"/>
    </w:p>
    <w:p w:rsidR="007E5E20" w:rsidRPr="007E5E20" w:rsidRDefault="007E5E20" w:rsidP="007E5E2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</w:rPr>
      </w:pPr>
    </w:p>
    <w:p w:rsidR="007E5E20" w:rsidRPr="007E5E20" w:rsidRDefault="007E5E20" w:rsidP="007E5E2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Характеристика профессиональных компетенций врача 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нефролога, подлежащих совершенствованию в результате освоения дополнительной профессиональной программы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профессиональной переподготовки по сп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>е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>циальности «Нефрология»</w:t>
      </w:r>
    </w:p>
    <w:p w:rsidR="007E5E20" w:rsidRPr="007E5E20" w:rsidRDefault="007E5E20" w:rsidP="007E5E2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У обучающегося совершенствуются следующие универсальные комп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тенции (далее – УК):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анализировать социально значимые пробл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 xml:space="preserve">мы </w:t>
      </w:r>
      <w:r w:rsidRPr="007E5E20">
        <w:rPr>
          <w:rFonts w:ascii="Times New Roman" w:hAnsi="Times New Roman" w:cs="Times New Roman"/>
          <w:sz w:val="24"/>
          <w:szCs w:val="24"/>
        </w:rPr>
        <w:lastRenderedPageBreak/>
        <w:t>нефрологических больных, использовать на практике методы гуманита</w:t>
      </w:r>
      <w:r w:rsidRPr="007E5E20">
        <w:rPr>
          <w:rFonts w:ascii="Times New Roman" w:hAnsi="Times New Roman" w:cs="Times New Roman"/>
          <w:sz w:val="24"/>
          <w:szCs w:val="24"/>
        </w:rPr>
        <w:t>р</w:t>
      </w:r>
      <w:r w:rsidRPr="007E5E20">
        <w:rPr>
          <w:rFonts w:ascii="Times New Roman" w:hAnsi="Times New Roman" w:cs="Times New Roman"/>
          <w:sz w:val="24"/>
          <w:szCs w:val="24"/>
        </w:rPr>
        <w:t>ных, естественнонаучных, медико-биологических и клинических наук в ра</w:t>
      </w:r>
      <w:r w:rsidRPr="007E5E20">
        <w:rPr>
          <w:rFonts w:ascii="Times New Roman" w:hAnsi="Times New Roman" w:cs="Times New Roman"/>
          <w:sz w:val="24"/>
          <w:szCs w:val="24"/>
        </w:rPr>
        <w:t>з</w:t>
      </w:r>
      <w:r w:rsidRPr="007E5E20">
        <w:rPr>
          <w:rFonts w:ascii="Times New Roman" w:hAnsi="Times New Roman" w:cs="Times New Roman"/>
          <w:sz w:val="24"/>
          <w:szCs w:val="24"/>
        </w:rPr>
        <w:t>личных видах своей профессиональной деятельности (УК-1);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к логическому и аргументированному анал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зу, публичной речи, ведению дискуссии и полемики, редактированию текстов профессионального содержания, осуществлению медико-социальной де</w:t>
      </w:r>
      <w:r w:rsidRPr="007E5E20">
        <w:rPr>
          <w:rFonts w:ascii="Times New Roman" w:hAnsi="Times New Roman" w:cs="Times New Roman"/>
          <w:sz w:val="24"/>
          <w:szCs w:val="24"/>
        </w:rPr>
        <w:t>я</w:t>
      </w:r>
      <w:r w:rsidRPr="007E5E20">
        <w:rPr>
          <w:rFonts w:ascii="Times New Roman" w:hAnsi="Times New Roman" w:cs="Times New Roman"/>
          <w:sz w:val="24"/>
          <w:szCs w:val="24"/>
        </w:rPr>
        <w:t>тельности, сотрудничеству и разрешению конфликтов, к толерантности (УК-2);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методы управления, организ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вывать работу исполнителей, находить и принимать ответственные упра</w:t>
      </w:r>
      <w:r w:rsidRPr="007E5E20">
        <w:rPr>
          <w:rFonts w:ascii="Times New Roman" w:hAnsi="Times New Roman" w:cs="Times New Roman"/>
          <w:sz w:val="24"/>
          <w:szCs w:val="24"/>
        </w:rPr>
        <w:t>в</w:t>
      </w:r>
      <w:r w:rsidRPr="007E5E20">
        <w:rPr>
          <w:rFonts w:ascii="Times New Roman" w:hAnsi="Times New Roman" w:cs="Times New Roman"/>
          <w:sz w:val="24"/>
          <w:szCs w:val="24"/>
        </w:rPr>
        <w:t>ленческие решения в условиях различных мнений и в рамках своей профе</w:t>
      </w:r>
      <w:r w:rsidRPr="007E5E20">
        <w:rPr>
          <w:rFonts w:ascii="Times New Roman" w:hAnsi="Times New Roman" w:cs="Times New Roman"/>
          <w:sz w:val="24"/>
          <w:szCs w:val="24"/>
        </w:rPr>
        <w:t>с</w:t>
      </w:r>
      <w:r w:rsidRPr="007E5E20">
        <w:rPr>
          <w:rFonts w:ascii="Times New Roman" w:hAnsi="Times New Roman" w:cs="Times New Roman"/>
          <w:sz w:val="24"/>
          <w:szCs w:val="24"/>
        </w:rPr>
        <w:t>сиональной компетенции врача-нефролога (УК-3);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осуществлять свою деятельность с учетом принятых в обществе моральных и правовых норм, соблюдать правила вр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чебной этики, законы и нормативные правовые акты по работе с конфиде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циальной информацией, сохранять врачебную тайну (УК-4).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совершенствуются следующие общепрофессиональные компетенции (далее - ОПК):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нормативную документацию, принятую в сфере охраны здоровья (законодательство Российской Федер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ции, технические регламенты, международные и национальные стандарты, приказы, рекомендации, международную систему единиц (СИ), действующие международные классификации), а также документацию для оценки качества и эффективности работы медицинских организаций (ОПК-1);</w:t>
      </w:r>
    </w:p>
    <w:p w:rsidR="007E5E20" w:rsidRPr="007E5E20" w:rsidRDefault="007E5E20" w:rsidP="007E5E2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способность и готовность использовать знания организационной стру</w:t>
      </w:r>
      <w:r w:rsidRPr="007E5E20">
        <w:rPr>
          <w:rFonts w:ascii="Times New Roman" w:hAnsi="Times New Roman" w:cs="Times New Roman"/>
          <w:sz w:val="24"/>
          <w:szCs w:val="24"/>
        </w:rPr>
        <w:t>к</w:t>
      </w:r>
      <w:r w:rsidRPr="007E5E20">
        <w:rPr>
          <w:rFonts w:ascii="Times New Roman" w:hAnsi="Times New Roman" w:cs="Times New Roman"/>
          <w:sz w:val="24"/>
          <w:szCs w:val="24"/>
        </w:rPr>
        <w:t>туры, управленческой и экономической деятельности медицинских орган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заций различных типов по оказанию геронтологической медицинской пом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щи пожилым людям, анализировать показатели работы их структурных по</w:t>
      </w:r>
      <w:r w:rsidRPr="007E5E20">
        <w:rPr>
          <w:rFonts w:ascii="Times New Roman" w:hAnsi="Times New Roman" w:cs="Times New Roman"/>
          <w:sz w:val="24"/>
          <w:szCs w:val="24"/>
        </w:rPr>
        <w:t>д</w:t>
      </w:r>
      <w:r w:rsidRPr="007E5E20">
        <w:rPr>
          <w:rFonts w:ascii="Times New Roman" w:hAnsi="Times New Roman" w:cs="Times New Roman"/>
          <w:sz w:val="24"/>
          <w:szCs w:val="24"/>
        </w:rPr>
        <w:t>разделений, проводить оценку эффективности современных медико-организационных и социально-экономических технологий при оказании м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дицинских услуг пациентам (ОПК-2).</w:t>
      </w:r>
    </w:p>
    <w:p w:rsidR="007E5E20" w:rsidRPr="007E5E20" w:rsidRDefault="007E5E20" w:rsidP="007E5E20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7E5E20" w:rsidRPr="007E5E20" w:rsidRDefault="007E5E20" w:rsidP="007E5E20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p w:rsidR="007E5E20" w:rsidRPr="007E5E20" w:rsidRDefault="007E5E20" w:rsidP="007E5E20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Характеристика новых профессиональных компетенций врач</w:t>
      </w:r>
      <w:proofErr w:type="gramStart"/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а-</w:t>
      </w:r>
      <w:proofErr w:type="gramEnd"/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нефролога, формирующихся в результате освоения дополнительной профессиональной программы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профессиональной переподготовки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(повышения квалификации)</w:t>
      </w:r>
      <w:r w:rsidRPr="007E5E2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5E2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врачей по специальности «Нефрология»</w:t>
      </w:r>
    </w:p>
    <w:p w:rsidR="007E5E20" w:rsidRPr="007E5E20" w:rsidRDefault="007E5E20" w:rsidP="007E5E20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E5E20" w:rsidRPr="007E5E20" w:rsidRDefault="007E5E20" w:rsidP="007E5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gramStart"/>
      <w:r w:rsidRPr="007E5E20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7E5E20">
        <w:rPr>
          <w:rFonts w:ascii="Times New Roman" w:eastAsia="Times New Roman" w:hAnsi="Times New Roman" w:cs="Times New Roman"/>
          <w:sz w:val="24"/>
          <w:szCs w:val="24"/>
        </w:rPr>
        <w:t xml:space="preserve">  совершенствуются  следующие  общепрофессиональные  компетенции  (далее  ОПК):</w:t>
      </w:r>
    </w:p>
    <w:p w:rsidR="007E5E20" w:rsidRPr="007E5E20" w:rsidRDefault="007E5E20" w:rsidP="007E5E20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способностью и готовностью анализировать социально-значимые пр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о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блемы и процессы, использовать на практике методы гуманитарных, естественнонаучных, медико-биологических и клинических наук в различных в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и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дах своей профессиональной деятельности (ОПК-1);</w:t>
      </w:r>
    </w:p>
    <w:p w:rsidR="007E5E20" w:rsidRPr="007E5E20" w:rsidRDefault="007E5E20" w:rsidP="007E5E20">
      <w:pPr>
        <w:numPr>
          <w:ilvl w:val="0"/>
          <w:numId w:val="8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способностью и готовностью к логическому и аргументированному анализу, к публичной речи, ведению дискуссии и полемики, к редактиров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нию текстов профессионального содержания, к осуществлению воспитател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ь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ной и педагогической деятельности, к сотрудничеству и разрешению ко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фликтов (ОПК-2);</w:t>
      </w:r>
    </w:p>
    <w:p w:rsidR="007E5E20" w:rsidRPr="007E5E20" w:rsidRDefault="007E5E20" w:rsidP="007E5E20">
      <w:pPr>
        <w:numPr>
          <w:ilvl w:val="0"/>
          <w:numId w:val="8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способностью и готовностью использовать методы управления, орг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низовывать работу исполнителей, находить и принимать ответственные управленческие решения в условиях различных мнений и в рамках своей профессиональной компетенции (ОПК-3);</w:t>
      </w:r>
    </w:p>
    <w:p w:rsidR="007E5E20" w:rsidRPr="007E5E20" w:rsidRDefault="007E5E20" w:rsidP="007E5E20">
      <w:pPr>
        <w:numPr>
          <w:ilvl w:val="0"/>
          <w:numId w:val="8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способностью и готовностью осуществлять свою деятельность с учетом принятых в обществе моральных и правовых норм, соблюдать правила вр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а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чебной этики, законы и нормативные правовые акты по работе с конфиде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н</w:t>
      </w:r>
      <w:r w:rsidRPr="007E5E20">
        <w:rPr>
          <w:rFonts w:ascii="Times New Roman" w:eastAsia="Times New Roman" w:hAnsi="Times New Roman" w:cs="Times New Roman"/>
          <w:iCs/>
          <w:sz w:val="24"/>
          <w:szCs w:val="24"/>
        </w:rPr>
        <w:t>циальной информацией, сохранять врачебную тайну (ОПК-4).</w:t>
      </w:r>
    </w:p>
    <w:p w:rsidR="007E5E20" w:rsidRPr="007E5E20" w:rsidRDefault="007E5E20" w:rsidP="007E5E20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7E5E20" w:rsidRPr="007E5E20" w:rsidRDefault="007E5E20" w:rsidP="007E5E2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7E5E20">
        <w:rPr>
          <w:rFonts w:ascii="Times New Roman" w:eastAsia="Times New Roman" w:hAnsi="Times New Roman" w:cs="Times New Roman"/>
          <w:sz w:val="24"/>
          <w:szCs w:val="24"/>
        </w:rPr>
        <w:lastRenderedPageBreak/>
        <w:t>Обучающийся, успешно освоивший программу, будет обладать новыми пр</w:t>
      </w:r>
      <w:r w:rsidRPr="007E5E20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7E5E20">
        <w:rPr>
          <w:rFonts w:ascii="Times New Roman" w:eastAsia="Times New Roman" w:hAnsi="Times New Roman" w:cs="Times New Roman"/>
          <w:sz w:val="24"/>
          <w:szCs w:val="24"/>
        </w:rPr>
        <w:t xml:space="preserve">фессиональными компетенциями (ПК), включающими в себя: </w:t>
      </w:r>
    </w:p>
    <w:p w:rsidR="007E5E20" w:rsidRPr="007E5E20" w:rsidRDefault="007E5E20" w:rsidP="007E5E20">
      <w:pPr>
        <w:tabs>
          <w:tab w:val="left" w:pos="1276"/>
          <w:tab w:val="left" w:pos="22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E5E20" w:rsidRPr="007E5E20" w:rsidRDefault="007E5E20" w:rsidP="007E5E20">
      <w:pPr>
        <w:widowControl w:val="0"/>
        <w:spacing w:after="0" w:line="240" w:lineRule="auto"/>
        <w:ind w:left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 диагностической деятельности</w:t>
      </w:r>
      <w:r w:rsidRPr="007E5E20">
        <w:rPr>
          <w:rFonts w:ascii="Times New Roman" w:hAnsi="Times New Roman" w:cs="Times New Roman"/>
          <w:sz w:val="24"/>
          <w:szCs w:val="24"/>
        </w:rPr>
        <w:t>:</w:t>
      </w:r>
    </w:p>
    <w:p w:rsidR="007E5E20" w:rsidRPr="007E5E20" w:rsidRDefault="007E5E20" w:rsidP="007E5E20">
      <w:pPr>
        <w:widowControl w:val="0"/>
        <w:numPr>
          <w:ilvl w:val="0"/>
          <w:numId w:val="1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к постановке диагноза на основании д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агностического исследования в области нефрологии (ПК-1);</w:t>
      </w:r>
    </w:p>
    <w:p w:rsidR="007E5E20" w:rsidRPr="007E5E20" w:rsidRDefault="007E5E20" w:rsidP="007E5E20">
      <w:pPr>
        <w:widowControl w:val="0"/>
        <w:numPr>
          <w:ilvl w:val="0"/>
          <w:numId w:val="1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анализировать закономерности функци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нирования отдельных органов и систем, использовать знания анатомо-физиологических основ, основные методики клинико-иммунологического обследования и оценки функционального состояния организма пациентов для своевременной диагностики заболеваний почек и патологических процессов, связанных с заболеваниями почек (ПК-2);</w:t>
      </w:r>
    </w:p>
    <w:p w:rsidR="007E5E20" w:rsidRPr="007E5E20" w:rsidRDefault="007E5E20" w:rsidP="007E5E20">
      <w:pPr>
        <w:widowControl w:val="0"/>
        <w:numPr>
          <w:ilvl w:val="0"/>
          <w:numId w:val="1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выявлять у пациентов основные патол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гические симптомы и синдромы заболеваний почек, используя знания основ медико-биологических и клинических дисциплин с учетом законов течения патологии по органам, системам и организма в целом, анализировать закономерности функционирования органов и систем при заболеваниях почек и патологических процессах, использовать алгоритм постановки диагноза (основного, сопутствующего, осложнений) с учетом Международной статист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ческой классификации болезней и проблем, связанных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со здоровьем (МКБ), выполнять основные диагностические мероприятия по выявлению неотло</w:t>
      </w:r>
      <w:r w:rsidRPr="007E5E20">
        <w:rPr>
          <w:rFonts w:ascii="Times New Roman" w:hAnsi="Times New Roman" w:cs="Times New Roman"/>
          <w:sz w:val="24"/>
          <w:szCs w:val="24"/>
        </w:rPr>
        <w:t>ж</w:t>
      </w:r>
      <w:r w:rsidRPr="007E5E20">
        <w:rPr>
          <w:rFonts w:ascii="Times New Roman" w:hAnsi="Times New Roman" w:cs="Times New Roman"/>
          <w:sz w:val="24"/>
          <w:szCs w:val="24"/>
        </w:rPr>
        <w:t>ных и угрожающих жизни состояний в группе заболеваний почек (ПК-3);</w:t>
      </w:r>
    </w:p>
    <w:p w:rsidR="007E5E20" w:rsidRPr="007E5E20" w:rsidRDefault="007E5E20" w:rsidP="007E5E20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ind w:left="1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 лечебной деятельности:</w:t>
      </w:r>
    </w:p>
    <w:p w:rsidR="007E5E20" w:rsidRPr="007E5E20" w:rsidRDefault="007E5E20" w:rsidP="007E5E20">
      <w:pPr>
        <w:widowControl w:val="0"/>
        <w:numPr>
          <w:ilvl w:val="0"/>
          <w:numId w:val="2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выполнять основные лечебные меропри</w:t>
      </w:r>
      <w:r w:rsidRPr="007E5E20">
        <w:rPr>
          <w:rFonts w:ascii="Times New Roman" w:hAnsi="Times New Roman" w:cs="Times New Roman"/>
          <w:sz w:val="24"/>
          <w:szCs w:val="24"/>
        </w:rPr>
        <w:t>я</w:t>
      </w:r>
      <w:r w:rsidRPr="007E5E20">
        <w:rPr>
          <w:rFonts w:ascii="Times New Roman" w:hAnsi="Times New Roman" w:cs="Times New Roman"/>
          <w:sz w:val="24"/>
          <w:szCs w:val="24"/>
        </w:rPr>
        <w:t>тия при заболеваниях почек среди пациентов той или иной группы нозолог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ческих форм, способных вызвать тяжелые осложнения и (или) летальный и</w:t>
      </w:r>
      <w:r w:rsidRPr="007E5E20">
        <w:rPr>
          <w:rFonts w:ascii="Times New Roman" w:hAnsi="Times New Roman" w:cs="Times New Roman"/>
          <w:sz w:val="24"/>
          <w:szCs w:val="24"/>
        </w:rPr>
        <w:t>с</w:t>
      </w:r>
      <w:r w:rsidRPr="007E5E20">
        <w:rPr>
          <w:rFonts w:ascii="Times New Roman" w:hAnsi="Times New Roman" w:cs="Times New Roman"/>
          <w:sz w:val="24"/>
          <w:szCs w:val="24"/>
        </w:rPr>
        <w:t>ход (особенности заболеваний нервной, иммунной, сердечно-сосудистой, э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докринной, дыхательной, пищеварительной, мочеполовой систем и крови); своевременно выявлять жизнеопасные нарушения функции почек, использ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вать методики их немедленного устранения, осуществлять противошоковые мероприятия (ПК-4);</w:t>
      </w:r>
      <w:proofErr w:type="gramEnd"/>
    </w:p>
    <w:p w:rsidR="007E5E20" w:rsidRPr="007E5E20" w:rsidRDefault="007E5E20" w:rsidP="007E5E20">
      <w:pPr>
        <w:widowControl w:val="0"/>
        <w:numPr>
          <w:ilvl w:val="0"/>
          <w:numId w:val="2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назначать больным с заболеваниями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чек адекватное лечение в соответствии с поставленным диагнозом, осущес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 xml:space="preserve">влять алгоритм выбора медикаментозной и немедикаментозной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терапии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как профильным больным, так и больным с инфекционными и неинфекционн</w:t>
      </w:r>
      <w:r w:rsidRPr="007E5E20">
        <w:rPr>
          <w:rFonts w:ascii="Times New Roman" w:hAnsi="Times New Roman" w:cs="Times New Roman"/>
          <w:sz w:val="24"/>
          <w:szCs w:val="24"/>
        </w:rPr>
        <w:t>ы</w:t>
      </w:r>
      <w:r w:rsidRPr="007E5E20">
        <w:rPr>
          <w:rFonts w:ascii="Times New Roman" w:hAnsi="Times New Roman" w:cs="Times New Roman"/>
          <w:sz w:val="24"/>
          <w:szCs w:val="24"/>
        </w:rPr>
        <w:t>ми заболеваниями, к ведению беременности, приему родов (ПК-5);</w:t>
      </w:r>
    </w:p>
    <w:p w:rsidR="007E5E20" w:rsidRPr="007E5E20" w:rsidRDefault="007E5E20" w:rsidP="007E5E20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widowControl w:val="0"/>
        <w:tabs>
          <w:tab w:val="num" w:pos="14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 реабилитационной деятельности:</w:t>
      </w:r>
    </w:p>
    <w:p w:rsidR="007E5E20" w:rsidRPr="007E5E20" w:rsidRDefault="007E5E20" w:rsidP="007E5E20">
      <w:pPr>
        <w:widowControl w:val="0"/>
        <w:numPr>
          <w:ilvl w:val="0"/>
          <w:numId w:val="2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применять различные реабилитационные мероприятия (медицинские, социальные, психологические) при наиболее распространенных патологических состояниях и повреждениях организма (ПК-6);</w:t>
      </w:r>
    </w:p>
    <w:p w:rsidR="007E5E20" w:rsidRPr="007E5E20" w:rsidRDefault="007E5E20" w:rsidP="007E5E20">
      <w:pPr>
        <w:widowControl w:val="0"/>
        <w:numPr>
          <w:ilvl w:val="0"/>
          <w:numId w:val="2"/>
        </w:numPr>
        <w:tabs>
          <w:tab w:val="clear" w:pos="624"/>
          <w:tab w:val="num" w:pos="0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давать рекомендации по выбору опт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мального режима в период реабилитации больных с заболеваниями почек (двигательной активности в зависимости от морфофункционального статуса), определять показания и противопоказания к назначению средств лечебной физкультуры, физиотерапии, рефлексотерапии (ПК-7);</w:t>
      </w:r>
    </w:p>
    <w:p w:rsidR="007E5E20" w:rsidRPr="007E5E20" w:rsidRDefault="007E5E20" w:rsidP="007E5E20">
      <w:pPr>
        <w:widowControl w:val="0"/>
        <w:spacing w:after="0" w:line="24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</w:p>
    <w:p w:rsidR="007E5E20" w:rsidRPr="007E5E20" w:rsidRDefault="007E5E20" w:rsidP="007E5E20">
      <w:pPr>
        <w:widowControl w:val="0"/>
        <w:tabs>
          <w:tab w:val="num" w:pos="5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 профилактической деятельности:</w:t>
      </w:r>
    </w:p>
    <w:p w:rsidR="007E5E20" w:rsidRPr="007E5E20" w:rsidRDefault="007E5E20" w:rsidP="007E5E20">
      <w:pPr>
        <w:widowControl w:val="0"/>
        <w:numPr>
          <w:ilvl w:val="0"/>
          <w:numId w:val="3"/>
        </w:numPr>
        <w:tabs>
          <w:tab w:val="clear" w:pos="567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применять современные гигиенические методики сбора и медико-статистического анализа информации о показат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лях здоровья больных с заболеваниями почек (взрослого населения, подрос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>ков и детей на уровне различных подразделений медицинских организаций) в целях разработки научно обоснованных мер по улучшению и сохранению здоровья населения (ПК-8);</w:t>
      </w:r>
    </w:p>
    <w:p w:rsidR="007E5E20" w:rsidRPr="007E5E20" w:rsidRDefault="007E5E20" w:rsidP="007E5E20">
      <w:pPr>
        <w:widowControl w:val="0"/>
        <w:numPr>
          <w:ilvl w:val="0"/>
          <w:numId w:val="3"/>
        </w:numPr>
        <w:tabs>
          <w:tab w:val="clear" w:pos="567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использовать методы оценки природных и медико-социальных факторов в развитии болезней почек, проводить их коррекцию, осуществлять профилактические мероприятия по предупрежд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 xml:space="preserve">нию инфекционных, паразитарных и неинфекционных болезней, проводить санитарно-просветительскую работу по гигиеническим </w:t>
      </w:r>
      <w:r w:rsidRPr="007E5E20">
        <w:rPr>
          <w:rFonts w:ascii="Times New Roman" w:hAnsi="Times New Roman" w:cs="Times New Roman"/>
          <w:sz w:val="24"/>
          <w:szCs w:val="24"/>
        </w:rPr>
        <w:lastRenderedPageBreak/>
        <w:t>вопросам (ПК-9);</w:t>
      </w:r>
    </w:p>
    <w:p w:rsidR="007E5E20" w:rsidRPr="007E5E20" w:rsidRDefault="007E5E20" w:rsidP="007E5E2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E5E20" w:rsidRPr="007E5E20" w:rsidRDefault="007E5E20" w:rsidP="007E5E20">
      <w:pPr>
        <w:widowControl w:val="0"/>
        <w:tabs>
          <w:tab w:val="num" w:pos="540"/>
        </w:tabs>
        <w:spacing w:after="0" w:line="240" w:lineRule="auto"/>
        <w:ind w:left="180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 организационно-управленческой деятельности:</w:t>
      </w:r>
    </w:p>
    <w:p w:rsidR="007E5E20" w:rsidRPr="007E5E20" w:rsidRDefault="007E5E20" w:rsidP="007E5E20">
      <w:pPr>
        <w:widowControl w:val="0"/>
        <w:numPr>
          <w:ilvl w:val="1"/>
          <w:numId w:val="5"/>
        </w:numPr>
        <w:tabs>
          <w:tab w:val="clear" w:pos="284"/>
          <w:tab w:val="left" w:pos="0"/>
        </w:tabs>
        <w:spacing w:after="0" w:line="240" w:lineRule="auto"/>
        <w:ind w:left="0" w:firstLine="43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использовать нормативную документ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цию, принятую в здравоохранении (законы Российской Федерации, технич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ские регламенты, международные и национальные стандарты, приказы, р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комендации, международную систему единиц (СИ), действующие международные классификации), а также документацию для оценки качества и э</w:t>
      </w:r>
      <w:r w:rsidRPr="007E5E20">
        <w:rPr>
          <w:rFonts w:ascii="Times New Roman" w:hAnsi="Times New Roman" w:cs="Times New Roman"/>
          <w:sz w:val="24"/>
          <w:szCs w:val="24"/>
        </w:rPr>
        <w:t>ф</w:t>
      </w:r>
      <w:r w:rsidRPr="007E5E20">
        <w:rPr>
          <w:rFonts w:ascii="Times New Roman" w:hAnsi="Times New Roman" w:cs="Times New Roman"/>
          <w:sz w:val="24"/>
          <w:szCs w:val="24"/>
        </w:rPr>
        <w:t>фективности работы медицинских организаций нефрологического профиля (ПК-10)</w:t>
      </w:r>
      <w:r w:rsidRPr="007E5E20">
        <w:rPr>
          <w:rFonts w:ascii="Times New Roman" w:hAnsi="Times New Roman" w:cs="Times New Roman"/>
          <w:i/>
          <w:sz w:val="24"/>
          <w:szCs w:val="24"/>
        </w:rPr>
        <w:t>;</w:t>
      </w:r>
    </w:p>
    <w:p w:rsidR="007E5E20" w:rsidRPr="007E5E20" w:rsidRDefault="007E5E20" w:rsidP="007E5E20">
      <w:pPr>
        <w:widowControl w:val="0"/>
        <w:numPr>
          <w:ilvl w:val="1"/>
          <w:numId w:val="5"/>
        </w:numPr>
        <w:tabs>
          <w:tab w:val="clear" w:pos="284"/>
          <w:tab w:val="left" w:pos="0"/>
        </w:tabs>
        <w:spacing w:after="0" w:line="240" w:lineRule="auto"/>
        <w:ind w:left="0" w:firstLine="43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</w:rPr>
        <w:t>способностью и готовностью использовать знания организационной структуры нефрологического профиля, управленческой и экономической деятельности медицинских организаций различных типов по оказанию медицинской помощи, анализировать показатели работы их структурных подра</w:t>
      </w:r>
      <w:r w:rsidRPr="007E5E20">
        <w:rPr>
          <w:rFonts w:ascii="Times New Roman" w:hAnsi="Times New Roman" w:cs="Times New Roman"/>
          <w:sz w:val="24"/>
          <w:szCs w:val="24"/>
        </w:rPr>
        <w:t>з</w:t>
      </w:r>
      <w:r w:rsidRPr="007E5E20">
        <w:rPr>
          <w:rFonts w:ascii="Times New Roman" w:hAnsi="Times New Roman" w:cs="Times New Roman"/>
          <w:sz w:val="24"/>
          <w:szCs w:val="24"/>
        </w:rPr>
        <w:t>делений, проводить оценку эффективности современных медико-организационных и социально-экономических технологий при оказании м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дицинских услуг пациентам с заболеваниями почек (ПК-11).</w:t>
      </w:r>
    </w:p>
    <w:p w:rsidR="007E5E20" w:rsidRPr="007E5E20" w:rsidRDefault="007E5E20" w:rsidP="007E5E20">
      <w:pPr>
        <w:numPr>
          <w:ilvl w:val="1"/>
          <w:numId w:val="4"/>
        </w:numPr>
        <w:tabs>
          <w:tab w:val="num" w:pos="540"/>
        </w:tabs>
        <w:spacing w:after="0" w:line="240" w:lineRule="auto"/>
        <w:ind w:left="18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E5E20" w:rsidRPr="007E5E20" w:rsidRDefault="007E5E20" w:rsidP="007E5E2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E2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знаний, умений и владений </w:t>
      </w:r>
    </w:p>
    <w:p w:rsidR="007E5E20" w:rsidRPr="007E5E20" w:rsidRDefault="007E5E20" w:rsidP="007E5E2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E20">
        <w:rPr>
          <w:rFonts w:ascii="Times New Roman" w:hAnsi="Times New Roman" w:cs="Times New Roman"/>
          <w:b/>
          <w:bCs/>
          <w:sz w:val="24"/>
          <w:szCs w:val="24"/>
        </w:rPr>
        <w:t>врача-специалиста нефролога</w:t>
      </w:r>
    </w:p>
    <w:p w:rsidR="007E5E20" w:rsidRPr="007E5E20" w:rsidRDefault="007E5E20" w:rsidP="007E5E2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E5E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Врач-специалист нефролог должен знать</w:t>
      </w:r>
      <w:r w:rsidRPr="007E5E20">
        <w:rPr>
          <w:rFonts w:ascii="Times New Roman" w:hAnsi="Times New Roman" w:cs="Times New Roman"/>
          <w:bCs/>
          <w:sz w:val="24"/>
          <w:szCs w:val="24"/>
        </w:rPr>
        <w:t>: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Принципы социальной гигиены и организации нефрологической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 xml:space="preserve">мощи населению; 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Вопросы экономики, управления и планирования в нефрологической службе;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Вопросы медико-социальной экспертизы и медико-социальной реаб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 xml:space="preserve">литации при заболеваниях почек; 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Правовые основы деятельности нефролога;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Вопросы эмбриогенеза, нормальной анатомии и гистологии почек и верхних мочевых путей;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Физиологию почки;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Виды функциональных и клинических методов исследования в нефр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логии, применяемые на современном этапе;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Клиническую и морфологическую классификациии гломерулонефр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тов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Патогенез клинику и дифференциальную диагностику идиопатических гломерулонефритов;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Современную патогенетическую и симптоматическую терапию глом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рулонефритов;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Виды острой и хронической инфекции мочевых путей, методы дифференциальной диагностики и лечения инфекции верхних и нижних м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чевых путей;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Этиологию, патогенез, клинику и лечение острого и хронического и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терстициального нефрита;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Патогенез и дифференциальную диагностику поражения почек при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заболеваниях, патологии сосудов почек, коагул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патиях, современные принципы нефропротективной терапии;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Клинику, диагностику и лечение системных заболеваний с поражением почек;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Патогенез, клинику, диагностику и принципы лечения поражения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чек при сахарном диабете;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Влияние беременности на работу почек. Потогенез, клинику, проф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лактику и лечение нефропатии беременных: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Морфологические и функциональные изменения почек при эндокри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ных заболеваниях (первичный гиперпаратиреоз, первичный гипе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р-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и гипоальдостеронизм),  консервативное лечение, показания к хирург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ческому лечению;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Распространенность и классификацию наследственных нефропатий.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Патогенез, клинику и лечение кистозных заболеваний почек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Варианты наследственных тубулопатий, методы их диагностики, леч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ния и диспансерного наблюдения;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Классификацию, клинический и генетический полиморфизм, дифф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ренциальную диагностику, современные методы лечения амилоидоза;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lastRenderedPageBreak/>
        <w:t>Варианты наследственных нефритов, их диагностику, лечение и при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 xml:space="preserve">ципы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диспансерного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наблюденя: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Аномалии развития почек и верхних мочевых путей, современные м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тоды диагностики этой патологии, показания к хирургическому леч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нию;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Варианты онкопатологии почек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Поражение почек при инфекциях (туберкулез, вирусные гепатиты, ВИЧ,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тифо-паратифозные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и др.);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Поражение почек при хронических интоксикациях (алкогольная б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лезнь, героиновая и кокаиновая наркомании), их лечение и прогноз;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Эпидемиологию, клинику, дифференциальную диагностику миеломной болезни; возможные виды поражения  почек при миеломной болезни и других доброкачественных и злокачественных парапротеинозах;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Клинику, диагностику и лечение подагрической нефропатии;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Этиологию, птогенез и клинические проявления дисэлектролитемий, их влияние на функцию почек, ургентные состояния в нефрологии, связанные с электролитными нарушениями, пути их коррекции;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Эпидемиологию, классификацию, патогенез острой почечной недостаточности (ОПН), клинические признаки различных стадий ОПН, дифференциальный диагноз, патогенетическое и симптоматическое леч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ние, показания к заместительной терапии функции почек;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Особенности течения и терапии острой почечной недостаточности при травматическом рабдомиолизе (синдроме позиционного сдавления), гемолитической лихорадке с почечным синдромом (ГЛПС), гемолит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ко-уремическом синдроме (ГУС) у взрослых и детей;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Эпидемиологию, классификацию, патогенез, общую клиническую характеристику хронической почечной недостаточности (ХПН), современные принципы патогенетической и симптоматической терапии,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казания к началу заместительной терапии;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Особенности течения ХПН у различных возрастных групп, вопросы диспансеризации и медико-социальной экспертизы при консервативно-курабельной ХПН;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Варианты экстракорпорального очищения крови, показания и против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показания к применению каждого метода в клинической практике;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Принципы отбора больных, введение в программу, критерии адеква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>ности, острые и хронические осложнения гемодиализа;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Принципы отбора больных, введение в программу, критерии адеква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>ности, острые и хронические осложнения перитонеального диализа;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Особенности диеты, медикаментозных и хирургических методов леч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ния, оценки качества жизни, диспансеризации и медико-социальной экспертизы диализных больных;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Отбор больных, морально-этические и правовые аспекты трансплант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ции почки, принципы организации службы заготовки и консервации трупной почки;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Ведение больных в посттрансплантационном периоде, варианты иммуносупрессивной терапии, патогенез, клинику и лечение острого и хр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нического отторжения трансплантата;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Клинику, дифференциальную диагностику, показания к госпитализ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ции и организацию мед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>омощи на догоспитальном этапе при острых и неотложных состояниях (инфаркт, инсульт, черепно-мозговая травма, «острый живот», внематочная беременность, гипогликемическая и диабетическая кома, клиническая смерть и др.);</w:t>
      </w:r>
    </w:p>
    <w:p w:rsidR="007E5E20" w:rsidRPr="007E5E20" w:rsidRDefault="007E5E20" w:rsidP="007E5E20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Организацию и объем первой врачебной помощи при ДТП, катастр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фах и  массовых поражениях населения;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Врач-специалист нефролог должен уметь: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Правильно и максимально полно опрашивать больного с жалобами или лабораторными изменениями, подозрительными на патологию со стороны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чек, собирать анамнез заболевания и анамнез жизни;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lastRenderedPageBreak/>
        <w:t>- Вести медицинскую документацию (в стационаре, поликлинике, на враче</w:t>
      </w:r>
      <w:r w:rsidRPr="007E5E20">
        <w:rPr>
          <w:rFonts w:ascii="Times New Roman" w:hAnsi="Times New Roman" w:cs="Times New Roman"/>
          <w:sz w:val="24"/>
          <w:szCs w:val="24"/>
        </w:rPr>
        <w:t>б</w:t>
      </w:r>
      <w:r w:rsidRPr="007E5E20">
        <w:rPr>
          <w:rFonts w:ascii="Times New Roman" w:hAnsi="Times New Roman" w:cs="Times New Roman"/>
          <w:sz w:val="24"/>
          <w:szCs w:val="24"/>
        </w:rPr>
        <w:t>ном участке);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Составлять план полного клинического, лабораторного и инструментальн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го обследования для выявления общих и специфических признаков заболев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 xml:space="preserve">ния почек; 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Выявлять основные жалобы и симптомы, проводить дифференциальную диагностику при изменениях в анализах мочи;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Оценивать степень и характер повреждения почечной паренхимы на осн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вании результатов функциональных методов обследования;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Выявлять ведущий синдром и степень активности нефропатии;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Оценивать тяжесть состояния больного, оказывать первую медицинскую  помощь, определять объем и место оказания дальнейшей медицинской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мощи пациенту  (в отделении неотложной помощи, нефрололгическом ст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ционаре, многопрофильном лечебном учреждении и пр.)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Правильно интерпретировать результаты инструментальных исследований (ультразвукового, радиоизотопного, рентгеновского, магнитно-резонансной томографии и пр.)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Проводить обследование и дифференциальную диагностику у  пациентов с нефротическим и острым нефритическим синдромами;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Оценивать показания и противопоказания к биопсии почек, почного трансплантата; правильно интерпретировать результаты морфологического иссл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дования биоптатов почки;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Определять лечебную тактику в зависимости от морфологического и кл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нического типа нефрита, количества и частоты обострений, функционального состояния почек;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Выбрать соответствующий тяжести и прогнозу нефрита перечень препар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тов и метод их введения;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Оценивать клинические проявления интерстициального нефрита и данные обследования.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-Выбрать нефропротективную и патогенетическую терапию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ИН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Проводить дифференциальную диагностику с целью выявления вторичных нефропатий;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Проводить дифференциальную диагностику артериальной гипертензии, о</w:t>
      </w:r>
      <w:r w:rsidRPr="007E5E20">
        <w:rPr>
          <w:rFonts w:ascii="Times New Roman" w:hAnsi="Times New Roman" w:cs="Times New Roman"/>
          <w:sz w:val="24"/>
          <w:szCs w:val="24"/>
        </w:rPr>
        <w:t>п</w:t>
      </w:r>
      <w:r w:rsidRPr="007E5E20">
        <w:rPr>
          <w:rFonts w:ascii="Times New Roman" w:hAnsi="Times New Roman" w:cs="Times New Roman"/>
          <w:sz w:val="24"/>
          <w:szCs w:val="24"/>
        </w:rPr>
        <w:t>ределять тактику лечения ренальной гипертонии;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 Определять объем клинико-лабораторного обследования пациентов с поражением почек при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патологии, проводить диффере</w:t>
      </w:r>
      <w:r w:rsidRPr="007E5E20">
        <w:rPr>
          <w:rFonts w:ascii="Times New Roman" w:hAnsi="Times New Roman" w:cs="Times New Roman"/>
          <w:sz w:val="24"/>
          <w:szCs w:val="24"/>
        </w:rPr>
        <w:t>н</w:t>
      </w:r>
      <w:r w:rsidRPr="007E5E20">
        <w:rPr>
          <w:rFonts w:ascii="Times New Roman" w:hAnsi="Times New Roman" w:cs="Times New Roman"/>
          <w:sz w:val="24"/>
          <w:szCs w:val="24"/>
        </w:rPr>
        <w:t>циальную диагностику, определять лечебную тактику;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Проводить полное обследование пациентов с инфекциями почек и мочевых путей, определять тактику лечения и диспансерного наблюдения; 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Определять необходимую терапию ИМП с учетом особенностей возбудит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ля и сопутствующей патологии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Определять основные симптомы поражения почек и проводить полное о</w:t>
      </w:r>
      <w:r w:rsidRPr="007E5E20">
        <w:rPr>
          <w:rFonts w:ascii="Times New Roman" w:hAnsi="Times New Roman" w:cs="Times New Roman"/>
          <w:sz w:val="24"/>
          <w:szCs w:val="24"/>
        </w:rPr>
        <w:t>б</w:t>
      </w:r>
      <w:r w:rsidRPr="007E5E20">
        <w:rPr>
          <w:rFonts w:ascii="Times New Roman" w:hAnsi="Times New Roman" w:cs="Times New Roman"/>
          <w:sz w:val="24"/>
          <w:szCs w:val="24"/>
        </w:rPr>
        <w:t xml:space="preserve">следование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доброкачественных и злокачественных парапротеинемиях и гемобластозах;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 Определить тяжесть, объем обследования и лечебную тактику при урген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>ных состояниях в нефрологии (краш-синдром и множественная травма, гипертонический криз и почечная эклапсия, дисэлектролитемии, гиповолем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ческий шок, криз отторжения трансплантата, острая сердечная недостато</w:t>
      </w:r>
      <w:r w:rsidRPr="007E5E20">
        <w:rPr>
          <w:rFonts w:ascii="Times New Roman" w:hAnsi="Times New Roman" w:cs="Times New Roman"/>
          <w:sz w:val="24"/>
          <w:szCs w:val="24"/>
        </w:rPr>
        <w:t>ч</w:t>
      </w:r>
      <w:r w:rsidRPr="007E5E20">
        <w:rPr>
          <w:rFonts w:ascii="Times New Roman" w:hAnsi="Times New Roman" w:cs="Times New Roman"/>
          <w:sz w:val="24"/>
          <w:szCs w:val="24"/>
        </w:rPr>
        <w:t>ность, гипергидратация);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Выделить главные диагностические критерии для дифференциального д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агноза поражения почек при эндокринных заболеваниях и нефропатии бер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менных с другими заболеваниями.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Выделить главные диагностические критерии для дифференциального д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агноза врожденных и наследственных заболеваний почек с другими забол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ваниями.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Выделить этиологический фактор и определить тип ОПН;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Выделить стадию и определить осложнения ОПН;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Определить необходимую патогенетическую и симптоматическую терапию при ОПН;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Выбрать адекватный вид заместительной терапии при ОПН в зависимости от сопутствующей патологии и осложнений.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Определять показания к экстренному и плановому диализу;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Своевременно выявлять осложнения хронической почечной недостаточн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сти, определять тактику лечения и диспансерного наблюдения, разъяснять больным важность постоянного наблюдения у нефролога и подготовки к н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чалу заместительной почечной терапии;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Обосновать показания к назначению различных модификаций малобелк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вой диеты;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lastRenderedPageBreak/>
        <w:t>- Определять показания и противопоказания для различных методов замест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тельной терапии функции почек;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Составить пропись диализирующего раствора в соответствии с индивид</w:t>
      </w:r>
      <w:r w:rsidRPr="007E5E20">
        <w:rPr>
          <w:rFonts w:ascii="Times New Roman" w:hAnsi="Times New Roman" w:cs="Times New Roman"/>
          <w:sz w:val="24"/>
          <w:szCs w:val="24"/>
        </w:rPr>
        <w:t>у</w:t>
      </w:r>
      <w:r w:rsidRPr="007E5E20">
        <w:rPr>
          <w:rFonts w:ascii="Times New Roman" w:hAnsi="Times New Roman" w:cs="Times New Roman"/>
          <w:sz w:val="24"/>
          <w:szCs w:val="24"/>
        </w:rPr>
        <w:t>альными особенностями состояния больного на программном гемодиализе;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Своевременно определить осложнения в функционировании сосудистого доступа;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Правильно подобрать вариант диализирующего раствора для перитонеал</w:t>
      </w:r>
      <w:r w:rsidRPr="007E5E20">
        <w:rPr>
          <w:rFonts w:ascii="Times New Roman" w:hAnsi="Times New Roman" w:cs="Times New Roman"/>
          <w:sz w:val="24"/>
          <w:szCs w:val="24"/>
        </w:rPr>
        <w:t>ь</w:t>
      </w:r>
      <w:r w:rsidRPr="007E5E20">
        <w:rPr>
          <w:rFonts w:ascii="Times New Roman" w:hAnsi="Times New Roman" w:cs="Times New Roman"/>
          <w:sz w:val="24"/>
          <w:szCs w:val="24"/>
        </w:rPr>
        <w:t>ного диализа в соответствии с индивидуальными особенностями состояния больного;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Рассчитать  индивидуальные параметры ГД; 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Оценить адекватность диализа;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Подготовить аппарат ГДФ к проведению процедуры;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Оценивать показатели мониторов и дисплея аппаратов для ГД, ГДФ, ПФ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Определять объем и частоту планового клинического и лабораторно-инструментального обследования больного, находящегося на заместительной почечной терапии;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Оценить трудоспособность и прогноз больного, выработать план ведения больного в амбулаторных условиях;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bCs/>
          <w:sz w:val="24"/>
          <w:szCs w:val="24"/>
          <w:u w:val="single"/>
        </w:rPr>
        <w:t>Врач-специалист нефролог должен владеть: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7E5E20">
        <w:rPr>
          <w:rFonts w:ascii="Times New Roman" w:hAnsi="Times New Roman" w:cs="Times New Roman"/>
          <w:sz w:val="24"/>
          <w:szCs w:val="24"/>
        </w:rPr>
        <w:t>Комплексом методов стандартного физикального и инструментального обследования нефрологического больного (визуальной оценки состояния ко</w:t>
      </w:r>
      <w:r w:rsidRPr="007E5E20">
        <w:rPr>
          <w:rFonts w:ascii="Times New Roman" w:hAnsi="Times New Roman" w:cs="Times New Roman"/>
          <w:sz w:val="24"/>
          <w:szCs w:val="24"/>
        </w:rPr>
        <w:t>ж</w:t>
      </w:r>
      <w:r w:rsidRPr="007E5E20">
        <w:rPr>
          <w:rFonts w:ascii="Times New Roman" w:hAnsi="Times New Roman" w:cs="Times New Roman"/>
          <w:sz w:val="24"/>
          <w:szCs w:val="24"/>
        </w:rPr>
        <w:t>ных покровов и слизистых оболочек, наличия и расположения отеков, пал</w:t>
      </w:r>
      <w:r w:rsidRPr="007E5E20">
        <w:rPr>
          <w:rFonts w:ascii="Times New Roman" w:hAnsi="Times New Roman" w:cs="Times New Roman"/>
          <w:sz w:val="24"/>
          <w:szCs w:val="24"/>
        </w:rPr>
        <w:t>ь</w:t>
      </w:r>
      <w:r w:rsidRPr="007E5E20">
        <w:rPr>
          <w:rFonts w:ascii="Times New Roman" w:hAnsi="Times New Roman" w:cs="Times New Roman"/>
          <w:sz w:val="24"/>
          <w:szCs w:val="24"/>
        </w:rPr>
        <w:t>пации доступных лимфоузлов, перкуссией и аускультацией органов грудной клетки, пальпацией органов брюшной полости и почек, аускультацией кру</w:t>
      </w:r>
      <w:r w:rsidRPr="007E5E20">
        <w:rPr>
          <w:rFonts w:ascii="Times New Roman" w:hAnsi="Times New Roman" w:cs="Times New Roman"/>
          <w:sz w:val="24"/>
          <w:szCs w:val="24"/>
        </w:rPr>
        <w:t>п</w:t>
      </w:r>
      <w:r w:rsidRPr="007E5E20">
        <w:rPr>
          <w:rFonts w:ascii="Times New Roman" w:hAnsi="Times New Roman" w:cs="Times New Roman"/>
          <w:sz w:val="24"/>
          <w:szCs w:val="24"/>
        </w:rPr>
        <w:t>ных сосудов, методикой измерения артериального давления, роста и веса больного)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Комплексом методов специфического обследования (калькуляция скорости клубочковой фильтрации, определение концентрационной способности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чек, способности почек сопротивления ацидозу, способности разведения м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чи, калькуляции суточной протеинурии и глюкозурии);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Комплексом общеврачебных диагностических манипуляций (расшифровкой и оценкой ЭКГ, правилами и техникой переливания крови и кровезаменит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 xml:space="preserve">лей); 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оказания экстренной первой (догоспитальной) и госпитальной помощи при  ургентных состояниях  (при острых нарушениях кровообращ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ния, дисэлектролитемиях, травмах,  кровотечениях, гипогликемической и г</w:t>
      </w:r>
      <w:r w:rsidRPr="007E5E20">
        <w:rPr>
          <w:rFonts w:ascii="Times New Roman" w:hAnsi="Times New Roman" w:cs="Times New Roman"/>
          <w:sz w:val="24"/>
          <w:szCs w:val="24"/>
        </w:rPr>
        <w:t>и</w:t>
      </w:r>
      <w:r w:rsidRPr="007E5E20">
        <w:rPr>
          <w:rFonts w:ascii="Times New Roman" w:hAnsi="Times New Roman" w:cs="Times New Roman"/>
          <w:sz w:val="24"/>
          <w:szCs w:val="24"/>
        </w:rPr>
        <w:t>перосмолярной комах,  различных отравлениях и пр.);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Методикой проведения процедур гемодиализа, гемофильтрации, гемоди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фильтрации, изолированной ультрафильтрации;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Методикой проведения процедур аппаратного и постоянного амбулаторн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го перитонеального диализа;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Методикой пункции постоянной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артерио-венозной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фистулы, использования подключичного и бедренного венозного катетера для проведения процедур гемодиализа;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расчета навесок солей для приготовления диализирующего ра</w:t>
      </w:r>
      <w:r w:rsidRPr="007E5E20">
        <w:rPr>
          <w:rFonts w:ascii="Times New Roman" w:hAnsi="Times New Roman" w:cs="Times New Roman"/>
          <w:sz w:val="24"/>
          <w:szCs w:val="24"/>
        </w:rPr>
        <w:t>с</w:t>
      </w:r>
      <w:r w:rsidRPr="007E5E20">
        <w:rPr>
          <w:rFonts w:ascii="Times New Roman" w:hAnsi="Times New Roman" w:cs="Times New Roman"/>
          <w:sz w:val="24"/>
          <w:szCs w:val="24"/>
        </w:rPr>
        <w:t>твора;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контроля чистоты воды для приготовления диализирующего ра</w:t>
      </w:r>
      <w:r w:rsidRPr="007E5E20">
        <w:rPr>
          <w:rFonts w:ascii="Times New Roman" w:hAnsi="Times New Roman" w:cs="Times New Roman"/>
          <w:sz w:val="24"/>
          <w:szCs w:val="24"/>
        </w:rPr>
        <w:t>с</w:t>
      </w:r>
      <w:r w:rsidRPr="007E5E20">
        <w:rPr>
          <w:rFonts w:ascii="Times New Roman" w:hAnsi="Times New Roman" w:cs="Times New Roman"/>
          <w:sz w:val="24"/>
          <w:szCs w:val="24"/>
        </w:rPr>
        <w:t>твора;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расчета дозы диализа, обеспечивающей его адекватность;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расчета клиренса диализатора по мочевине и креатинину;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Методами расчета доз лекарственных препаратов на различных стадиях хронической почечной недостаточности и мониторинга специфических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бочных эффектов лекарственных препаратов в условиях снижения клубочк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вой фильтрации.</w:t>
      </w:r>
    </w:p>
    <w:p w:rsidR="007E5E20" w:rsidRPr="007E5E20" w:rsidRDefault="007E5E20" w:rsidP="007E5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E20">
        <w:rPr>
          <w:rFonts w:ascii="Times New Roman" w:hAnsi="Times New Roman" w:cs="Times New Roman"/>
          <w:b/>
          <w:bCs/>
          <w:sz w:val="24"/>
          <w:szCs w:val="24"/>
        </w:rPr>
        <w:t>Перечень практических навыков</w:t>
      </w:r>
    </w:p>
    <w:p w:rsidR="007E5E20" w:rsidRPr="007E5E20" w:rsidRDefault="007E5E20" w:rsidP="007E5E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E20">
        <w:rPr>
          <w:rFonts w:ascii="Times New Roman" w:hAnsi="Times New Roman" w:cs="Times New Roman"/>
          <w:b/>
          <w:bCs/>
          <w:sz w:val="24"/>
          <w:szCs w:val="24"/>
        </w:rPr>
        <w:t>врача-специалиста нефролога</w:t>
      </w: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5E20" w:rsidRPr="007E5E20" w:rsidRDefault="007E5E20" w:rsidP="007E5E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5E20">
        <w:rPr>
          <w:rFonts w:ascii="Times New Roman" w:hAnsi="Times New Roman" w:cs="Times New Roman"/>
          <w:sz w:val="24"/>
          <w:szCs w:val="24"/>
          <w:u w:val="single"/>
        </w:rPr>
        <w:t>Врач-специалист</w:t>
      </w:r>
      <w:r w:rsidRPr="007E5E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нефролог </w:t>
      </w:r>
      <w:r w:rsidRPr="007E5E20">
        <w:rPr>
          <w:rFonts w:ascii="Times New Roman" w:hAnsi="Times New Roman" w:cs="Times New Roman"/>
          <w:sz w:val="24"/>
          <w:szCs w:val="24"/>
          <w:u w:val="single"/>
        </w:rPr>
        <w:t>должен владеть следующими практическими н</w:t>
      </w:r>
      <w:r w:rsidRPr="007E5E20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7E5E20">
        <w:rPr>
          <w:rFonts w:ascii="Times New Roman" w:hAnsi="Times New Roman" w:cs="Times New Roman"/>
          <w:sz w:val="24"/>
          <w:szCs w:val="24"/>
          <w:u w:val="single"/>
        </w:rPr>
        <w:t>выками: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этическ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и деонтологически правильного  общения с пациентами и их ро</w:t>
      </w:r>
      <w:r w:rsidRPr="007E5E20">
        <w:rPr>
          <w:rFonts w:ascii="Times New Roman" w:hAnsi="Times New Roman" w:cs="Times New Roman"/>
          <w:sz w:val="24"/>
          <w:szCs w:val="24"/>
        </w:rPr>
        <w:t>д</w:t>
      </w:r>
      <w:r w:rsidRPr="007E5E20">
        <w:rPr>
          <w:rFonts w:ascii="Times New Roman" w:hAnsi="Times New Roman" w:cs="Times New Roman"/>
          <w:sz w:val="24"/>
          <w:szCs w:val="24"/>
        </w:rPr>
        <w:t>ственниками;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проведения микроскопического исследования осадка мочи;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определения относительной плотность мочи;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lastRenderedPageBreak/>
        <w:t>- проведения ортостатической пробы;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рассчета скорости клубочковой фильтрации по клиренсу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эндогенного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кре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тинина;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расчета скорости клубочковой фильтрации (СКФ) по формулам </w:t>
      </w:r>
      <w:r w:rsidRPr="007E5E20">
        <w:rPr>
          <w:rFonts w:ascii="Times New Roman" w:hAnsi="Times New Roman" w:cs="Times New Roman"/>
          <w:sz w:val="24"/>
          <w:szCs w:val="24"/>
          <w:lang w:val="en-US"/>
        </w:rPr>
        <w:t>Cockcroft</w:t>
      </w:r>
      <w:r w:rsidRPr="007E5E20">
        <w:rPr>
          <w:rFonts w:ascii="Times New Roman" w:hAnsi="Times New Roman" w:cs="Times New Roman"/>
          <w:sz w:val="24"/>
          <w:szCs w:val="24"/>
        </w:rPr>
        <w:t xml:space="preserve">, </w:t>
      </w:r>
      <w:r w:rsidRPr="007E5E20">
        <w:rPr>
          <w:rFonts w:ascii="Times New Roman" w:hAnsi="Times New Roman" w:cs="Times New Roman"/>
          <w:sz w:val="24"/>
          <w:szCs w:val="24"/>
          <w:lang w:val="en-US"/>
        </w:rPr>
        <w:t>MDRD</w:t>
      </w:r>
      <w:r w:rsidRPr="007E5E20">
        <w:rPr>
          <w:rFonts w:ascii="Times New Roman" w:hAnsi="Times New Roman" w:cs="Times New Roman"/>
          <w:sz w:val="24"/>
          <w:szCs w:val="24"/>
        </w:rPr>
        <w:t xml:space="preserve">, </w:t>
      </w:r>
      <w:r w:rsidRPr="007E5E20">
        <w:rPr>
          <w:rFonts w:ascii="Times New Roman" w:hAnsi="Times New Roman" w:cs="Times New Roman"/>
          <w:sz w:val="24"/>
          <w:szCs w:val="24"/>
          <w:lang w:val="en-US"/>
        </w:rPr>
        <w:t>EPI</w:t>
      </w:r>
      <w:r w:rsidRPr="007E5E20">
        <w:rPr>
          <w:rFonts w:ascii="Times New Roman" w:hAnsi="Times New Roman" w:cs="Times New Roman"/>
          <w:sz w:val="24"/>
          <w:szCs w:val="24"/>
        </w:rPr>
        <w:t>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фракционной экскреции натрия;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определения признаков гиперкалиемии на ЭКГ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определения на обзорных снимках почек и урограммах размеры и местоп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ложение почек,  состояния чашечно-лоханочной системы, наличия аномалий развития мочевой системы;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интерпретации полученных при инструментальном обследовании данных и сопоставления их с другими показателями азотовыделительной функции п</w:t>
      </w:r>
      <w:r w:rsidRPr="007E5E20">
        <w:rPr>
          <w:rFonts w:ascii="Times New Roman" w:hAnsi="Times New Roman" w:cs="Times New Roman"/>
          <w:sz w:val="24"/>
          <w:szCs w:val="24"/>
        </w:rPr>
        <w:t>о</w:t>
      </w:r>
      <w:r w:rsidRPr="007E5E20">
        <w:rPr>
          <w:rFonts w:ascii="Times New Roman" w:hAnsi="Times New Roman" w:cs="Times New Roman"/>
          <w:sz w:val="24"/>
          <w:szCs w:val="24"/>
        </w:rPr>
        <w:t>чек;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расчета разовых и курсовых доз препаратов при лечении нефритов; 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сопоставления показателей лабораторных и инструментальных методов о</w:t>
      </w:r>
      <w:r w:rsidRPr="007E5E20">
        <w:rPr>
          <w:rFonts w:ascii="Times New Roman" w:hAnsi="Times New Roman" w:cs="Times New Roman"/>
          <w:sz w:val="24"/>
          <w:szCs w:val="24"/>
        </w:rPr>
        <w:t>б</w:t>
      </w:r>
      <w:r w:rsidRPr="007E5E20">
        <w:rPr>
          <w:rFonts w:ascii="Times New Roman" w:hAnsi="Times New Roman" w:cs="Times New Roman"/>
          <w:sz w:val="24"/>
          <w:szCs w:val="24"/>
        </w:rPr>
        <w:t xml:space="preserve">следования для определения степени тяжести поражения при ОПН; 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разовых и суммарных  доз диуретиков;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 расчета необходимой дозы гидрокарбоната натрия в зависимости от степ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ни ацидоза;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дозы инсулина при инфузии растворов глюкозы;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необходимой суточной квоты белка, фосфора, калия, общей энерг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тической ценности в рационе больного;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начальной дозы эритропоэтина и её последующей титрации;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дозы и кратности введения внутривенных препаратов железа, дальнейшей коррекции её в соответствии с изменением показателей обмена жел</w:t>
      </w:r>
      <w:r w:rsidRPr="007E5E20">
        <w:rPr>
          <w:rFonts w:ascii="Times New Roman" w:hAnsi="Times New Roman" w:cs="Times New Roman"/>
          <w:sz w:val="24"/>
          <w:szCs w:val="24"/>
        </w:rPr>
        <w:t>е</w:t>
      </w:r>
      <w:r w:rsidRPr="007E5E20">
        <w:rPr>
          <w:rFonts w:ascii="Times New Roman" w:hAnsi="Times New Roman" w:cs="Times New Roman"/>
          <w:sz w:val="24"/>
          <w:szCs w:val="24"/>
        </w:rPr>
        <w:t>за;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расчета дозы парикальцитола и кальцитриола;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титрации дозы цинакальцета;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проведения теста перитонеального равновесия (РЕТ-тест)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обращения с перитонеальным катетером;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 xml:space="preserve">- пунктировать </w:t>
      </w:r>
      <w:proofErr w:type="gramStart"/>
      <w:r w:rsidRPr="007E5E20">
        <w:rPr>
          <w:rFonts w:ascii="Times New Roman" w:hAnsi="Times New Roman" w:cs="Times New Roman"/>
          <w:sz w:val="24"/>
          <w:szCs w:val="24"/>
        </w:rPr>
        <w:t>артерио-венозную</w:t>
      </w:r>
      <w:proofErr w:type="gramEnd"/>
      <w:r w:rsidRPr="007E5E20">
        <w:rPr>
          <w:rFonts w:ascii="Times New Roman" w:hAnsi="Times New Roman" w:cs="Times New Roman"/>
          <w:sz w:val="24"/>
          <w:szCs w:val="24"/>
        </w:rPr>
        <w:t xml:space="preserve"> фистулу, использовать венозные катетеры центральных вен при проведении гемодиализа, гемофильтрации, гемосор</w:t>
      </w:r>
      <w:r w:rsidRPr="007E5E20">
        <w:rPr>
          <w:rFonts w:ascii="Times New Roman" w:hAnsi="Times New Roman" w:cs="Times New Roman"/>
          <w:sz w:val="24"/>
          <w:szCs w:val="24"/>
        </w:rPr>
        <w:t>б</w:t>
      </w:r>
      <w:r w:rsidRPr="007E5E20">
        <w:rPr>
          <w:rFonts w:ascii="Times New Roman" w:hAnsi="Times New Roman" w:cs="Times New Roman"/>
          <w:sz w:val="24"/>
          <w:szCs w:val="24"/>
        </w:rPr>
        <w:t>ции и ультрафильтрации;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приготовить ацетатный и бикарбонатный концентрат для диализирующего раствора;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подготовки аппарата «искусственная почка» (АИП) к работе;</w:t>
      </w:r>
    </w:p>
    <w:p w:rsidR="007E5E20" w:rsidRPr="007E5E20" w:rsidRDefault="007E5E20" w:rsidP="007E5E2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подготовки аппарата для перитонеального диализа к работе;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подключать и отключать больного к аппарату «искусственная почка»;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проводить процедуру гемодиализа, перитонеального диализа, ультрафиль</w:t>
      </w:r>
      <w:r w:rsidRPr="007E5E20">
        <w:rPr>
          <w:rFonts w:ascii="Times New Roman" w:hAnsi="Times New Roman" w:cs="Times New Roman"/>
          <w:sz w:val="24"/>
          <w:szCs w:val="24"/>
        </w:rPr>
        <w:t>т</w:t>
      </w:r>
      <w:r w:rsidRPr="007E5E20">
        <w:rPr>
          <w:rFonts w:ascii="Times New Roman" w:hAnsi="Times New Roman" w:cs="Times New Roman"/>
          <w:sz w:val="24"/>
          <w:szCs w:val="24"/>
        </w:rPr>
        <w:t>рации;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рассчитывать дозы лекарственных препаратов при различной скорости кл</w:t>
      </w:r>
      <w:r w:rsidRPr="007E5E20">
        <w:rPr>
          <w:rFonts w:ascii="Times New Roman" w:hAnsi="Times New Roman" w:cs="Times New Roman"/>
          <w:sz w:val="24"/>
          <w:szCs w:val="24"/>
        </w:rPr>
        <w:t>у</w:t>
      </w:r>
      <w:r w:rsidRPr="007E5E20">
        <w:rPr>
          <w:rFonts w:ascii="Times New Roman" w:hAnsi="Times New Roman" w:cs="Times New Roman"/>
          <w:sz w:val="24"/>
          <w:szCs w:val="24"/>
        </w:rPr>
        <w:t>бочковой фильтрации;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рассчитывать дозу бикарбоната натрия для коррекции ацидоза;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проводить экстренные и реанимационные мероприятия (временная ост</w:t>
      </w:r>
      <w:r w:rsidRPr="007E5E20">
        <w:rPr>
          <w:rFonts w:ascii="Times New Roman" w:hAnsi="Times New Roman" w:cs="Times New Roman"/>
          <w:sz w:val="24"/>
          <w:szCs w:val="24"/>
        </w:rPr>
        <w:t>а</w:t>
      </w:r>
      <w:r w:rsidRPr="007E5E20">
        <w:rPr>
          <w:rFonts w:ascii="Times New Roman" w:hAnsi="Times New Roman" w:cs="Times New Roman"/>
          <w:sz w:val="24"/>
          <w:szCs w:val="24"/>
        </w:rPr>
        <w:t>новка наружного кровотечения, непрямой массаж сердца, искусственное д</w:t>
      </w:r>
      <w:r w:rsidRPr="007E5E20">
        <w:rPr>
          <w:rFonts w:ascii="Times New Roman" w:hAnsi="Times New Roman" w:cs="Times New Roman"/>
          <w:sz w:val="24"/>
          <w:szCs w:val="24"/>
        </w:rPr>
        <w:t>ы</w:t>
      </w:r>
      <w:r w:rsidRPr="007E5E20">
        <w:rPr>
          <w:rFonts w:ascii="Times New Roman" w:hAnsi="Times New Roman" w:cs="Times New Roman"/>
          <w:sz w:val="24"/>
          <w:szCs w:val="24"/>
        </w:rPr>
        <w:t xml:space="preserve">хание); </w:t>
      </w:r>
    </w:p>
    <w:p w:rsidR="007E5E20" w:rsidRPr="007E5E20" w:rsidRDefault="007E5E20" w:rsidP="007E5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- владеть навыками работы с компьютером.</w:t>
      </w:r>
    </w:p>
    <w:p w:rsidR="003B3B64" w:rsidRPr="007E5E20" w:rsidRDefault="003B3B64" w:rsidP="003B3B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5E20">
        <w:rPr>
          <w:rFonts w:ascii="Times New Roman" w:hAnsi="Times New Roman" w:cs="Times New Roman"/>
          <w:sz w:val="24"/>
          <w:szCs w:val="24"/>
        </w:rPr>
        <w:t>фильтрации.</w:t>
      </w:r>
    </w:p>
    <w:sectPr w:rsidR="003B3B64" w:rsidRPr="007E5E20" w:rsidSect="00B7423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3A6B"/>
    <w:multiLevelType w:val="hybridMultilevel"/>
    <w:tmpl w:val="BFAA7044"/>
    <w:lvl w:ilvl="0" w:tplc="2F10D4D2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CAE0384"/>
    <w:multiLevelType w:val="hybridMultilevel"/>
    <w:tmpl w:val="21725A18"/>
    <w:lvl w:ilvl="0" w:tplc="FF04045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792DE5"/>
    <w:multiLevelType w:val="hybridMultilevel"/>
    <w:tmpl w:val="B114C000"/>
    <w:lvl w:ilvl="0" w:tplc="9CC00B36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DCA428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72F0E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4285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E8D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66010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BC673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0A2A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EA3C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38A43D8E"/>
    <w:multiLevelType w:val="hybridMultilevel"/>
    <w:tmpl w:val="9BFC9722"/>
    <w:lvl w:ilvl="0" w:tplc="9CC00B36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90E65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F0E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4285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BE8D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66010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BC673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30A2A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DEA3C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3CE0117E"/>
    <w:multiLevelType w:val="multilevel"/>
    <w:tmpl w:val="838C10B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7ED2961"/>
    <w:multiLevelType w:val="hybridMultilevel"/>
    <w:tmpl w:val="DD521A5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F4F6225C">
      <w:start w:val="1"/>
      <w:numFmt w:val="bullet"/>
      <w:lvlText w:val=""/>
      <w:lvlJc w:val="left"/>
      <w:pPr>
        <w:tabs>
          <w:tab w:val="num" w:pos="1931"/>
        </w:tabs>
        <w:ind w:left="1931" w:hanging="567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78483431"/>
    <w:multiLevelType w:val="hybridMultilevel"/>
    <w:tmpl w:val="096AA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986CF7"/>
    <w:multiLevelType w:val="hybridMultilevel"/>
    <w:tmpl w:val="1B60A8B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423F"/>
    <w:rsid w:val="00003F3E"/>
    <w:rsid w:val="00005789"/>
    <w:rsid w:val="000060B3"/>
    <w:rsid w:val="00007FF2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BEC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53DFD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1308"/>
    <w:rsid w:val="003A22AE"/>
    <w:rsid w:val="003A35E7"/>
    <w:rsid w:val="003B1580"/>
    <w:rsid w:val="003B173B"/>
    <w:rsid w:val="003B2CDB"/>
    <w:rsid w:val="003B3759"/>
    <w:rsid w:val="003B3B64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0FB9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0FF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28BE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5E2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423F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78D1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4D6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18E7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paragraph" w:styleId="1">
    <w:name w:val="heading 1"/>
    <w:basedOn w:val="a"/>
    <w:next w:val="a"/>
    <w:link w:val="10"/>
    <w:qFormat/>
    <w:rsid w:val="00F818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rsid w:val="00B7423F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rsid w:val="00B7423F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818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western">
    <w:name w:val="western"/>
    <w:basedOn w:val="a"/>
    <w:rsid w:val="003B3B6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B3B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aliases w:val="Обычный (Web)"/>
    <w:basedOn w:val="a"/>
    <w:rsid w:val="007E5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4293</Words>
  <Characters>24474</Characters>
  <Application>Microsoft Office Word</Application>
  <DocSecurity>0</DocSecurity>
  <Lines>203</Lines>
  <Paragraphs>57</Paragraphs>
  <ScaleCrop>false</ScaleCrop>
  <Company>Microsoft</Company>
  <LinksUpToDate>false</LinksUpToDate>
  <CharactersWithSpaces>28710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2013-03-27T05:10:00Z</dcterms:created>
  <dcterms:modified xsi:type="dcterms:W3CDTF">2003-12-31T23:44:00Z</dcterms:modified>
</cp:coreProperties>
</file>