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0B4" w:rsidRPr="008A2064" w:rsidRDefault="009C50B4" w:rsidP="009C50B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064">
        <w:rPr>
          <w:rFonts w:ascii="Times New Roman" w:hAnsi="Times New Roman" w:cs="Times New Roman"/>
          <w:b/>
          <w:sz w:val="24"/>
          <w:szCs w:val="24"/>
        </w:rPr>
        <w:t>ФЕДЕРАЛЬНОЕ ГОСУДАРСТВЕННОЕ БЮДЖЕТНОЕ ОБРАЗОВАТЕЛЬНОЕ УЧРЕЖДЕНИЕ ВЫСШЕГО ОБРАЗОВАНИЯ</w:t>
      </w:r>
    </w:p>
    <w:p w:rsidR="009C50B4" w:rsidRPr="008A2064" w:rsidRDefault="009C50B4" w:rsidP="009C50B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064">
        <w:rPr>
          <w:rFonts w:ascii="Times New Roman" w:hAnsi="Times New Roman" w:cs="Times New Roman"/>
          <w:b/>
          <w:sz w:val="24"/>
          <w:szCs w:val="24"/>
        </w:rPr>
        <w:t>«БАШКИРСКИЙ ГОСУДАРСТВЕННЫЙ МЕДИЦИНСКИЙ УНИВЕРСИТЕТ»</w:t>
      </w:r>
    </w:p>
    <w:p w:rsidR="009C50B4" w:rsidRPr="008A2064" w:rsidRDefault="009C50B4" w:rsidP="009C50B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064">
        <w:rPr>
          <w:rFonts w:ascii="Times New Roman" w:hAnsi="Times New Roman" w:cs="Times New Roman"/>
          <w:b/>
          <w:sz w:val="24"/>
          <w:szCs w:val="24"/>
        </w:rPr>
        <w:t>МИНИСТЕРСТВА  ЗДРАВООХРАНЕНИЯ РОССИЙСКОЙ ФЕДЕРАЦИИ</w:t>
      </w:r>
    </w:p>
    <w:p w:rsidR="009C50B4" w:rsidRPr="008A2064" w:rsidRDefault="009C50B4" w:rsidP="009C50B4">
      <w:pPr>
        <w:pStyle w:val="western"/>
        <w:spacing w:before="0" w:beforeAutospacing="0" w:after="0" w:line="360" w:lineRule="auto"/>
        <w:jc w:val="center"/>
        <w:rPr>
          <w:color w:val="auto"/>
        </w:rPr>
      </w:pPr>
      <w:r w:rsidRPr="008A2064">
        <w:rPr>
          <w:b/>
          <w:bCs/>
          <w:color w:val="auto"/>
        </w:rPr>
        <w:t>Институт дополнительного профессионального образования</w:t>
      </w:r>
    </w:p>
    <w:p w:rsidR="009C50B4" w:rsidRPr="008A2064" w:rsidRDefault="009C50B4" w:rsidP="009C50B4">
      <w:pPr>
        <w:pStyle w:val="western"/>
        <w:spacing w:before="0" w:beforeAutospacing="0" w:after="0" w:line="360" w:lineRule="auto"/>
        <w:jc w:val="center"/>
        <w:rPr>
          <w:color w:val="auto"/>
        </w:rPr>
      </w:pPr>
      <w:r w:rsidRPr="008A2064">
        <w:rPr>
          <w:color w:val="auto"/>
        </w:rPr>
        <w:t>Кафедра терапии и общей врачебной практики с курсом гериатрии</w:t>
      </w:r>
    </w:p>
    <w:p w:rsidR="009C50B4" w:rsidRPr="008A2064" w:rsidRDefault="009C50B4" w:rsidP="009C50B4">
      <w:pPr>
        <w:pStyle w:val="western"/>
        <w:spacing w:before="0" w:beforeAutospacing="0" w:after="0" w:line="360" w:lineRule="auto"/>
        <w:jc w:val="center"/>
        <w:rPr>
          <w:color w:val="auto"/>
        </w:rPr>
      </w:pPr>
    </w:p>
    <w:p w:rsidR="009C50B4" w:rsidRPr="008A2064" w:rsidRDefault="009C50B4" w:rsidP="009C50B4">
      <w:pPr>
        <w:pStyle w:val="western"/>
        <w:spacing w:before="0" w:beforeAutospacing="0" w:after="0" w:line="360" w:lineRule="auto"/>
        <w:jc w:val="center"/>
        <w:rPr>
          <w:color w:val="auto"/>
        </w:rPr>
      </w:pPr>
    </w:p>
    <w:p w:rsidR="009C50B4" w:rsidRPr="008A2064" w:rsidRDefault="009C50B4" w:rsidP="009C50B4">
      <w:pPr>
        <w:pStyle w:val="western"/>
        <w:spacing w:before="0" w:beforeAutospacing="0" w:after="0" w:line="360" w:lineRule="auto"/>
        <w:ind w:left="5400"/>
        <w:jc w:val="center"/>
        <w:rPr>
          <w:color w:val="auto"/>
        </w:rPr>
      </w:pPr>
      <w:r w:rsidRPr="008A2064">
        <w:rPr>
          <w:color w:val="auto"/>
        </w:rPr>
        <w:t>УТВЕРЖДАЮ</w:t>
      </w:r>
    </w:p>
    <w:p w:rsidR="009C50B4" w:rsidRPr="008A2064" w:rsidRDefault="009C50B4" w:rsidP="009C50B4">
      <w:pPr>
        <w:pStyle w:val="western"/>
        <w:spacing w:before="0" w:beforeAutospacing="0" w:after="0" w:line="360" w:lineRule="auto"/>
        <w:ind w:left="5400"/>
        <w:jc w:val="center"/>
        <w:rPr>
          <w:color w:val="auto"/>
        </w:rPr>
      </w:pPr>
      <w:r w:rsidRPr="008A2064">
        <w:rPr>
          <w:color w:val="auto"/>
        </w:rPr>
        <w:t>Зав. кафедрой ______</w:t>
      </w:r>
      <w:proofErr w:type="spellStart"/>
      <w:r w:rsidRPr="008A2064">
        <w:rPr>
          <w:color w:val="auto"/>
        </w:rPr>
        <w:t>Сафуанова</w:t>
      </w:r>
      <w:proofErr w:type="spellEnd"/>
      <w:r w:rsidRPr="008A2064">
        <w:rPr>
          <w:color w:val="auto"/>
        </w:rPr>
        <w:t xml:space="preserve"> Г. Ш.</w:t>
      </w:r>
    </w:p>
    <w:p w:rsidR="009C50B4" w:rsidRPr="008A2064" w:rsidRDefault="009C50B4" w:rsidP="009C50B4">
      <w:pPr>
        <w:pStyle w:val="western"/>
        <w:spacing w:before="0" w:beforeAutospacing="0" w:after="0" w:line="360" w:lineRule="auto"/>
        <w:ind w:left="5400"/>
        <w:jc w:val="center"/>
        <w:rPr>
          <w:color w:val="auto"/>
        </w:rPr>
      </w:pPr>
      <w:r w:rsidRPr="008A2064">
        <w:rPr>
          <w:color w:val="auto"/>
        </w:rPr>
        <w:t>«_________ »  ____________ 2016 г.</w:t>
      </w:r>
    </w:p>
    <w:p w:rsidR="009C50B4" w:rsidRPr="008A2064" w:rsidRDefault="009C50B4" w:rsidP="009C50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50B4" w:rsidRPr="008A2064" w:rsidRDefault="009C50B4" w:rsidP="009C50B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50B4" w:rsidRPr="008A2064" w:rsidRDefault="009C50B4" w:rsidP="009C50B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064">
        <w:rPr>
          <w:rFonts w:ascii="Times New Roman" w:hAnsi="Times New Roman" w:cs="Times New Roman"/>
          <w:b/>
          <w:sz w:val="24"/>
          <w:szCs w:val="24"/>
        </w:rPr>
        <w:t>Ситуационные задачи  по теме:</w:t>
      </w:r>
    </w:p>
    <w:p w:rsidR="009C50B4" w:rsidRPr="008A2064" w:rsidRDefault="009C50B4" w:rsidP="009C50B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2064">
        <w:rPr>
          <w:rFonts w:ascii="Times New Roman" w:hAnsi="Times New Roman" w:cs="Times New Roman"/>
          <w:b/>
          <w:sz w:val="24"/>
          <w:szCs w:val="24"/>
        </w:rPr>
        <w:t>«Острая почечная недостаточность»</w:t>
      </w:r>
    </w:p>
    <w:p w:rsidR="009C50B4" w:rsidRPr="008A2064" w:rsidRDefault="009C50B4" w:rsidP="009C50B4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C50B4" w:rsidRPr="008A2064" w:rsidRDefault="00B0391F" w:rsidP="0073543B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 1.</w:t>
      </w:r>
      <w:r w:rsidR="009C50B4" w:rsidRPr="008A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B0391F" w:rsidRPr="008A2064" w:rsidRDefault="00B0391F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приемное отделение доставлен пострадавший К., 45 лет. Левая нога пострадавшего в течение 4-х часов была сдавлена строительной балкой. Имеются множественные переломы голени, бедренной кости, пульсация периферических артерий на стопе отсутствует, конечность синюшно-багрового цвета. Произведена ампутация нижней конечности на уровне средней трети бедра. В послеоперационном периоде в течение 2-х суток – прогрессивное уменьшение суточного диуреза (800 мл, 200 мл), повышение мочевины крови до 28,5 </w:t>
      </w:r>
      <w:proofErr w:type="spellStart"/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/л, </w:t>
      </w:r>
      <w:proofErr w:type="spellStart"/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креатинина</w:t>
      </w:r>
      <w:proofErr w:type="spellEnd"/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0,9 </w:t>
      </w:r>
      <w:proofErr w:type="spellStart"/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/л, калия до 6,8 </w:t>
      </w:r>
      <w:proofErr w:type="spellStart"/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ммоль</w:t>
      </w:r>
      <w:proofErr w:type="spellEnd"/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/л, свободный миоглобин в крови, моча цвета мясных помоев.</w:t>
      </w:r>
    </w:p>
    <w:p w:rsidR="009C50B4" w:rsidRPr="008A2064" w:rsidRDefault="009C50B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Вопросы:</w:t>
      </w:r>
    </w:p>
    <w:p w:rsidR="009C50B4" w:rsidRPr="008A2064" w:rsidRDefault="009C50B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Ваш диагноз? </w:t>
      </w:r>
    </w:p>
    <w:p w:rsidR="009C50B4" w:rsidRPr="008A2064" w:rsidRDefault="009C50B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Какова лечебная тактика? </w:t>
      </w:r>
    </w:p>
    <w:p w:rsidR="00B0391F" w:rsidRPr="008A2064" w:rsidRDefault="009C50B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Механизм развития осложнения?</w:t>
      </w:r>
    </w:p>
    <w:p w:rsidR="009C50B4" w:rsidRPr="008A2064" w:rsidRDefault="00B0391F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Ответ. </w:t>
      </w:r>
    </w:p>
    <w:p w:rsidR="00B0391F" w:rsidRPr="008A2064" w:rsidRDefault="009C50B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>1.</w:t>
      </w:r>
      <w:r w:rsidRPr="008A206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Диагноз: Синдром длительного раздавливания, состояние после ампутации левого бедра, ОПН (фаза </w:t>
      </w:r>
      <w:proofErr w:type="spellStart"/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олигоанурии</w:t>
      </w:r>
      <w:proofErr w:type="spellEnd"/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9C50B4" w:rsidRPr="008A2064" w:rsidRDefault="009C50B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Необходимо начать интенсивное консервативное лечение в виде стимуляции диуреза, борьбы с ацидозом, электролитными нарушениями, анемией. </w:t>
      </w:r>
    </w:p>
    <w:p w:rsidR="00B0391F" w:rsidRPr="008A2064" w:rsidRDefault="009C50B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</w:t>
      </w:r>
      <w:proofErr w:type="gramStart"/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Учитывая механизм развития ОПН при синдроме длительного раздавливания (воздействие на почки продуктов распада мышечной ткани /миоглобин, калий, магний, фосфор/, </w:t>
      </w:r>
      <w:proofErr w:type="spellStart"/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плазмопотеря</w:t>
      </w:r>
      <w:proofErr w:type="spellEnd"/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острая сосудистая недостаточность со спазмом сосудов коркового слоя почек и его ишемией, кристаллизацию миоглобина в канальцах почек, приводящую к механическому нарушению оттока мочи по канальцам), в настоящем случае целесообразно начать лечение гемодиализом и </w:t>
      </w:r>
      <w:proofErr w:type="spellStart"/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гемосорбцией</w:t>
      </w:r>
      <w:proofErr w:type="spellEnd"/>
      <w:r w:rsidR="00B0391F" w:rsidRPr="008A206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73543B" w:rsidRDefault="0073543B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2064" w:rsidRDefault="008A206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Задача № 2</w:t>
      </w:r>
    </w:p>
    <w:p w:rsidR="008A2064" w:rsidRDefault="008A206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2064" w:rsidRPr="00FA79D1" w:rsidRDefault="008A2064" w:rsidP="008A206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Вызов на дом скорой помощи. Больной 50 лет  с жалобами на выраженную  общую слабость, головную боль, сухость во рту, тошноту, многократную рвоту, сильные боли в поясничной области, уменьшение количества мочи</w:t>
      </w:r>
    </w:p>
    <w:p w:rsidR="008A2064" w:rsidRPr="00FA79D1" w:rsidRDefault="008A2064" w:rsidP="008A20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 xml:space="preserve">Болен 8-ой день Заболевание началось с повышения Т тела до 40, за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мед</w:t>
      </w:r>
      <w:proofErr w:type="gramStart"/>
      <w:r w:rsidRPr="00FA79D1">
        <w:rPr>
          <w:rFonts w:ascii="Times New Roman" w:hAnsi="Times New Roman" w:cs="Times New Roman"/>
          <w:sz w:val="24"/>
          <w:szCs w:val="24"/>
        </w:rPr>
        <w:t>.п</w:t>
      </w:r>
      <w:proofErr w:type="gramEnd"/>
      <w:r w:rsidRPr="00FA79D1">
        <w:rPr>
          <w:rFonts w:ascii="Times New Roman" w:hAnsi="Times New Roman" w:cs="Times New Roman"/>
          <w:sz w:val="24"/>
          <w:szCs w:val="24"/>
        </w:rPr>
        <w:t>омощью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не обращался. 2недели назад выезжал на рыбалку, ночевал на берегу. </w:t>
      </w:r>
    </w:p>
    <w:p w:rsidR="008A2064" w:rsidRPr="00FA79D1" w:rsidRDefault="008A2064" w:rsidP="008A20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При осмотре:  состояние тяжелое</w:t>
      </w:r>
      <w:proofErr w:type="gramStart"/>
      <w:r w:rsidRPr="00FA79D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FA79D1">
        <w:rPr>
          <w:rFonts w:ascii="Times New Roman" w:hAnsi="Times New Roman" w:cs="Times New Roman"/>
          <w:sz w:val="24"/>
          <w:szCs w:val="24"/>
        </w:rPr>
        <w:t xml:space="preserve"> в сознании, заторможен,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менингиальных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знаков не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выевлено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. Склеры инъецированы,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субсклеральные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гематомы в  углах глаз. Кожа бледная, мелкая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петехиальная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сыпь в надключичных областях. В легких дыхание жесткое, хрипы не выслушиваются. Тоны  сердца  тихие, ритмичные  ЧСС 68 в мин, АД  90\60мм рт. 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ст</w:t>
      </w:r>
      <w:proofErr w:type="spellEnd"/>
      <w:proofErr w:type="gramStart"/>
      <w:r w:rsidRPr="00FA79D1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FA79D1">
        <w:rPr>
          <w:rFonts w:ascii="Times New Roman" w:hAnsi="Times New Roman" w:cs="Times New Roman"/>
          <w:sz w:val="24"/>
          <w:szCs w:val="24"/>
        </w:rPr>
        <w:t xml:space="preserve"> Живот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подвздут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, участвует в акте дыхания при пальпации  мягкий , болезненный по всем отделам, симптомов раздражения брюшины не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выевлено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, Область почек без патологии ,Симптом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Пастернадского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 xml:space="preserve"> резко положительный с двух сторон. Стула не было 2 дня, мочи за сутки выделил 100мл.  </w:t>
      </w:r>
    </w:p>
    <w:p w:rsidR="008A2064" w:rsidRPr="00FA79D1" w:rsidRDefault="008A2064" w:rsidP="008A206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9D1">
        <w:rPr>
          <w:rFonts w:ascii="Times New Roman" w:hAnsi="Times New Roman" w:cs="Times New Roman"/>
          <w:i/>
          <w:sz w:val="24"/>
          <w:szCs w:val="24"/>
        </w:rPr>
        <w:t>Задание:</w:t>
      </w:r>
    </w:p>
    <w:p w:rsidR="008A2064" w:rsidRPr="00FA79D1" w:rsidRDefault="008A2064" w:rsidP="008A2064">
      <w:pPr>
        <w:pStyle w:val="a4"/>
        <w:widowControl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color w:val="auto"/>
        </w:rPr>
      </w:pPr>
      <w:r w:rsidRPr="00FA79D1">
        <w:rPr>
          <w:rFonts w:ascii="Times New Roman" w:hAnsi="Times New Roman" w:cs="Times New Roman"/>
          <w:color w:val="auto"/>
        </w:rPr>
        <w:t xml:space="preserve">Поставьте предварительный диагноз.         </w:t>
      </w:r>
    </w:p>
    <w:p w:rsidR="008A2064" w:rsidRPr="00FA79D1" w:rsidRDefault="008A2064" w:rsidP="008A20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 xml:space="preserve">  2.Назовите осложнение, которое развилось у данного больного</w:t>
      </w:r>
    </w:p>
    <w:p w:rsidR="008A2064" w:rsidRPr="00FA79D1" w:rsidRDefault="008A2064" w:rsidP="008A20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3. Назовите инструментальные и лабораторные  методы обследования, которые необходимы данному больному  для уточнения диагноза</w:t>
      </w:r>
    </w:p>
    <w:p w:rsidR="008A2064" w:rsidRPr="00FA79D1" w:rsidRDefault="008A2064" w:rsidP="008A2064">
      <w:pPr>
        <w:spacing w:after="0" w:line="36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FA79D1">
        <w:rPr>
          <w:rFonts w:ascii="Times New Roman" w:hAnsi="Times New Roman" w:cs="Times New Roman"/>
          <w:i/>
          <w:sz w:val="24"/>
          <w:szCs w:val="24"/>
        </w:rPr>
        <w:t>Ответ:</w:t>
      </w:r>
    </w:p>
    <w:p w:rsidR="008A2064" w:rsidRPr="00FA79D1" w:rsidRDefault="008A2064" w:rsidP="008A20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1.Геморрагическая лихорадка с почечным синдромом. Тяжелое течение</w:t>
      </w:r>
    </w:p>
    <w:p w:rsidR="008A2064" w:rsidRPr="00FA79D1" w:rsidRDefault="008A2064" w:rsidP="008A20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t>2. Острая почечная недостаточность</w:t>
      </w:r>
    </w:p>
    <w:p w:rsidR="008A2064" w:rsidRPr="00FA79D1" w:rsidRDefault="008A2064" w:rsidP="008A206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A79D1">
        <w:rPr>
          <w:rFonts w:ascii="Times New Roman" w:hAnsi="Times New Roman" w:cs="Times New Roman"/>
          <w:sz w:val="24"/>
          <w:szCs w:val="24"/>
        </w:rPr>
        <w:lastRenderedPageBreak/>
        <w:t xml:space="preserve">3.ОАК, ОАМ, мочевина, </w:t>
      </w:r>
      <w:proofErr w:type="spellStart"/>
      <w:r w:rsidRPr="00FA79D1">
        <w:rPr>
          <w:rFonts w:ascii="Times New Roman" w:hAnsi="Times New Roman" w:cs="Times New Roman"/>
          <w:sz w:val="24"/>
          <w:szCs w:val="24"/>
        </w:rPr>
        <w:t>креатинин</w:t>
      </w:r>
      <w:proofErr w:type="spellEnd"/>
      <w:r w:rsidRPr="00FA79D1">
        <w:rPr>
          <w:rFonts w:ascii="Times New Roman" w:hAnsi="Times New Roman" w:cs="Times New Roman"/>
          <w:sz w:val="24"/>
          <w:szCs w:val="24"/>
        </w:rPr>
        <w:t>, УЗИ почек,  серологическое обследование  крови  на ГЛПС</w:t>
      </w:r>
    </w:p>
    <w:p w:rsidR="008A2064" w:rsidRDefault="008A206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A2064" w:rsidRDefault="008A206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A206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Задача № 3</w:t>
      </w:r>
    </w:p>
    <w:p w:rsidR="008A2064" w:rsidRPr="00FA79D1" w:rsidRDefault="008A2064" w:rsidP="008A20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У больного С., жителя сельской местности, внезапно поднялась температура до 40</w:t>
      </w:r>
      <w:r w:rsidRPr="00FA79D1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vertAlign w:val="superscript"/>
          <w:lang w:eastAsia="ru-RU"/>
        </w:rPr>
        <w:t>0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С, резко уменьшилось количество мочи, появились боли в пояснице, тошнота, рвота. При поступлении состояние тяжелое, лицо гиперемировано, на коже живота единичные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петехиальные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высыпания, выраженная инъекция сосудов склер. АД - 110/70 мм рт. ст. В легких при аускультации дыхание везикулярное, хрипов нет. Сердечные тоны ритмичные, приглушены. Живот мягкий, болезненный при пальпации в области проекции почек. Симптом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Пастернацкого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положительный с обеих сторон. Отеков нет. Диурез - 100 мл.</w:t>
      </w:r>
    </w:p>
    <w:p w:rsidR="008A2064" w:rsidRPr="00FA79D1" w:rsidRDefault="008A2064" w:rsidP="008A20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      </w:t>
      </w:r>
      <w:proofErr w:type="gram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обследовании: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- 660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мкмоль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мочевина - 27,0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калий - 6,5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/л. Общий анализ крови: эр. - 4,1х10/л,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Нв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- 131 г/л,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ц.п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- 0,9;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лейк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- 15,2х10/л, эозинофилы - 1%, нейтрофилы: пал. - 12%,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сегм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. - 65%, лимфоциты - 8%, моноциты - 14%, СОЭ - 46 мм/час.</w:t>
      </w:r>
      <w:proofErr w:type="gram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Общий анализ мочи: уд. вес - 1002, белок - 0,38 г/л,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лейк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- 1-2-3 в </w:t>
      </w:r>
      <w:proofErr w:type="gram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зр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., эр. - 15-20 в п/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зр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. УЗИ: резкое увеличение размеров почек.</w:t>
      </w:r>
    </w:p>
    <w:p w:rsidR="008A2064" w:rsidRPr="00FA79D1" w:rsidRDefault="008A2064" w:rsidP="008A2064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Предварительный диагноз.</w:t>
      </w:r>
    </w:p>
    <w:p w:rsidR="008A2064" w:rsidRPr="00FA79D1" w:rsidRDefault="008A2064" w:rsidP="008A2064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дополнительные методы необходимы для подтверждения диагноза.</w:t>
      </w:r>
    </w:p>
    <w:p w:rsidR="008A2064" w:rsidRPr="00FA79D1" w:rsidRDefault="008A2064" w:rsidP="008A2064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Дифференциальный диагноз.</w:t>
      </w:r>
    </w:p>
    <w:p w:rsidR="008A2064" w:rsidRPr="00FA79D1" w:rsidRDefault="008A2064" w:rsidP="008A2064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Неотложная терапия. Показания к гемодиализу.</w:t>
      </w:r>
    </w:p>
    <w:p w:rsidR="008A2064" w:rsidRPr="00FA79D1" w:rsidRDefault="008A2064" w:rsidP="008A20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РЕЗУЛЬТАТЫ  ДОПОЛНИТЕЛЬНОГО  ОБСЛЕДОВАНИЯ  К  ЗАДАЧЕ   </w:t>
      </w:r>
    </w:p>
    <w:p w:rsidR="008A2064" w:rsidRPr="00FA79D1" w:rsidRDefault="008A2064" w:rsidP="008A2064">
      <w:pPr>
        <w:numPr>
          <w:ilvl w:val="0"/>
          <w:numId w:val="3"/>
        </w:numPr>
        <w:tabs>
          <w:tab w:val="left" w:pos="1418"/>
        </w:tabs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Кровь на ГЛПС: положительный результат в разведении 1/128, нарастание титров в парной сыворотке.</w:t>
      </w:r>
    </w:p>
    <w:p w:rsidR="008A2064" w:rsidRPr="00FA79D1" w:rsidRDefault="008A2064" w:rsidP="008A2064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Кровь на лептоспироз: отрицательная.</w:t>
      </w:r>
    </w:p>
    <w:p w:rsidR="008A2064" w:rsidRPr="00FA79D1" w:rsidRDefault="008A2064" w:rsidP="008A2064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Динамика электролитов: калий - 6,5-7,0-5,8-4,9-3,0-4,5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натрий - 145-135-129-135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кальций - 2,3-2,2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хлор - 110-100-97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/л.</w:t>
      </w:r>
    </w:p>
    <w:p w:rsidR="008A2064" w:rsidRPr="00FA79D1" w:rsidRDefault="008A2064" w:rsidP="008A2064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Динамика уровня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креатинина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660-720-500-375-210-100-88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мкмоль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/л.</w:t>
      </w:r>
    </w:p>
    <w:p w:rsidR="008A2064" w:rsidRPr="00FA79D1" w:rsidRDefault="008A2064" w:rsidP="008A2064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Динамика уровня мочевины: 27-34-36,5-28-19-13-7-5,5-5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/л.</w:t>
      </w:r>
    </w:p>
    <w:p w:rsidR="008A2064" w:rsidRPr="00FA79D1" w:rsidRDefault="008A2064" w:rsidP="008A2064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Общий анализ крови, общий анализ мочи см. в задаче.</w:t>
      </w:r>
    </w:p>
    <w:p w:rsidR="008A2064" w:rsidRPr="00FA79D1" w:rsidRDefault="008A2064" w:rsidP="008A2064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УЗИ почек: почки резко увеличены в размерах до 14 на 7,5 см, паренхима отечная, пониженной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эхогенности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, толщиной 25 мм   ЧЛК сдавлен отечной паренхимой.</w:t>
      </w:r>
    </w:p>
    <w:p w:rsidR="008A2064" w:rsidRPr="00FA79D1" w:rsidRDefault="008A2064" w:rsidP="008A2064">
      <w:pPr>
        <w:numPr>
          <w:ilvl w:val="0"/>
          <w:numId w:val="3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Рентгенография органов грудной клетки: очаговых и инфильтративных изменений нет, легочный рисунок усилен за счет сосудистого компонента.</w:t>
      </w:r>
    </w:p>
    <w:p w:rsidR="008A2064" w:rsidRPr="00FA79D1" w:rsidRDefault="008A2064" w:rsidP="008A20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ЭТАЛОНЫ  ОТВЕТОВ  </w:t>
      </w:r>
    </w:p>
    <w:p w:rsidR="008A2064" w:rsidRPr="00FA79D1" w:rsidRDefault="008A2064" w:rsidP="008A2064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Предварительный диагноз: ГЛПС. Острая почечная недостаточность,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олигоанурическая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стадия.</w:t>
      </w:r>
    </w:p>
    <w:p w:rsidR="008A2064" w:rsidRPr="00FA79D1" w:rsidRDefault="008A2064" w:rsidP="008A2064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Диф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. диагноз: острый пиелонефрит, осложненный ОПН или ОПН другой этиологии.</w:t>
      </w:r>
    </w:p>
    <w:p w:rsidR="008A2064" w:rsidRPr="00FA79D1" w:rsidRDefault="008A2064" w:rsidP="008A2064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План обследования: кровь на ГЛПС, лептоспироз. Динамика электролитов,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креатинина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мочевины, общего анализа крови и мочи. УЗИ почек: увеличение размеров, отек паренхимы со сдавлением ЧЛК извне. Рентгенография грудной клетки: признаки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гипергидратации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A2064" w:rsidRPr="00FA79D1" w:rsidRDefault="008A2064" w:rsidP="008A2064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Принципы лечения: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неотложная терапия - экстренная госпитализация, диета с ограничением белка, калия, жидкости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мочегонные  лазикс до 1000 мг),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осмодиуретики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инфузионная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терапия - объем вводимой жидкости = диурез + 500 мл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для борьбы с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гиперкалийемией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: препараты кальция, 40% глюкоза с инсулином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- ликвидация ацидоза: 4% - 200 мл бикарбоната натрия</w:t>
      </w: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- профилактическая антибактериальная терапия (кроме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нефротоксичных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  <w:proofErr w:type="gramEnd"/>
    </w:p>
    <w:p w:rsidR="008A2064" w:rsidRPr="00FA79D1" w:rsidRDefault="008A2064" w:rsidP="008A2064">
      <w:pPr>
        <w:numPr>
          <w:ilvl w:val="0"/>
          <w:numId w:val="4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Показания к гемодиализу: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гиперкалийемия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выше 6,5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длительный период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олигоанурии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(более 3 дней),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креатинин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более 1000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мкмоль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/л, ацидоз, </w:t>
      </w:r>
      <w:proofErr w:type="spellStart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гипегидратация</w:t>
      </w:r>
      <w:proofErr w:type="spellEnd"/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уремическая энцефалопатия.</w:t>
      </w:r>
    </w:p>
    <w:p w:rsidR="008A2064" w:rsidRPr="00FA79D1" w:rsidRDefault="008A2064" w:rsidP="008A206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A79D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8A2064" w:rsidRDefault="008A206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Задача № 4</w:t>
      </w:r>
    </w:p>
    <w:p w:rsidR="008A2064" w:rsidRPr="00FA79D1" w:rsidRDefault="008A2064" w:rsidP="008A2064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Больной Н.,45 лет, поступил в терапевтическое отделение 5 августа – с диагнозом «острый пиелонефрит». Заболел остро 3 августа, температура поднялась до 40</w:t>
      </w:r>
      <w:proofErr w:type="gramStart"/>
      <w:r w:rsidRPr="00FA79D1">
        <w:t xml:space="preserve"> С</w:t>
      </w:r>
      <w:proofErr w:type="gramEnd"/>
      <w:r w:rsidRPr="00FA79D1">
        <w:t xml:space="preserve">, отмечал озноб, сильную головную боль, боли в пояснице и животе, резкое снижение зрения, отсутствие аппетита. 9 августа состояние больного ухудшилось, стал вял, заторможен. При осмотре отмечались: гиперемия лица и шеи, </w:t>
      </w:r>
      <w:proofErr w:type="spellStart"/>
      <w:r w:rsidRPr="00FA79D1">
        <w:t>петехиальная</w:t>
      </w:r>
      <w:proofErr w:type="spellEnd"/>
      <w:r w:rsidRPr="00FA79D1">
        <w:t xml:space="preserve"> сыпь в подмышечной области, которая распространялась в виде полос на боковые поверхности туловища, отечность и геморрагическое пропитывание век. В легких дыхание везикулярное. Пульс 90 в минуту, ритмичный. АД - 120/80 мм рт. ст. Тоны сердца глухие. Живот мягкий, болезненный в </w:t>
      </w:r>
      <w:proofErr w:type="spellStart"/>
      <w:r w:rsidRPr="00FA79D1">
        <w:t>эпигастрии</w:t>
      </w:r>
      <w:proofErr w:type="spellEnd"/>
      <w:r w:rsidRPr="00FA79D1">
        <w:t xml:space="preserve"> и правой половине живота. Поколачивание по пояснице резко болезненно с обеих сторон. Менингеальных симптомов нет. За сутки выпил 2500 мл жидкости, выделил 250 мл мочи. Эпидемиологический анамнез: в течение полугода не имеет определенного места жительства, проживает в подвале жилого дома г. Самара, где отмечается большое скопление крыс.</w:t>
      </w:r>
    </w:p>
    <w:p w:rsidR="008A2064" w:rsidRPr="00FA79D1" w:rsidRDefault="008A2064" w:rsidP="008A2064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lastRenderedPageBreak/>
        <w:t>1. Диагноз?</w:t>
      </w:r>
    </w:p>
    <w:p w:rsidR="008A2064" w:rsidRPr="00FA79D1" w:rsidRDefault="008A2064" w:rsidP="008A2064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2. Какой период болезни?</w:t>
      </w:r>
    </w:p>
    <w:p w:rsidR="008A2064" w:rsidRPr="00FA79D1" w:rsidRDefault="008A2064" w:rsidP="008A2064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3. О каком осложнении можно думать?</w:t>
      </w:r>
    </w:p>
    <w:p w:rsidR="008A2064" w:rsidRPr="00FA79D1" w:rsidRDefault="008A2064" w:rsidP="008A2064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rPr>
          <w:rStyle w:val="a5"/>
        </w:rPr>
        <w:t>Эталон ответа</w:t>
      </w:r>
      <w:r w:rsidRPr="00FA79D1">
        <w:t>:</w:t>
      </w:r>
    </w:p>
    <w:p w:rsidR="008A2064" w:rsidRPr="00FA79D1" w:rsidRDefault="008A2064" w:rsidP="008A2064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1. ГЛПС</w:t>
      </w:r>
    </w:p>
    <w:p w:rsidR="008A2064" w:rsidRPr="00FA79D1" w:rsidRDefault="008A2064" w:rsidP="008A2064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 xml:space="preserve">2. </w:t>
      </w:r>
      <w:proofErr w:type="spellStart"/>
      <w:r w:rsidRPr="00FA79D1">
        <w:t>Олигурический</w:t>
      </w:r>
      <w:proofErr w:type="spellEnd"/>
    </w:p>
    <w:p w:rsidR="008A2064" w:rsidRPr="00FA79D1" w:rsidRDefault="008A2064" w:rsidP="008A2064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3. ОПН.</w:t>
      </w:r>
    </w:p>
    <w:p w:rsidR="008A2064" w:rsidRPr="00FA79D1" w:rsidRDefault="008A2064" w:rsidP="008A2064">
      <w:pPr>
        <w:pStyle w:val="a3"/>
        <w:spacing w:before="0" w:beforeAutospacing="0" w:after="0" w:afterAutospacing="0" w:line="360" w:lineRule="auto"/>
        <w:ind w:left="204" w:right="204" w:firstLine="709"/>
        <w:jc w:val="both"/>
      </w:pPr>
      <w:r w:rsidRPr="00FA79D1">
        <w:t> </w:t>
      </w:r>
    </w:p>
    <w:p w:rsidR="008A2064" w:rsidRPr="008A2064" w:rsidRDefault="008A206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bookmarkStart w:id="0" w:name="_GoBack"/>
      <w:bookmarkEnd w:id="0"/>
    </w:p>
    <w:p w:rsidR="008A2064" w:rsidRPr="008A2064" w:rsidRDefault="008A2064" w:rsidP="009C50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sectPr w:rsidR="008A2064" w:rsidRPr="008A2064" w:rsidSect="001E21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56981"/>
    <w:multiLevelType w:val="multilevel"/>
    <w:tmpl w:val="9FCA97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05679F"/>
    <w:multiLevelType w:val="multilevel"/>
    <w:tmpl w:val="361E85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FB69C7"/>
    <w:multiLevelType w:val="multilevel"/>
    <w:tmpl w:val="9094E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C1C430B"/>
    <w:multiLevelType w:val="hybridMultilevel"/>
    <w:tmpl w:val="C1B8541E"/>
    <w:lvl w:ilvl="0" w:tplc="AE1E5C2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391F"/>
    <w:rsid w:val="000C1768"/>
    <w:rsid w:val="001E2163"/>
    <w:rsid w:val="006A0104"/>
    <w:rsid w:val="0073543B"/>
    <w:rsid w:val="00835476"/>
    <w:rsid w:val="008A2064"/>
    <w:rsid w:val="009C50B4"/>
    <w:rsid w:val="00B0391F"/>
    <w:rsid w:val="00F00579"/>
    <w:rsid w:val="00FC2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2163"/>
  </w:style>
  <w:style w:type="paragraph" w:styleId="1">
    <w:name w:val="heading 1"/>
    <w:basedOn w:val="a"/>
    <w:link w:val="10"/>
    <w:uiPriority w:val="9"/>
    <w:qFormat/>
    <w:rsid w:val="00B0391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0391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9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0391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B039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B0391F"/>
  </w:style>
  <w:style w:type="paragraph" w:customStyle="1" w:styleId="western">
    <w:name w:val="western"/>
    <w:basedOn w:val="a"/>
    <w:rsid w:val="009C50B4"/>
    <w:pPr>
      <w:spacing w:before="100" w:beforeAutospacing="1" w:after="115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A2064"/>
    <w:pPr>
      <w:widowControl w:val="0"/>
      <w:spacing w:after="0" w:line="240" w:lineRule="auto"/>
      <w:ind w:left="720"/>
      <w:contextualSpacing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character" w:styleId="a5">
    <w:name w:val="Strong"/>
    <w:basedOn w:val="a0"/>
    <w:uiPriority w:val="22"/>
    <w:qFormat/>
    <w:rsid w:val="008A206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984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1114</Words>
  <Characters>6352</Characters>
  <Application>Microsoft Office Word</Application>
  <DocSecurity>0</DocSecurity>
  <Lines>52</Lines>
  <Paragraphs>14</Paragraphs>
  <ScaleCrop>false</ScaleCrop>
  <Company>Microsoft</Company>
  <LinksUpToDate>false</LinksUpToDate>
  <CharactersWithSpaces>7452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Кафедра</cp:lastModifiedBy>
  <cp:revision>8</cp:revision>
  <dcterms:created xsi:type="dcterms:W3CDTF">2016-10-24T13:49:00Z</dcterms:created>
  <dcterms:modified xsi:type="dcterms:W3CDTF">2016-10-28T06:00:00Z</dcterms:modified>
</cp:coreProperties>
</file>